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09.96637633806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3240"/>
        <w:gridCol w:w="6870"/>
        <w:gridCol w:w="4739.96637633806"/>
        <w:tblGridChange w:id="0">
          <w:tblGrid>
            <w:gridCol w:w="260"/>
            <w:gridCol w:w="3240"/>
            <w:gridCol w:w="6870"/>
            <w:gridCol w:w="4739.96637633806"/>
          </w:tblGrid>
        </w:tblGridChange>
      </w:tblGrid>
      <w:tr>
        <w:trPr>
          <w:trHeight w:val="5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phone/lanqiu/index.html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phone/lanqiu/saicheng.html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phone/lanqiu/wanchang.html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 class="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iconfont f-s-18</w:t>
            </w:r>
            <w:r w:rsidDel="00000000" w:rsidR="00000000" w:rsidRPr="00000000">
              <w:rPr>
                <w:rtl w:val="0"/>
              </w:rPr>
              <w:t xml:space="preserve"> icon-live-animation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color-yellow5</w:t>
            </w:r>
            <w:r w:rsidDel="00000000" w:rsidR="00000000" w:rsidRPr="00000000">
              <w:rPr>
                <w:rtl w:val="0"/>
              </w:rPr>
              <w:t xml:space="preserve">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 class="icon-live-animation"&gt;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 class="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iconfont f-s-18</w:t>
            </w:r>
            <w:r w:rsidDel="00000000" w:rsidR="00000000" w:rsidRPr="00000000">
              <w:rPr>
                <w:rtl w:val="0"/>
              </w:rPr>
              <w:t xml:space="preserve"> icon-live-tv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color-red</w:t>
            </w:r>
            <w:r w:rsidDel="00000000" w:rsidR="00000000" w:rsidRPr="00000000">
              <w:rPr>
                <w:rtl w:val="0"/>
              </w:rPr>
              <w:t xml:space="preserve">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 class="icon-live-tv"&gt;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w-30 f-s-14 color-red </w:t>
            </w:r>
            <w:r w:rsidDel="00000000" w:rsidR="00000000" w:rsidRPr="00000000">
              <w:rPr>
                <w:color w:val="ff0000"/>
                <w:rtl w:val="0"/>
              </w:rPr>
              <w:t xml:space="preserve">text-a-r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w-30 f-s-14 color-red </w:t>
            </w:r>
            <w:r w:rsidDel="00000000" w:rsidR="00000000" w:rsidRPr="00000000">
              <w:rPr>
                <w:color w:val="0000ff"/>
                <w:rtl w:val="0"/>
              </w:rPr>
              <w:t xml:space="preserve">text-a-c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