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CCC58" w14:textId="6DC981BB" w:rsidR="004956F4" w:rsidRPr="00C61ABF" w:rsidRDefault="004956F4" w:rsidP="00C61ABF">
      <w:pPr>
        <w:pStyle w:val="ListParagraph"/>
        <w:numPr>
          <w:ilvl w:val="0"/>
          <w:numId w:val="5"/>
        </w:numPr>
        <w:rPr>
          <w:b/>
        </w:rPr>
      </w:pPr>
      <w:r w:rsidRPr="00C61ABF">
        <w:rPr>
          <w:b/>
        </w:rPr>
        <w:t>Causal Research Question(s) of interest:</w:t>
      </w:r>
    </w:p>
    <w:p w14:paraId="0823D9B7" w14:textId="2076D651" w:rsidR="004956F4" w:rsidRDefault="004956F4" w:rsidP="004956F4">
      <w:pPr>
        <w:rPr>
          <w:i/>
        </w:rPr>
      </w:pPr>
    </w:p>
    <w:p w14:paraId="0A08A16B" w14:textId="08253DFF" w:rsidR="00565CC8" w:rsidRDefault="00565CC8" w:rsidP="004956F4">
      <w:pPr>
        <w:rPr>
          <w:i/>
        </w:rPr>
      </w:pPr>
    </w:p>
    <w:p w14:paraId="17C814FD" w14:textId="77777777" w:rsidR="00565CC8" w:rsidRDefault="00565CC8" w:rsidP="004956F4">
      <w:pPr>
        <w:rPr>
          <w:i/>
        </w:rPr>
      </w:pPr>
    </w:p>
    <w:p w14:paraId="2F96AE3B" w14:textId="65CB7CF8" w:rsidR="004956F4" w:rsidRPr="00C61ABF" w:rsidRDefault="00122A84" w:rsidP="00C61ABF">
      <w:pPr>
        <w:pStyle w:val="ListParagraph"/>
        <w:numPr>
          <w:ilvl w:val="0"/>
          <w:numId w:val="5"/>
        </w:numPr>
        <w:rPr>
          <w:b/>
        </w:rPr>
      </w:pPr>
      <w:r w:rsidRPr="00C61ABF">
        <w:rPr>
          <w:b/>
        </w:rPr>
        <w:t>Identify and define the concepts in your RQ: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122A84" w14:paraId="2392948B" w14:textId="77777777" w:rsidTr="00122A84">
        <w:tc>
          <w:tcPr>
            <w:tcW w:w="1885" w:type="dxa"/>
          </w:tcPr>
          <w:p w14:paraId="359CB584" w14:textId="4D6FE347" w:rsidR="00122A84" w:rsidRPr="00565CC8" w:rsidRDefault="00122A84" w:rsidP="00565CC8">
            <w:pPr>
              <w:jc w:val="center"/>
              <w:rPr>
                <w:i/>
              </w:rPr>
            </w:pPr>
            <w:r w:rsidRPr="00565CC8">
              <w:rPr>
                <w:i/>
              </w:rPr>
              <w:t>Concept</w:t>
            </w:r>
          </w:p>
        </w:tc>
        <w:tc>
          <w:tcPr>
            <w:tcW w:w="4348" w:type="dxa"/>
          </w:tcPr>
          <w:p w14:paraId="57EC608B" w14:textId="3E4F675A" w:rsidR="00122A84" w:rsidRPr="00565CC8" w:rsidRDefault="00122A84" w:rsidP="00565CC8">
            <w:pPr>
              <w:jc w:val="center"/>
              <w:rPr>
                <w:i/>
              </w:rPr>
            </w:pPr>
            <w:r w:rsidRPr="00565CC8">
              <w:rPr>
                <w:i/>
              </w:rPr>
              <w:t>Definition</w:t>
            </w:r>
          </w:p>
        </w:tc>
        <w:tc>
          <w:tcPr>
            <w:tcW w:w="3117" w:type="dxa"/>
          </w:tcPr>
          <w:p w14:paraId="22409B4D" w14:textId="6C2A2AA0" w:rsidR="00122A84" w:rsidRPr="00565CC8" w:rsidRDefault="00122A84" w:rsidP="00565CC8">
            <w:pPr>
              <w:jc w:val="center"/>
              <w:rPr>
                <w:i/>
              </w:rPr>
            </w:pPr>
            <w:r w:rsidRPr="00565CC8">
              <w:rPr>
                <w:i/>
              </w:rPr>
              <w:t>Possible Variables</w:t>
            </w:r>
          </w:p>
        </w:tc>
      </w:tr>
      <w:tr w:rsidR="00565CC8" w14:paraId="302E3A99" w14:textId="77777777" w:rsidTr="00122A84">
        <w:tc>
          <w:tcPr>
            <w:tcW w:w="1885" w:type="dxa"/>
          </w:tcPr>
          <w:p w14:paraId="52EC1410" w14:textId="77777777" w:rsidR="00565CC8" w:rsidRDefault="00565CC8" w:rsidP="00565CC8">
            <w:pPr>
              <w:jc w:val="center"/>
              <w:rPr>
                <w:i/>
              </w:rPr>
            </w:pPr>
          </w:p>
          <w:p w14:paraId="06825FD3" w14:textId="77777777" w:rsidR="00565CC8" w:rsidRDefault="00565CC8" w:rsidP="00565CC8">
            <w:pPr>
              <w:jc w:val="center"/>
              <w:rPr>
                <w:i/>
              </w:rPr>
            </w:pPr>
          </w:p>
          <w:p w14:paraId="4C66DE32" w14:textId="77777777" w:rsidR="00565CC8" w:rsidRDefault="00565CC8" w:rsidP="00565CC8">
            <w:pPr>
              <w:jc w:val="center"/>
              <w:rPr>
                <w:i/>
              </w:rPr>
            </w:pPr>
          </w:p>
          <w:p w14:paraId="17AE60B2" w14:textId="77777777" w:rsidR="00565CC8" w:rsidRDefault="00565CC8" w:rsidP="00565CC8">
            <w:pPr>
              <w:jc w:val="center"/>
              <w:rPr>
                <w:i/>
              </w:rPr>
            </w:pPr>
          </w:p>
          <w:p w14:paraId="4497A031" w14:textId="77777777" w:rsidR="00565CC8" w:rsidRDefault="00565CC8" w:rsidP="00565CC8">
            <w:pPr>
              <w:jc w:val="center"/>
              <w:rPr>
                <w:i/>
              </w:rPr>
            </w:pPr>
          </w:p>
          <w:p w14:paraId="1E862C09" w14:textId="17C03AAC" w:rsidR="00565CC8" w:rsidRPr="00565CC8" w:rsidRDefault="00565CC8" w:rsidP="00565CC8">
            <w:pPr>
              <w:jc w:val="center"/>
              <w:rPr>
                <w:i/>
              </w:rPr>
            </w:pPr>
          </w:p>
        </w:tc>
        <w:tc>
          <w:tcPr>
            <w:tcW w:w="4348" w:type="dxa"/>
          </w:tcPr>
          <w:p w14:paraId="1C5415EF" w14:textId="77777777" w:rsidR="00565CC8" w:rsidRPr="00565CC8" w:rsidRDefault="00565CC8" w:rsidP="00565CC8">
            <w:pPr>
              <w:jc w:val="center"/>
              <w:rPr>
                <w:i/>
              </w:rPr>
            </w:pPr>
          </w:p>
        </w:tc>
        <w:tc>
          <w:tcPr>
            <w:tcW w:w="3117" w:type="dxa"/>
          </w:tcPr>
          <w:p w14:paraId="60DA424C" w14:textId="77777777" w:rsidR="00565CC8" w:rsidRPr="00565CC8" w:rsidRDefault="00565CC8" w:rsidP="00565CC8">
            <w:pPr>
              <w:jc w:val="center"/>
              <w:rPr>
                <w:i/>
              </w:rPr>
            </w:pPr>
          </w:p>
        </w:tc>
      </w:tr>
      <w:tr w:rsidR="00565CC8" w14:paraId="0FD6BD2F" w14:textId="77777777" w:rsidTr="00122A84">
        <w:tc>
          <w:tcPr>
            <w:tcW w:w="1885" w:type="dxa"/>
          </w:tcPr>
          <w:p w14:paraId="04F7D763" w14:textId="77777777" w:rsidR="00565CC8" w:rsidRDefault="00565CC8" w:rsidP="00565CC8">
            <w:pPr>
              <w:jc w:val="center"/>
              <w:rPr>
                <w:i/>
              </w:rPr>
            </w:pPr>
          </w:p>
          <w:p w14:paraId="540691E0" w14:textId="07E94B20" w:rsidR="00565CC8" w:rsidRDefault="00565CC8" w:rsidP="00565CC8">
            <w:pPr>
              <w:jc w:val="center"/>
              <w:rPr>
                <w:i/>
              </w:rPr>
            </w:pPr>
          </w:p>
          <w:p w14:paraId="1BF3BD81" w14:textId="70B9BE26" w:rsidR="00565CC8" w:rsidRDefault="00565CC8" w:rsidP="00565CC8">
            <w:pPr>
              <w:jc w:val="center"/>
              <w:rPr>
                <w:i/>
              </w:rPr>
            </w:pPr>
          </w:p>
          <w:p w14:paraId="20C0B22A" w14:textId="77777777" w:rsidR="00565CC8" w:rsidRDefault="00565CC8" w:rsidP="00565CC8">
            <w:pPr>
              <w:jc w:val="center"/>
              <w:rPr>
                <w:i/>
              </w:rPr>
            </w:pPr>
          </w:p>
          <w:p w14:paraId="63A09E44" w14:textId="77777777" w:rsidR="00565CC8" w:rsidRDefault="00565CC8" w:rsidP="00565CC8">
            <w:pPr>
              <w:jc w:val="center"/>
              <w:rPr>
                <w:i/>
              </w:rPr>
            </w:pPr>
          </w:p>
          <w:p w14:paraId="14A50E08" w14:textId="1C5A6AAE" w:rsidR="00565CC8" w:rsidRPr="00565CC8" w:rsidRDefault="00565CC8" w:rsidP="00565CC8">
            <w:pPr>
              <w:rPr>
                <w:i/>
              </w:rPr>
            </w:pPr>
          </w:p>
        </w:tc>
        <w:tc>
          <w:tcPr>
            <w:tcW w:w="4348" w:type="dxa"/>
          </w:tcPr>
          <w:p w14:paraId="1B18024E" w14:textId="77777777" w:rsidR="00565CC8" w:rsidRPr="00565CC8" w:rsidRDefault="00565CC8" w:rsidP="00565CC8">
            <w:pPr>
              <w:jc w:val="center"/>
              <w:rPr>
                <w:i/>
              </w:rPr>
            </w:pPr>
          </w:p>
        </w:tc>
        <w:tc>
          <w:tcPr>
            <w:tcW w:w="3117" w:type="dxa"/>
          </w:tcPr>
          <w:p w14:paraId="031D2310" w14:textId="77777777" w:rsidR="00565CC8" w:rsidRPr="00565CC8" w:rsidRDefault="00565CC8" w:rsidP="00565CC8">
            <w:pPr>
              <w:jc w:val="center"/>
              <w:rPr>
                <w:i/>
              </w:rPr>
            </w:pPr>
          </w:p>
        </w:tc>
      </w:tr>
      <w:tr w:rsidR="00565CC8" w14:paraId="7DDB166F" w14:textId="77777777" w:rsidTr="00122A84">
        <w:tc>
          <w:tcPr>
            <w:tcW w:w="1885" w:type="dxa"/>
          </w:tcPr>
          <w:p w14:paraId="71664A4F" w14:textId="77777777" w:rsidR="00565CC8" w:rsidRDefault="00565CC8" w:rsidP="00565CC8">
            <w:pPr>
              <w:jc w:val="center"/>
              <w:rPr>
                <w:i/>
              </w:rPr>
            </w:pPr>
          </w:p>
          <w:p w14:paraId="642267BC" w14:textId="77777777" w:rsidR="00565CC8" w:rsidRDefault="00565CC8" w:rsidP="00565CC8">
            <w:pPr>
              <w:jc w:val="center"/>
              <w:rPr>
                <w:i/>
              </w:rPr>
            </w:pPr>
          </w:p>
          <w:p w14:paraId="7296E796" w14:textId="1B7FC090" w:rsidR="00565CC8" w:rsidRDefault="00565CC8" w:rsidP="00565CC8">
            <w:pPr>
              <w:jc w:val="center"/>
              <w:rPr>
                <w:i/>
              </w:rPr>
            </w:pPr>
          </w:p>
          <w:p w14:paraId="0F0B1CD9" w14:textId="385E5DB7" w:rsidR="00565CC8" w:rsidRDefault="00565CC8" w:rsidP="00565CC8">
            <w:pPr>
              <w:jc w:val="center"/>
              <w:rPr>
                <w:i/>
              </w:rPr>
            </w:pPr>
          </w:p>
          <w:p w14:paraId="173E07C1" w14:textId="77777777" w:rsidR="00565CC8" w:rsidRDefault="00565CC8" w:rsidP="00565CC8">
            <w:pPr>
              <w:jc w:val="center"/>
              <w:rPr>
                <w:i/>
              </w:rPr>
            </w:pPr>
          </w:p>
          <w:p w14:paraId="3EFC9674" w14:textId="16F2904F" w:rsidR="00565CC8" w:rsidRPr="00565CC8" w:rsidRDefault="00565CC8" w:rsidP="00565CC8">
            <w:pPr>
              <w:jc w:val="center"/>
              <w:rPr>
                <w:i/>
              </w:rPr>
            </w:pPr>
          </w:p>
        </w:tc>
        <w:tc>
          <w:tcPr>
            <w:tcW w:w="4348" w:type="dxa"/>
          </w:tcPr>
          <w:p w14:paraId="7B24AA9E" w14:textId="77777777" w:rsidR="00565CC8" w:rsidRPr="00565CC8" w:rsidRDefault="00565CC8" w:rsidP="00565CC8">
            <w:pPr>
              <w:jc w:val="center"/>
              <w:rPr>
                <w:i/>
              </w:rPr>
            </w:pPr>
          </w:p>
        </w:tc>
        <w:tc>
          <w:tcPr>
            <w:tcW w:w="3117" w:type="dxa"/>
          </w:tcPr>
          <w:p w14:paraId="48B25E5E" w14:textId="77777777" w:rsidR="00565CC8" w:rsidRPr="00565CC8" w:rsidRDefault="00565CC8" w:rsidP="00565CC8">
            <w:pPr>
              <w:jc w:val="center"/>
              <w:rPr>
                <w:i/>
              </w:rPr>
            </w:pPr>
          </w:p>
        </w:tc>
      </w:tr>
    </w:tbl>
    <w:p w14:paraId="59B43F71" w14:textId="77777777" w:rsidR="004956F4" w:rsidRDefault="004956F4" w:rsidP="004956F4"/>
    <w:p w14:paraId="77B66713" w14:textId="546D7D4E" w:rsidR="00C103AE" w:rsidRPr="00C103AE" w:rsidRDefault="004956F4" w:rsidP="00C103AE">
      <w:pPr>
        <w:pStyle w:val="ListParagraph"/>
        <w:numPr>
          <w:ilvl w:val="0"/>
          <w:numId w:val="5"/>
        </w:numPr>
        <w:rPr>
          <w:b/>
        </w:rPr>
      </w:pPr>
      <w:r w:rsidRPr="00C61ABF">
        <w:rPr>
          <w:b/>
        </w:rPr>
        <w:t>What would an OLS model of this research question look like? What kind of data would you need to run this model?</w:t>
      </w:r>
      <w:r w:rsidR="00565CC8" w:rsidRPr="00C61ABF">
        <w:rPr>
          <w:b/>
        </w:rPr>
        <w:t xml:space="preserve"> Define all your variables and subscripts below the model.</w:t>
      </w:r>
      <w:r w:rsidR="00C103AE" w:rsidRPr="00C103AE">
        <w:rPr>
          <w:i/>
        </w:rPr>
        <w:t xml:space="preserve"> </w:t>
      </w:r>
      <w:r w:rsidR="00C103AE">
        <w:rPr>
          <w:i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103AE" w:rsidRPr="00C103AE">
        <w:rPr>
          <w:rFonts w:eastAsiaTheme="minorEastAsia"/>
          <w:i/>
        </w:rPr>
        <w:t xml:space="preserve"> here is often called the “naïve estimator”</w:t>
      </w:r>
      <w:r w:rsidR="00C103AE">
        <w:rPr>
          <w:rFonts w:eastAsiaTheme="minorEastAsia"/>
          <w:i/>
        </w:rPr>
        <w:t>)</w:t>
      </w:r>
    </w:p>
    <w:p w14:paraId="3F9E0FB1" w14:textId="6F0987BA" w:rsidR="004956F4" w:rsidRDefault="003530F1" w:rsidP="004956F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8E050" wp14:editId="45223081">
                <wp:simplePos x="0" y="0"/>
                <wp:positionH relativeFrom="rightMargin">
                  <wp:align>left</wp:align>
                </wp:positionH>
                <wp:positionV relativeFrom="paragraph">
                  <wp:posOffset>549275</wp:posOffset>
                </wp:positionV>
                <wp:extent cx="327660" cy="2362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C5054" id="Rectangle 8" o:spid="_x0000_s1026" style="position:absolute;margin-left:0;margin-top:43.25pt;width:25.8pt;height:18.6pt;z-index:2516633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1CF373" wp14:editId="084346A9">
                <wp:simplePos x="0" y="0"/>
                <wp:positionH relativeFrom="column">
                  <wp:posOffset>3695700</wp:posOffset>
                </wp:positionH>
                <wp:positionV relativeFrom="paragraph">
                  <wp:posOffset>320675</wp:posOffset>
                </wp:positionV>
                <wp:extent cx="1737360" cy="502920"/>
                <wp:effectExtent l="0" t="0" r="15240" b="114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502920"/>
                          <a:chOff x="0" y="0"/>
                          <a:chExt cx="1737360" cy="5029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508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386840" y="266700"/>
                            <a:ext cx="3505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61A8E" id="Group 5" o:spid="_x0000_s1026" style="position:absolute;margin-left:291pt;margin-top:25.25pt;width:136.8pt;height:39.6pt;z-index:251662336" coordsize="173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">
                <v:rect id="Rectangle 6" o:spid="_x0000_s1027" style="position:absolute;width:1508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/>
                <v:rect id="Rectangle 7" o:spid="_x0000_s1028" style="position:absolute;left:13868;top:2667;width:3505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/>
              </v:group>
            </w:pict>
          </mc:Fallback>
        </mc:AlternateContent>
      </w: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DEAAB4" wp14:editId="0D9E996D">
                <wp:simplePos x="0" y="0"/>
                <wp:positionH relativeFrom="column">
                  <wp:posOffset>708660</wp:posOffset>
                </wp:positionH>
                <wp:positionV relativeFrom="paragraph">
                  <wp:posOffset>282575</wp:posOffset>
                </wp:positionV>
                <wp:extent cx="1737360" cy="502920"/>
                <wp:effectExtent l="0" t="0" r="15240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502920"/>
                          <a:chOff x="0" y="0"/>
                          <a:chExt cx="1737360" cy="5029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08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386840" y="266700"/>
                            <a:ext cx="3505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FAE612" id="Group 4" o:spid="_x0000_s1026" style="position:absolute;margin-left:55.8pt;margin-top:22.25pt;width:136.8pt;height:39.6pt;z-index:251660288" coordsize="173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">
                <v:rect id="Rectangle 1" o:spid="_x0000_s1027" style="position:absolute;width:1508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rect id="Rectangle 2" o:spid="_x0000_s1028" style="position:absolute;left:13868;top:2667;width:3505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</v:group>
            </w:pict>
          </mc:Fallback>
        </mc:AlternateContent>
      </w:r>
    </w:p>
    <w:p w14:paraId="66FCEC62" w14:textId="2D4DC9F2" w:rsidR="00565CC8" w:rsidRPr="003530F1" w:rsidRDefault="003530F1" w:rsidP="003530F1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=</m:t>
              </m:r>
              <m:r>
                <w:rPr>
                  <w:rFonts w:ascii="Cambria Math" w:eastAsiaTheme="minorEastAsia" w:hAnsi="Cambria Math"/>
                  <w:sz w:val="40"/>
                  <w:szCs w:val="40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 +ε </m:t>
          </m:r>
        </m:oMath>
      </m:oMathPara>
    </w:p>
    <w:p w14:paraId="4F7D1DB3" w14:textId="526E5D99" w:rsidR="00565CC8" w:rsidRDefault="00565CC8" w:rsidP="004956F4">
      <w:pPr>
        <w:rPr>
          <w:rFonts w:eastAsiaTheme="minorEastAsia"/>
        </w:rPr>
      </w:pPr>
    </w:p>
    <w:p w14:paraId="494DFA18" w14:textId="0D5592E7" w:rsidR="00565CC8" w:rsidRPr="00122A84" w:rsidRDefault="00565CC8" w:rsidP="004956F4">
      <w:pPr>
        <w:rPr>
          <w:rFonts w:eastAsiaTheme="minorEastAsia"/>
        </w:rPr>
      </w:pPr>
    </w:p>
    <w:p w14:paraId="3A34507D" w14:textId="1BECFCCC" w:rsidR="00122A84" w:rsidRDefault="00122A84" w:rsidP="004956F4">
      <w:pPr>
        <w:rPr>
          <w:rFonts w:eastAsiaTheme="minorEastAsia"/>
          <w:i/>
        </w:rPr>
      </w:pPr>
      <w:r>
        <w:rPr>
          <w:rFonts w:eastAsiaTheme="minorEastAsia"/>
        </w:rPr>
        <w:tab/>
      </w:r>
      <w:r>
        <w:rPr>
          <w:rFonts w:eastAsiaTheme="minorEastAsia"/>
          <w:i/>
        </w:rPr>
        <w:t xml:space="preserve">Where: </w:t>
      </w:r>
    </w:p>
    <w:p w14:paraId="63B3303F" w14:textId="4F803978" w:rsidR="004956F4" w:rsidRDefault="004956F4" w:rsidP="004956F4">
      <w:pPr>
        <w:rPr>
          <w:i/>
        </w:rPr>
      </w:pPr>
    </w:p>
    <w:p w14:paraId="052986C4" w14:textId="77777777" w:rsidR="00565CC8" w:rsidRDefault="00565CC8" w:rsidP="004956F4"/>
    <w:p w14:paraId="3687C33D" w14:textId="77777777" w:rsidR="00565CC8" w:rsidRDefault="00565CC8">
      <w:r>
        <w:br w:type="page"/>
      </w:r>
    </w:p>
    <w:p w14:paraId="2431D03F" w14:textId="5BC0C2E7" w:rsidR="004956F4" w:rsidRPr="00C61ABF" w:rsidRDefault="004956F4" w:rsidP="00C61ABF">
      <w:pPr>
        <w:pStyle w:val="ListParagraph"/>
        <w:numPr>
          <w:ilvl w:val="0"/>
          <w:numId w:val="5"/>
        </w:numPr>
        <w:rPr>
          <w:b/>
        </w:rPr>
      </w:pPr>
      <w:r w:rsidRPr="00C61ABF">
        <w:rPr>
          <w:b/>
        </w:rPr>
        <w:lastRenderedPageBreak/>
        <w:t>What would be the threats to internal validity if you ran this model?</w:t>
      </w:r>
    </w:p>
    <w:p w14:paraId="2712D891" w14:textId="076CEC23" w:rsidR="004956F4" w:rsidRPr="00C103AE" w:rsidRDefault="004956F4" w:rsidP="005C6A5C">
      <w:pPr>
        <w:pStyle w:val="ListParagraph"/>
        <w:numPr>
          <w:ilvl w:val="0"/>
          <w:numId w:val="3"/>
        </w:numPr>
      </w:pPr>
      <w:r w:rsidRPr="00CE2472">
        <w:rPr>
          <w:i/>
        </w:rPr>
        <w:t>Omitted variables bias:</w:t>
      </w:r>
      <w:r w:rsidR="005C6A5C" w:rsidRPr="00CE2472">
        <w:rPr>
          <w:i/>
        </w:rPr>
        <w:t xml:space="preserve"> </w:t>
      </w:r>
    </w:p>
    <w:p w14:paraId="24117C17" w14:textId="1BBCA097" w:rsidR="00CE2472" w:rsidRDefault="00CE2472" w:rsidP="00CE2472"/>
    <w:p w14:paraId="2E6973E2" w14:textId="77777777" w:rsidR="00C103AE" w:rsidRDefault="00C103AE" w:rsidP="00CE2472"/>
    <w:p w14:paraId="1D2AFC3C" w14:textId="76B4EF2D" w:rsidR="004956F4" w:rsidRPr="00C103AE" w:rsidRDefault="00C103AE" w:rsidP="004956F4">
      <w:pPr>
        <w:pStyle w:val="ListParagraph"/>
        <w:rPr>
          <w:i/>
        </w:rPr>
      </w:pPr>
      <w:r w:rsidRPr="00C103AE">
        <w:rPr>
          <w:i/>
        </w:rPr>
        <w:t>Would adding fixed effects and plausibly observable covariates take care of this problem?</w:t>
      </w:r>
    </w:p>
    <w:p w14:paraId="16489A8B" w14:textId="7A5D9072" w:rsidR="00C103AE" w:rsidRDefault="00C103AE" w:rsidP="004956F4">
      <w:pPr>
        <w:pStyle w:val="ListParagraph"/>
      </w:pPr>
    </w:p>
    <w:p w14:paraId="727B7054" w14:textId="1E8F7354" w:rsidR="00C103AE" w:rsidRDefault="00C103AE" w:rsidP="004956F4">
      <w:pPr>
        <w:pStyle w:val="ListParagraph"/>
      </w:pPr>
    </w:p>
    <w:p w14:paraId="00482946" w14:textId="77777777" w:rsidR="00C103AE" w:rsidRDefault="00C103AE" w:rsidP="004956F4">
      <w:pPr>
        <w:pStyle w:val="ListParagraph"/>
      </w:pPr>
    </w:p>
    <w:p w14:paraId="6123FEC1" w14:textId="278B07F2" w:rsidR="00CE2472" w:rsidRDefault="004956F4" w:rsidP="00CE2472">
      <w:pPr>
        <w:pStyle w:val="ListParagraph"/>
        <w:numPr>
          <w:ilvl w:val="0"/>
          <w:numId w:val="3"/>
        </w:numPr>
      </w:pPr>
      <w:r w:rsidRPr="00CE2472">
        <w:rPr>
          <w:i/>
        </w:rPr>
        <w:t>Reverse causality:</w:t>
      </w:r>
      <w:r w:rsidR="005C6A5C">
        <w:t xml:space="preserve"> </w:t>
      </w:r>
    </w:p>
    <w:p w14:paraId="744A74B7" w14:textId="77777777" w:rsidR="00CE2472" w:rsidRDefault="00CE2472" w:rsidP="00CE2472"/>
    <w:p w14:paraId="00FBCA17" w14:textId="517C75AB" w:rsidR="004956F4" w:rsidRDefault="004956F4" w:rsidP="004956F4">
      <w:pPr>
        <w:pStyle w:val="ListParagraph"/>
        <w:numPr>
          <w:ilvl w:val="0"/>
          <w:numId w:val="3"/>
        </w:numPr>
        <w:rPr>
          <w:i/>
        </w:rPr>
      </w:pPr>
      <w:r w:rsidRPr="00CE2472">
        <w:rPr>
          <w:i/>
        </w:rPr>
        <w:t>Composition bias:</w:t>
      </w:r>
      <w:r w:rsidR="005C6A5C" w:rsidRPr="00CE2472">
        <w:rPr>
          <w:i/>
        </w:rPr>
        <w:t xml:space="preserve"> </w:t>
      </w:r>
    </w:p>
    <w:p w14:paraId="6289A6D0" w14:textId="77777777" w:rsidR="00CE2472" w:rsidRPr="00CE2472" w:rsidRDefault="00CE2472" w:rsidP="00CE2472">
      <w:pPr>
        <w:rPr>
          <w:i/>
        </w:rPr>
      </w:pPr>
    </w:p>
    <w:p w14:paraId="1B953312" w14:textId="3307E8D8" w:rsidR="00CE2472" w:rsidRPr="00CE2472" w:rsidRDefault="00CE2472" w:rsidP="004956F4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Other:</w:t>
      </w:r>
    </w:p>
    <w:p w14:paraId="5FEB895D" w14:textId="77777777" w:rsidR="00CE2472" w:rsidRDefault="00CE2472" w:rsidP="00122A84"/>
    <w:p w14:paraId="0A2490FD" w14:textId="77777777" w:rsidR="00CE2472" w:rsidRDefault="00CE2472" w:rsidP="00122A84"/>
    <w:p w14:paraId="4C7D5301" w14:textId="6634B646" w:rsidR="00122A84" w:rsidRPr="00C61ABF" w:rsidRDefault="00122A84" w:rsidP="00C61ABF">
      <w:pPr>
        <w:pStyle w:val="ListParagraph"/>
        <w:numPr>
          <w:ilvl w:val="0"/>
          <w:numId w:val="5"/>
        </w:numPr>
        <w:rPr>
          <w:b/>
        </w:rPr>
      </w:pPr>
      <w:r w:rsidRPr="00C61ABF">
        <w:rPr>
          <w:b/>
        </w:rPr>
        <w:t>What would be the ideal experiment</w:t>
      </w:r>
      <w:r w:rsidR="00CE2472" w:rsidRPr="00C61ABF">
        <w:rPr>
          <w:b/>
        </w:rPr>
        <w:t xml:space="preserve"> to answer this question</w:t>
      </w:r>
      <w:r w:rsidRPr="00C61ABF">
        <w:rPr>
          <w:b/>
        </w:rPr>
        <w:t>?</w:t>
      </w:r>
    </w:p>
    <w:p w14:paraId="53A27A3A" w14:textId="11AEF995" w:rsidR="004956F4" w:rsidRDefault="00122A84" w:rsidP="004956F4">
      <w:r>
        <w:tab/>
      </w:r>
    </w:p>
    <w:p w14:paraId="00A97E55" w14:textId="01603503" w:rsidR="00CE2472" w:rsidRDefault="00CE2472" w:rsidP="004956F4"/>
    <w:p w14:paraId="62DE550F" w14:textId="77777777" w:rsidR="00CE2472" w:rsidRDefault="00CE2472" w:rsidP="004956F4">
      <w:pPr>
        <w:rPr>
          <w:i/>
        </w:rPr>
      </w:pPr>
    </w:p>
    <w:p w14:paraId="4F472A7E" w14:textId="77777777" w:rsidR="00CE2472" w:rsidRDefault="00CE2472" w:rsidP="004956F4"/>
    <w:p w14:paraId="4269F0A7" w14:textId="494E137F" w:rsidR="004956F4" w:rsidRPr="00C61ABF" w:rsidRDefault="004956F4" w:rsidP="00C61ABF">
      <w:pPr>
        <w:pStyle w:val="ListParagraph"/>
        <w:numPr>
          <w:ilvl w:val="0"/>
          <w:numId w:val="5"/>
        </w:numPr>
        <w:rPr>
          <w:b/>
        </w:rPr>
      </w:pPr>
      <w:r w:rsidRPr="00C61ABF">
        <w:rPr>
          <w:b/>
        </w:rPr>
        <w:t>What would a (theoretical) quasi-experimental setting be that you could use to get around some of these threats to validity?</w:t>
      </w:r>
      <w:r w:rsidR="005C6A5C" w:rsidRPr="00C61ABF">
        <w:rPr>
          <w:b/>
        </w:rPr>
        <w:t>’</w:t>
      </w:r>
    </w:p>
    <w:p w14:paraId="321876F7" w14:textId="77777777" w:rsidR="00CE2472" w:rsidRDefault="005C6A5C" w:rsidP="004956F4">
      <w:pPr>
        <w:rPr>
          <w:i/>
        </w:rPr>
      </w:pPr>
      <w:r>
        <w:tab/>
      </w:r>
    </w:p>
    <w:p w14:paraId="52019A78" w14:textId="77777777" w:rsidR="00CE2472" w:rsidRDefault="00CE2472" w:rsidP="004956F4">
      <w:pPr>
        <w:rPr>
          <w:i/>
        </w:rPr>
      </w:pPr>
    </w:p>
    <w:p w14:paraId="0CF1F17E" w14:textId="6F98BFC3" w:rsidR="005C6A5C" w:rsidRDefault="00B075BC" w:rsidP="004956F4">
      <w:pPr>
        <w:rPr>
          <w:i/>
        </w:rPr>
      </w:pPr>
      <w:r>
        <w:rPr>
          <w:i/>
        </w:rPr>
        <w:t xml:space="preserve"> </w:t>
      </w:r>
    </w:p>
    <w:p w14:paraId="6D1DFFD7" w14:textId="32ECD52A" w:rsidR="00B075BC" w:rsidRDefault="00B075BC" w:rsidP="004956F4">
      <w:pPr>
        <w:rPr>
          <w:i/>
        </w:rPr>
      </w:pPr>
    </w:p>
    <w:p w14:paraId="42BA820D" w14:textId="19B8A303" w:rsidR="00B075BC" w:rsidRPr="00C61ABF" w:rsidRDefault="00B075BC" w:rsidP="00C61ABF">
      <w:pPr>
        <w:pStyle w:val="ListParagraph"/>
        <w:numPr>
          <w:ilvl w:val="0"/>
          <w:numId w:val="5"/>
        </w:numPr>
        <w:rPr>
          <w:b/>
        </w:rPr>
      </w:pPr>
      <w:r w:rsidRPr="00C61ABF">
        <w:rPr>
          <w:b/>
        </w:rPr>
        <w:t>What remaining concerns about internal or external validity would you have about this research design?</w:t>
      </w:r>
    </w:p>
    <w:p w14:paraId="329E679C" w14:textId="7835F19F" w:rsidR="004956F4" w:rsidRPr="00B075BC" w:rsidRDefault="00B075BC" w:rsidP="004956F4">
      <w:pPr>
        <w:rPr>
          <w:i/>
        </w:rPr>
      </w:pPr>
      <w:r>
        <w:rPr>
          <w:i/>
        </w:rPr>
        <w:tab/>
      </w:r>
    </w:p>
    <w:p w14:paraId="6A065FC8" w14:textId="228FC689" w:rsidR="004956F4" w:rsidRDefault="004956F4" w:rsidP="004956F4"/>
    <w:p w14:paraId="00C0408D" w14:textId="6A791F56" w:rsidR="00CE2472" w:rsidRDefault="00CE2472" w:rsidP="004956F4">
      <w:bookmarkStart w:id="0" w:name="_GoBack"/>
      <w:bookmarkEnd w:id="0"/>
    </w:p>
    <w:sectPr w:rsidR="00CE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2633"/>
    <w:multiLevelType w:val="hybridMultilevel"/>
    <w:tmpl w:val="5FB87EAA"/>
    <w:lvl w:ilvl="0" w:tplc="29343C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6D624D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F778677C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D4147"/>
    <w:multiLevelType w:val="hybridMultilevel"/>
    <w:tmpl w:val="F7B4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22A27"/>
    <w:multiLevelType w:val="hybridMultilevel"/>
    <w:tmpl w:val="8FF07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060C2D"/>
    <w:multiLevelType w:val="hybridMultilevel"/>
    <w:tmpl w:val="730A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C46D8"/>
    <w:multiLevelType w:val="hybridMultilevel"/>
    <w:tmpl w:val="2FA66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D5443D"/>
    <w:multiLevelType w:val="hybridMultilevel"/>
    <w:tmpl w:val="9D7C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D3B0D"/>
    <w:multiLevelType w:val="hybridMultilevel"/>
    <w:tmpl w:val="6986DA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824498"/>
    <w:multiLevelType w:val="hybridMultilevel"/>
    <w:tmpl w:val="91D4E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152F9A"/>
    <w:multiLevelType w:val="hybridMultilevel"/>
    <w:tmpl w:val="E280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36575"/>
    <w:multiLevelType w:val="hybridMultilevel"/>
    <w:tmpl w:val="FC12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E4E63"/>
    <w:multiLevelType w:val="hybridMultilevel"/>
    <w:tmpl w:val="CE6812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F4"/>
    <w:rsid w:val="00122A84"/>
    <w:rsid w:val="003530F1"/>
    <w:rsid w:val="004956F4"/>
    <w:rsid w:val="00565CC8"/>
    <w:rsid w:val="005C6A5C"/>
    <w:rsid w:val="00B075BC"/>
    <w:rsid w:val="00B36BCE"/>
    <w:rsid w:val="00C103AE"/>
    <w:rsid w:val="00C61ABF"/>
    <w:rsid w:val="00C70FA2"/>
    <w:rsid w:val="00CE2472"/>
    <w:rsid w:val="00D9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EFC6"/>
  <w15:chartTrackingRefBased/>
  <w15:docId w15:val="{FC0C688F-EA20-4594-BB7B-893AC0FA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F4"/>
    <w:pPr>
      <w:ind w:left="720"/>
      <w:contextualSpacing/>
    </w:pPr>
  </w:style>
  <w:style w:type="table" w:styleId="TableGrid">
    <w:name w:val="Table Grid"/>
    <w:basedOn w:val="TableNormal"/>
    <w:uiPriority w:val="39"/>
    <w:rsid w:val="00122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2A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94E9A-D7BD-42B4-AF96-98148A2C7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Wigger</dc:creator>
  <cp:keywords/>
  <dc:description/>
  <cp:lastModifiedBy>Cora Wigger</cp:lastModifiedBy>
  <cp:revision>7</cp:revision>
  <dcterms:created xsi:type="dcterms:W3CDTF">2019-05-01T22:11:00Z</dcterms:created>
  <dcterms:modified xsi:type="dcterms:W3CDTF">2019-05-02T14:49:00Z</dcterms:modified>
</cp:coreProperties>
</file>