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4B16" w14:textId="77777777" w:rsidR="00113D19" w:rsidRDefault="00000000">
      <w:pPr>
        <w:jc w:val="center"/>
      </w:pPr>
      <w:r>
        <w:rPr>
          <w:b/>
          <w:sz w:val="36"/>
        </w:rPr>
        <w:t>IT HELPDESK SYSTEM</w:t>
      </w:r>
      <w:r>
        <w:rPr>
          <w:b/>
          <w:sz w:val="36"/>
        </w:rPr>
        <w:br/>
        <w:t>STANDARD CATEGORY &amp; CLASSIFICATION</w:t>
      </w:r>
    </w:p>
    <w:p w14:paraId="11364EE4" w14:textId="77777777" w:rsidR="00113D19" w:rsidRDefault="00000000">
      <w:pPr>
        <w:jc w:val="center"/>
      </w:pPr>
      <w:r>
        <w:rPr>
          <w:i/>
          <w:sz w:val="20"/>
        </w:rPr>
        <w:t>For IT-OPR and IT-PRD Departments</w:t>
      </w:r>
    </w:p>
    <w:p w14:paraId="2D4ACC3A" w14:textId="77777777" w:rsidR="00113D19" w:rsidRDefault="00000000">
      <w:pPr>
        <w:pStyle w:val="Heading1"/>
      </w:pPr>
      <w:r>
        <w:t>1. Purpose</w:t>
      </w:r>
    </w:p>
    <w:p w14:paraId="66BE8C23" w14:textId="77777777" w:rsidR="00113D19" w:rsidRDefault="00000000">
      <w:r>
        <w:t>This document defines the standard Helpdesk category structure for CBVH IT support. It separates infrastructure and operational support under IT-OPR from business application and development/product support under IT-PRD. The structure is designed to support ticket routing, SLA management, reporting, root-cause analysis, and management dashboards.</w:t>
      </w:r>
    </w:p>
    <w:p w14:paraId="44750052" w14:textId="77777777" w:rsidR="00113D19" w:rsidRDefault="00000000">
      <w:pPr>
        <w:pStyle w:val="Heading1"/>
      </w:pPr>
      <w:r>
        <w:t>2. Department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13D19" w14:paraId="3E2F89B3" w14:textId="77777777" w:rsidTr="6F301BE2">
        <w:trPr>
          <w:jc w:val="center"/>
        </w:trPr>
        <w:tc>
          <w:tcPr>
            <w:tcW w:w="5184" w:type="dxa"/>
            <w:shd w:val="clear" w:color="auto" w:fill="D9EAF7"/>
          </w:tcPr>
          <w:p w14:paraId="135D37DF" w14:textId="77777777" w:rsidR="00113D19" w:rsidRDefault="00000000">
            <w:r>
              <w:rPr>
                <w:b/>
              </w:rPr>
              <w:t>Department</w:t>
            </w:r>
          </w:p>
        </w:tc>
        <w:tc>
          <w:tcPr>
            <w:tcW w:w="5184" w:type="dxa"/>
            <w:shd w:val="clear" w:color="auto" w:fill="D9EAF7"/>
          </w:tcPr>
          <w:p w14:paraId="6D635AD9" w14:textId="77777777" w:rsidR="00113D19" w:rsidRDefault="00000000">
            <w:r>
              <w:rPr>
                <w:b/>
              </w:rPr>
              <w:t>Primary Responsibility</w:t>
            </w:r>
          </w:p>
        </w:tc>
      </w:tr>
      <w:tr w:rsidR="00113D19" w14:paraId="4F4B0401" w14:textId="77777777" w:rsidTr="6F301BE2">
        <w:trPr>
          <w:jc w:val="center"/>
        </w:trPr>
        <w:tc>
          <w:tcPr>
            <w:tcW w:w="5184" w:type="dxa"/>
            <w:vAlign w:val="center"/>
          </w:tcPr>
          <w:p w14:paraId="020C0FBD" w14:textId="7B1E58E8" w:rsidR="00113D19" w:rsidRDefault="00000000">
            <w:pPr>
              <w:rPr>
                <w:cs/>
                <w:lang w:bidi="km-KH"/>
              </w:rPr>
            </w:pPr>
            <w:r>
              <w:t>IT-O</w:t>
            </w:r>
            <w:r w:rsidR="00484394">
              <w:t>PR (Operation)</w:t>
            </w:r>
          </w:p>
        </w:tc>
        <w:tc>
          <w:tcPr>
            <w:tcW w:w="5184" w:type="dxa"/>
            <w:vAlign w:val="center"/>
          </w:tcPr>
          <w:p w14:paraId="45F34EA0" w14:textId="70E77911" w:rsidR="00113D19" w:rsidRDefault="00397386" w:rsidP="6F301BE2">
            <w:r>
              <w:t>H</w:t>
            </w:r>
            <w:r w:rsidR="6F301BE2">
              <w:t xml:space="preserve">ardware, software, network, endpoint, security, Microsoft 365, </w:t>
            </w:r>
            <w:r w:rsidR="00700C0B">
              <w:t>Power BI &amp; Reporting</w:t>
            </w:r>
            <w:r w:rsidR="00A44F0B">
              <w:t xml:space="preserve">, Recommend spec </w:t>
            </w:r>
            <w:r w:rsidR="6F301BE2">
              <w:t>and operational IT services.</w:t>
            </w:r>
          </w:p>
        </w:tc>
      </w:tr>
      <w:tr w:rsidR="00113D19" w14:paraId="3D364FD1" w14:textId="77777777" w:rsidTr="6F301BE2">
        <w:trPr>
          <w:jc w:val="center"/>
        </w:trPr>
        <w:tc>
          <w:tcPr>
            <w:tcW w:w="5184" w:type="dxa"/>
            <w:vAlign w:val="center"/>
          </w:tcPr>
          <w:p w14:paraId="5A061D25" w14:textId="325B84DC" w:rsidR="00113D19" w:rsidRDefault="00000000">
            <w:r>
              <w:t>IT-PRD</w:t>
            </w:r>
            <w:r w:rsidR="00484394">
              <w:t xml:space="preserve"> (Production)</w:t>
            </w:r>
          </w:p>
        </w:tc>
        <w:tc>
          <w:tcPr>
            <w:tcW w:w="5184" w:type="dxa"/>
            <w:vAlign w:val="center"/>
          </w:tcPr>
          <w:p w14:paraId="7978CDAF" w14:textId="2246B701" w:rsidR="00113D19" w:rsidRDefault="6F301BE2" w:rsidP="6F301BE2">
            <w:r>
              <w:t>Business applications, Business Central, POS, RFID, integrations/API, databases, application support, server, storage, backup, enhancement, UAT, and deployment.</w:t>
            </w:r>
          </w:p>
        </w:tc>
      </w:tr>
    </w:tbl>
    <w:p w14:paraId="715B71E7" w14:textId="77777777" w:rsidR="00113D19" w:rsidRDefault="00000000">
      <w:pPr>
        <w:pStyle w:val="Heading1"/>
      </w:pPr>
      <w:r>
        <w:t>3. Standard Top-Level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13D19" w14:paraId="0A5051D1" w14:textId="77777777" w:rsidTr="6F301BE2">
        <w:trPr>
          <w:jc w:val="center"/>
        </w:trPr>
        <w:tc>
          <w:tcPr>
            <w:tcW w:w="5184" w:type="dxa"/>
            <w:shd w:val="clear" w:color="auto" w:fill="D9EAF7"/>
          </w:tcPr>
          <w:p w14:paraId="2DAB5A84" w14:textId="77777777" w:rsidR="00113D19" w:rsidRDefault="00000000">
            <w:r>
              <w:rPr>
                <w:b/>
              </w:rPr>
              <w:t>Code</w:t>
            </w:r>
          </w:p>
        </w:tc>
        <w:tc>
          <w:tcPr>
            <w:tcW w:w="5184" w:type="dxa"/>
            <w:shd w:val="clear" w:color="auto" w:fill="D9EAF7"/>
          </w:tcPr>
          <w:p w14:paraId="7F41A4E2" w14:textId="77777777" w:rsidR="00113D19" w:rsidRDefault="00000000">
            <w:r>
              <w:rPr>
                <w:b/>
              </w:rPr>
              <w:t>IT-OPR Category</w:t>
            </w:r>
          </w:p>
        </w:tc>
      </w:tr>
      <w:tr w:rsidR="00113D19" w14:paraId="6DD75B5B" w14:textId="77777777" w:rsidTr="6F301BE2">
        <w:trPr>
          <w:jc w:val="center"/>
        </w:trPr>
        <w:tc>
          <w:tcPr>
            <w:tcW w:w="5184" w:type="dxa"/>
            <w:vAlign w:val="center"/>
          </w:tcPr>
          <w:p w14:paraId="509ABDCF" w14:textId="77777777" w:rsidR="00113D19" w:rsidRDefault="00000000">
            <w:r>
              <w:t>OPR-01</w:t>
            </w:r>
          </w:p>
        </w:tc>
        <w:tc>
          <w:tcPr>
            <w:tcW w:w="5184" w:type="dxa"/>
            <w:vAlign w:val="center"/>
          </w:tcPr>
          <w:p w14:paraId="4DA5D839" w14:textId="77777777" w:rsidR="00113D19" w:rsidRDefault="00000000">
            <w:r>
              <w:t>Hardware</w:t>
            </w:r>
          </w:p>
        </w:tc>
      </w:tr>
      <w:tr w:rsidR="00113D19" w14:paraId="5A6267FF" w14:textId="77777777" w:rsidTr="6F301BE2">
        <w:trPr>
          <w:jc w:val="center"/>
        </w:trPr>
        <w:tc>
          <w:tcPr>
            <w:tcW w:w="5184" w:type="dxa"/>
            <w:vAlign w:val="center"/>
          </w:tcPr>
          <w:p w14:paraId="1E17F786" w14:textId="77777777" w:rsidR="00113D19" w:rsidRDefault="00000000">
            <w:r>
              <w:t>OPR-02</w:t>
            </w:r>
          </w:p>
        </w:tc>
        <w:tc>
          <w:tcPr>
            <w:tcW w:w="5184" w:type="dxa"/>
            <w:vAlign w:val="center"/>
          </w:tcPr>
          <w:p w14:paraId="31A39663" w14:textId="3A4E4C46" w:rsidR="00113D19" w:rsidRDefault="7A76E3FA" w:rsidP="6F301BE2">
            <w:r>
              <w:t>Software</w:t>
            </w:r>
          </w:p>
        </w:tc>
      </w:tr>
      <w:tr w:rsidR="6F301BE2" w14:paraId="0F3F0EFD" w14:textId="77777777" w:rsidTr="6F301BE2">
        <w:trPr>
          <w:trHeight w:val="300"/>
          <w:jc w:val="center"/>
        </w:trPr>
        <w:tc>
          <w:tcPr>
            <w:tcW w:w="5184" w:type="dxa"/>
            <w:vAlign w:val="center"/>
          </w:tcPr>
          <w:p w14:paraId="6269A473" w14:textId="0922C54A" w:rsidR="6F301BE2" w:rsidRDefault="6F301BE2">
            <w:r>
              <w:t>OPR-0</w:t>
            </w:r>
            <w:r w:rsidR="46F704D0">
              <w:t>3</w:t>
            </w:r>
          </w:p>
        </w:tc>
        <w:tc>
          <w:tcPr>
            <w:tcW w:w="5184" w:type="dxa"/>
            <w:vAlign w:val="center"/>
          </w:tcPr>
          <w:p w14:paraId="1708CB20" w14:textId="77777777" w:rsidR="6F301BE2" w:rsidRDefault="6F301BE2">
            <w:r>
              <w:t>Network &amp; Internet</w:t>
            </w:r>
          </w:p>
        </w:tc>
      </w:tr>
      <w:tr w:rsidR="00113D19" w14:paraId="02DE74BE" w14:textId="77777777" w:rsidTr="6F301BE2">
        <w:trPr>
          <w:jc w:val="center"/>
        </w:trPr>
        <w:tc>
          <w:tcPr>
            <w:tcW w:w="5184" w:type="dxa"/>
            <w:vAlign w:val="center"/>
          </w:tcPr>
          <w:p w14:paraId="0E8D8A7D" w14:textId="77777777" w:rsidR="00113D19" w:rsidRDefault="00000000">
            <w:r>
              <w:t>OPR-04</w:t>
            </w:r>
          </w:p>
        </w:tc>
        <w:tc>
          <w:tcPr>
            <w:tcW w:w="5184" w:type="dxa"/>
            <w:vAlign w:val="center"/>
          </w:tcPr>
          <w:p w14:paraId="63D478EB" w14:textId="4BBAB65F" w:rsidR="00113D19" w:rsidRDefault="02453B5C" w:rsidP="6F301BE2">
            <w:r>
              <w:t>Files Server</w:t>
            </w:r>
            <w:r w:rsidR="658DE0C0">
              <w:t xml:space="preserve"> (Permission)</w:t>
            </w:r>
          </w:p>
        </w:tc>
      </w:tr>
      <w:tr w:rsidR="00113D19" w14:paraId="37D6FA87" w14:textId="77777777" w:rsidTr="6F301BE2">
        <w:trPr>
          <w:trHeight w:val="300"/>
          <w:jc w:val="center"/>
        </w:trPr>
        <w:tc>
          <w:tcPr>
            <w:tcW w:w="5184" w:type="dxa"/>
            <w:vAlign w:val="center"/>
          </w:tcPr>
          <w:p w14:paraId="51A12D90" w14:textId="77777777" w:rsidR="00113D19" w:rsidRDefault="00000000">
            <w:r>
              <w:t>OPR-05</w:t>
            </w:r>
          </w:p>
        </w:tc>
        <w:tc>
          <w:tcPr>
            <w:tcW w:w="5184" w:type="dxa"/>
            <w:vAlign w:val="center"/>
          </w:tcPr>
          <w:p w14:paraId="748203EA" w14:textId="77777777" w:rsidR="00113D19" w:rsidRDefault="00000000">
            <w:r>
              <w:t>Microsoft 365 &amp; Email</w:t>
            </w:r>
          </w:p>
        </w:tc>
      </w:tr>
      <w:tr w:rsidR="00113D19" w14:paraId="126CA047" w14:textId="77777777" w:rsidTr="6F301BE2">
        <w:trPr>
          <w:jc w:val="center"/>
        </w:trPr>
        <w:tc>
          <w:tcPr>
            <w:tcW w:w="5184" w:type="dxa"/>
            <w:vAlign w:val="center"/>
          </w:tcPr>
          <w:p w14:paraId="362D2CC6" w14:textId="77777777" w:rsidR="00113D19" w:rsidRDefault="00000000">
            <w:r>
              <w:t>OPR-06</w:t>
            </w:r>
          </w:p>
        </w:tc>
        <w:tc>
          <w:tcPr>
            <w:tcW w:w="5184" w:type="dxa"/>
            <w:vAlign w:val="center"/>
          </w:tcPr>
          <w:p w14:paraId="429B281F" w14:textId="6E40DF49" w:rsidR="00113D19" w:rsidRDefault="6F301BE2">
            <w:r>
              <w:t xml:space="preserve">Account </w:t>
            </w:r>
            <w:r w:rsidR="575CB277">
              <w:t>AD</w:t>
            </w:r>
          </w:p>
        </w:tc>
      </w:tr>
      <w:tr w:rsidR="00113D19" w14:paraId="390F646C" w14:textId="77777777" w:rsidTr="6F301BE2">
        <w:trPr>
          <w:jc w:val="center"/>
        </w:trPr>
        <w:tc>
          <w:tcPr>
            <w:tcW w:w="5184" w:type="dxa"/>
            <w:vAlign w:val="center"/>
          </w:tcPr>
          <w:p w14:paraId="3FD8B3AD" w14:textId="77777777" w:rsidR="00113D19" w:rsidRDefault="00000000">
            <w:r>
              <w:t>OPR-07</w:t>
            </w:r>
          </w:p>
        </w:tc>
        <w:tc>
          <w:tcPr>
            <w:tcW w:w="5184" w:type="dxa"/>
            <w:vAlign w:val="center"/>
          </w:tcPr>
          <w:p w14:paraId="419E83D6" w14:textId="77777777" w:rsidR="00113D19" w:rsidRDefault="00000000">
            <w:r>
              <w:t>Printer &amp; Scanner</w:t>
            </w:r>
          </w:p>
        </w:tc>
      </w:tr>
      <w:tr w:rsidR="00113D19" w14:paraId="2DF58F9D" w14:textId="77777777" w:rsidTr="6F301BE2">
        <w:trPr>
          <w:jc w:val="center"/>
        </w:trPr>
        <w:tc>
          <w:tcPr>
            <w:tcW w:w="5184" w:type="dxa"/>
            <w:vAlign w:val="center"/>
          </w:tcPr>
          <w:p w14:paraId="4831ACF2" w14:textId="77777777" w:rsidR="00113D19" w:rsidRDefault="00000000">
            <w:r>
              <w:t>OPR-08</w:t>
            </w:r>
          </w:p>
        </w:tc>
        <w:tc>
          <w:tcPr>
            <w:tcW w:w="5184" w:type="dxa"/>
            <w:vAlign w:val="center"/>
          </w:tcPr>
          <w:p w14:paraId="75654642" w14:textId="77777777" w:rsidR="00113D19" w:rsidRDefault="00000000">
            <w:r>
              <w:t>CCTV &amp; Physical Security Systems</w:t>
            </w:r>
          </w:p>
        </w:tc>
      </w:tr>
      <w:tr w:rsidR="00113D19" w14:paraId="1620684A" w14:textId="77777777" w:rsidTr="6F301BE2">
        <w:trPr>
          <w:jc w:val="center"/>
        </w:trPr>
        <w:tc>
          <w:tcPr>
            <w:tcW w:w="5184" w:type="dxa"/>
            <w:vAlign w:val="center"/>
          </w:tcPr>
          <w:p w14:paraId="44A57254" w14:textId="77777777" w:rsidR="00113D19" w:rsidRDefault="00000000">
            <w:r>
              <w:t>OPR-09</w:t>
            </w:r>
          </w:p>
        </w:tc>
        <w:tc>
          <w:tcPr>
            <w:tcW w:w="5184" w:type="dxa"/>
            <w:vAlign w:val="center"/>
          </w:tcPr>
          <w:p w14:paraId="13FAA794" w14:textId="77777777" w:rsidR="00113D19" w:rsidRDefault="00000000">
            <w:r>
              <w:t>IP Telephone</w:t>
            </w:r>
          </w:p>
        </w:tc>
      </w:tr>
      <w:tr w:rsidR="00113D19" w14:paraId="19BD27B4" w14:textId="77777777" w:rsidTr="6F301BE2">
        <w:trPr>
          <w:jc w:val="center"/>
        </w:trPr>
        <w:tc>
          <w:tcPr>
            <w:tcW w:w="5184" w:type="dxa"/>
            <w:vAlign w:val="center"/>
          </w:tcPr>
          <w:p w14:paraId="36F9AB62" w14:textId="77777777" w:rsidR="00113D19" w:rsidRDefault="00000000">
            <w:r>
              <w:t>OPR-10</w:t>
            </w:r>
          </w:p>
        </w:tc>
        <w:tc>
          <w:tcPr>
            <w:tcW w:w="5184" w:type="dxa"/>
            <w:vAlign w:val="center"/>
          </w:tcPr>
          <w:p w14:paraId="5CA28C20" w14:textId="77777777" w:rsidR="00113D19" w:rsidRDefault="00000000">
            <w:r>
              <w:t>Cybersecurity</w:t>
            </w:r>
          </w:p>
        </w:tc>
      </w:tr>
      <w:tr w:rsidR="00113D19" w14:paraId="3A98D426" w14:textId="77777777" w:rsidTr="6F301BE2">
        <w:trPr>
          <w:jc w:val="center"/>
        </w:trPr>
        <w:tc>
          <w:tcPr>
            <w:tcW w:w="5184" w:type="dxa"/>
            <w:vAlign w:val="center"/>
          </w:tcPr>
          <w:p w14:paraId="576A93C9" w14:textId="77777777" w:rsidR="00113D19" w:rsidRDefault="00000000">
            <w:r>
              <w:t>OPR-11</w:t>
            </w:r>
          </w:p>
        </w:tc>
        <w:tc>
          <w:tcPr>
            <w:tcW w:w="5184" w:type="dxa"/>
            <w:vAlign w:val="center"/>
          </w:tcPr>
          <w:p w14:paraId="555A2015" w14:textId="77777777" w:rsidR="00113D19" w:rsidRDefault="00000000">
            <w:r>
              <w:t>IT Asset</w:t>
            </w:r>
          </w:p>
        </w:tc>
      </w:tr>
      <w:tr w:rsidR="00113D19" w14:paraId="79A0898D" w14:textId="77777777" w:rsidTr="6F301BE2">
        <w:trPr>
          <w:jc w:val="center"/>
        </w:trPr>
        <w:tc>
          <w:tcPr>
            <w:tcW w:w="5184" w:type="dxa"/>
            <w:vAlign w:val="center"/>
          </w:tcPr>
          <w:p w14:paraId="2D4FFE30" w14:textId="77777777" w:rsidR="00113D19" w:rsidRDefault="00000000">
            <w:r>
              <w:t>OPR-12</w:t>
            </w:r>
          </w:p>
        </w:tc>
        <w:tc>
          <w:tcPr>
            <w:tcW w:w="5184" w:type="dxa"/>
            <w:vAlign w:val="center"/>
          </w:tcPr>
          <w:p w14:paraId="0569F159" w14:textId="77777777" w:rsidR="00113D19" w:rsidRDefault="00000000">
            <w:r>
              <w:t>Maintenance</w:t>
            </w:r>
          </w:p>
        </w:tc>
      </w:tr>
      <w:tr w:rsidR="00113D19" w14:paraId="4F79DC8C" w14:textId="77777777" w:rsidTr="6F301BE2">
        <w:trPr>
          <w:jc w:val="center"/>
        </w:trPr>
        <w:tc>
          <w:tcPr>
            <w:tcW w:w="5184" w:type="dxa"/>
            <w:vAlign w:val="center"/>
          </w:tcPr>
          <w:p w14:paraId="4D5E7527" w14:textId="77777777" w:rsidR="00113D19" w:rsidRDefault="00000000">
            <w:r>
              <w:t>OPR-13</w:t>
            </w:r>
          </w:p>
        </w:tc>
        <w:tc>
          <w:tcPr>
            <w:tcW w:w="5184" w:type="dxa"/>
            <w:vAlign w:val="center"/>
          </w:tcPr>
          <w:p w14:paraId="225EED95" w14:textId="77777777" w:rsidR="00113D19" w:rsidRDefault="00000000">
            <w:r>
              <w:t>Infrastructure Service Request</w:t>
            </w:r>
          </w:p>
        </w:tc>
      </w:tr>
      <w:tr w:rsidR="00113D19" w14:paraId="40255C38" w14:textId="77777777" w:rsidTr="6F301BE2">
        <w:trPr>
          <w:jc w:val="center"/>
        </w:trPr>
        <w:tc>
          <w:tcPr>
            <w:tcW w:w="5184" w:type="dxa"/>
            <w:vAlign w:val="center"/>
          </w:tcPr>
          <w:p w14:paraId="7BC58615" w14:textId="77777777" w:rsidR="00113D19" w:rsidRDefault="00000000">
            <w:r>
              <w:t>OPR-14</w:t>
            </w:r>
          </w:p>
        </w:tc>
        <w:tc>
          <w:tcPr>
            <w:tcW w:w="5184" w:type="dxa"/>
            <w:vAlign w:val="center"/>
          </w:tcPr>
          <w:p w14:paraId="270D77BF" w14:textId="77777777" w:rsidR="00113D19" w:rsidRDefault="00000000">
            <w:r>
              <w:t>Infrastructure Change</w:t>
            </w:r>
          </w:p>
        </w:tc>
      </w:tr>
      <w:tr w:rsidR="00113D19" w14:paraId="5EEE55CF" w14:textId="77777777" w:rsidTr="6F301BE2">
        <w:trPr>
          <w:jc w:val="center"/>
        </w:trPr>
        <w:tc>
          <w:tcPr>
            <w:tcW w:w="5184" w:type="dxa"/>
            <w:vAlign w:val="center"/>
          </w:tcPr>
          <w:p w14:paraId="45544A40" w14:textId="77777777" w:rsidR="00113D19" w:rsidRDefault="00000000">
            <w:r>
              <w:t>OPR-15</w:t>
            </w:r>
          </w:p>
        </w:tc>
        <w:tc>
          <w:tcPr>
            <w:tcW w:w="5184" w:type="dxa"/>
            <w:vAlign w:val="center"/>
          </w:tcPr>
          <w:p w14:paraId="211C7BB1" w14:textId="77777777" w:rsidR="00113D19" w:rsidRDefault="00000000">
            <w:r>
              <w:t>Infrastructure Incident</w:t>
            </w:r>
          </w:p>
        </w:tc>
      </w:tr>
      <w:tr w:rsidR="008E16CC" w14:paraId="03B5D089" w14:textId="77777777" w:rsidTr="6F301BE2">
        <w:trPr>
          <w:trHeight w:val="300"/>
          <w:jc w:val="center"/>
        </w:trPr>
        <w:tc>
          <w:tcPr>
            <w:tcW w:w="5184" w:type="dxa"/>
            <w:vAlign w:val="center"/>
          </w:tcPr>
          <w:p w14:paraId="1359DB4F" w14:textId="0D034519" w:rsidR="008E16CC" w:rsidRDefault="008E16CC" w:rsidP="008E16CC">
            <w:r>
              <w:t>OPR-16</w:t>
            </w:r>
          </w:p>
        </w:tc>
        <w:tc>
          <w:tcPr>
            <w:tcW w:w="5184" w:type="dxa"/>
            <w:vAlign w:val="center"/>
          </w:tcPr>
          <w:p w14:paraId="793F1281" w14:textId="517E7D43" w:rsidR="008E16CC" w:rsidRDefault="008E16CC" w:rsidP="008E16CC">
            <w:r>
              <w:t>Power BI &amp; Reporting</w:t>
            </w:r>
          </w:p>
        </w:tc>
      </w:tr>
      <w:tr w:rsidR="008E16CC" w14:paraId="55CD3453" w14:textId="77777777" w:rsidTr="6F301BE2">
        <w:trPr>
          <w:trHeight w:val="300"/>
          <w:jc w:val="center"/>
        </w:trPr>
        <w:tc>
          <w:tcPr>
            <w:tcW w:w="5184" w:type="dxa"/>
            <w:vAlign w:val="center"/>
          </w:tcPr>
          <w:p w14:paraId="32851789" w14:textId="5B9279B8" w:rsidR="008E16CC" w:rsidRDefault="008E16CC" w:rsidP="008E16CC">
            <w:r>
              <w:t>OPR-17</w:t>
            </w:r>
          </w:p>
        </w:tc>
        <w:tc>
          <w:tcPr>
            <w:tcW w:w="5184" w:type="dxa"/>
            <w:vAlign w:val="center"/>
          </w:tcPr>
          <w:p w14:paraId="46998015" w14:textId="6797CBEA" w:rsidR="008E16CC" w:rsidRDefault="008E16CC" w:rsidP="008E16CC">
            <w:r>
              <w:t>Recommend Spec</w:t>
            </w:r>
          </w:p>
        </w:tc>
      </w:tr>
    </w:tbl>
    <w:p w14:paraId="672A6659" w14:textId="77777777" w:rsidR="00113D19" w:rsidRDefault="00113D1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13D19" w14:paraId="6993B258" w14:textId="77777777" w:rsidTr="6F301BE2">
        <w:trPr>
          <w:jc w:val="center"/>
        </w:trPr>
        <w:tc>
          <w:tcPr>
            <w:tcW w:w="5184" w:type="dxa"/>
            <w:shd w:val="clear" w:color="auto" w:fill="D9EAF7"/>
          </w:tcPr>
          <w:p w14:paraId="4989949B" w14:textId="77777777" w:rsidR="00113D19" w:rsidRDefault="00000000">
            <w:r>
              <w:rPr>
                <w:b/>
              </w:rPr>
              <w:t>Code</w:t>
            </w:r>
          </w:p>
        </w:tc>
        <w:tc>
          <w:tcPr>
            <w:tcW w:w="5184" w:type="dxa"/>
            <w:shd w:val="clear" w:color="auto" w:fill="D9EAF7"/>
          </w:tcPr>
          <w:p w14:paraId="4CDD28BD" w14:textId="77777777" w:rsidR="00113D19" w:rsidRDefault="00000000">
            <w:r>
              <w:rPr>
                <w:b/>
              </w:rPr>
              <w:t>IT-PRD Category</w:t>
            </w:r>
          </w:p>
        </w:tc>
      </w:tr>
      <w:tr w:rsidR="00113D19" w14:paraId="09B4816F" w14:textId="77777777" w:rsidTr="6F301BE2">
        <w:trPr>
          <w:jc w:val="center"/>
        </w:trPr>
        <w:tc>
          <w:tcPr>
            <w:tcW w:w="5184" w:type="dxa"/>
            <w:vAlign w:val="center"/>
          </w:tcPr>
          <w:p w14:paraId="53E4D5E0" w14:textId="77777777" w:rsidR="00113D19" w:rsidRDefault="00000000">
            <w:r>
              <w:t>PRD-01</w:t>
            </w:r>
          </w:p>
        </w:tc>
        <w:tc>
          <w:tcPr>
            <w:tcW w:w="5184" w:type="dxa"/>
            <w:vAlign w:val="center"/>
          </w:tcPr>
          <w:p w14:paraId="63813F29" w14:textId="77777777" w:rsidR="00113D19" w:rsidRDefault="00000000">
            <w:r>
              <w:t>Business Central</w:t>
            </w:r>
          </w:p>
        </w:tc>
      </w:tr>
      <w:tr w:rsidR="6F301BE2" w14:paraId="08385828" w14:textId="77777777" w:rsidTr="6F301BE2">
        <w:trPr>
          <w:trHeight w:val="300"/>
          <w:jc w:val="center"/>
        </w:trPr>
        <w:tc>
          <w:tcPr>
            <w:tcW w:w="5184" w:type="dxa"/>
            <w:vAlign w:val="center"/>
          </w:tcPr>
          <w:p w14:paraId="43CCB5CD" w14:textId="004B2D1E" w:rsidR="5F3D6F44" w:rsidRDefault="5F3D6F44" w:rsidP="6F301BE2">
            <w:r>
              <w:t>PRD</w:t>
            </w:r>
            <w:r w:rsidR="6F301BE2">
              <w:t>-0</w:t>
            </w:r>
            <w:r w:rsidR="1C3E0F9E">
              <w:t>2</w:t>
            </w:r>
          </w:p>
        </w:tc>
        <w:tc>
          <w:tcPr>
            <w:tcW w:w="5184" w:type="dxa"/>
            <w:vAlign w:val="center"/>
          </w:tcPr>
          <w:p w14:paraId="33A17150" w14:textId="3FD7CED0" w:rsidR="6F301BE2" w:rsidRDefault="6F301BE2">
            <w:r>
              <w:t xml:space="preserve">Account &amp; Access </w:t>
            </w:r>
          </w:p>
        </w:tc>
      </w:tr>
      <w:tr w:rsidR="00113D19" w14:paraId="348A4D55" w14:textId="77777777" w:rsidTr="6F301BE2">
        <w:trPr>
          <w:jc w:val="center"/>
        </w:trPr>
        <w:tc>
          <w:tcPr>
            <w:tcW w:w="5184" w:type="dxa"/>
            <w:vAlign w:val="center"/>
          </w:tcPr>
          <w:p w14:paraId="10189784" w14:textId="2A602FDC" w:rsidR="00113D19" w:rsidRDefault="6F301BE2" w:rsidP="6F301BE2">
            <w:r>
              <w:t>PRD-0</w:t>
            </w:r>
            <w:r w:rsidR="173F2903">
              <w:t>3</w:t>
            </w:r>
          </w:p>
        </w:tc>
        <w:tc>
          <w:tcPr>
            <w:tcW w:w="5184" w:type="dxa"/>
            <w:vAlign w:val="center"/>
          </w:tcPr>
          <w:p w14:paraId="704A5834" w14:textId="3D95A986" w:rsidR="00113D19" w:rsidRDefault="3D87DD34">
            <w:r>
              <w:t xml:space="preserve">System (POS, </w:t>
            </w:r>
            <w:r w:rsidR="01131C80">
              <w:t xml:space="preserve">RFID, </w:t>
            </w:r>
            <w:proofErr w:type="spellStart"/>
            <w:r w:rsidR="01131C80">
              <w:t>e</w:t>
            </w:r>
            <w:r w:rsidR="6230560E">
              <w:t>tc</w:t>
            </w:r>
            <w:proofErr w:type="spellEnd"/>
            <w:r w:rsidR="6230560E">
              <w:t>)</w:t>
            </w:r>
          </w:p>
        </w:tc>
      </w:tr>
      <w:tr w:rsidR="00113D19" w14:paraId="4C730313" w14:textId="77777777" w:rsidTr="6F301BE2">
        <w:trPr>
          <w:jc w:val="center"/>
        </w:trPr>
        <w:tc>
          <w:tcPr>
            <w:tcW w:w="5184" w:type="dxa"/>
            <w:vAlign w:val="center"/>
          </w:tcPr>
          <w:p w14:paraId="581AA4FA" w14:textId="6D321351" w:rsidR="00113D19" w:rsidRDefault="6C8573CA" w:rsidP="6F301BE2">
            <w:r>
              <w:t>PRD-0</w:t>
            </w:r>
            <w:r w:rsidR="13EF6783">
              <w:t>4</w:t>
            </w:r>
          </w:p>
        </w:tc>
        <w:tc>
          <w:tcPr>
            <w:tcW w:w="5184" w:type="dxa"/>
            <w:vAlign w:val="center"/>
          </w:tcPr>
          <w:p w14:paraId="07DBCD9D" w14:textId="77777777" w:rsidR="00113D19" w:rsidRDefault="00000000">
            <w:r>
              <w:t>Integration &amp; API</w:t>
            </w:r>
          </w:p>
        </w:tc>
      </w:tr>
      <w:tr w:rsidR="6F301BE2" w14:paraId="68603B9F" w14:textId="77777777" w:rsidTr="6F301BE2">
        <w:trPr>
          <w:trHeight w:val="300"/>
          <w:jc w:val="center"/>
        </w:trPr>
        <w:tc>
          <w:tcPr>
            <w:tcW w:w="5184" w:type="dxa"/>
            <w:vAlign w:val="center"/>
          </w:tcPr>
          <w:p w14:paraId="2F3D76D4" w14:textId="49DC679D" w:rsidR="195DC080" w:rsidRDefault="195DC080" w:rsidP="6F301BE2">
            <w:r>
              <w:t>PRD</w:t>
            </w:r>
            <w:r w:rsidR="6F301BE2">
              <w:t>-0</w:t>
            </w:r>
            <w:r w:rsidR="375D7809">
              <w:t>5</w:t>
            </w:r>
          </w:p>
        </w:tc>
        <w:tc>
          <w:tcPr>
            <w:tcW w:w="5184" w:type="dxa"/>
            <w:vAlign w:val="center"/>
          </w:tcPr>
          <w:p w14:paraId="70ADAFA6" w14:textId="77777777" w:rsidR="6F301BE2" w:rsidRDefault="6F301BE2">
            <w:r>
              <w:t>Server &amp; Infrastructure</w:t>
            </w:r>
          </w:p>
        </w:tc>
      </w:tr>
      <w:tr w:rsidR="6F301BE2" w14:paraId="26A3F7C4" w14:textId="77777777" w:rsidTr="6F301BE2">
        <w:trPr>
          <w:trHeight w:val="300"/>
          <w:jc w:val="center"/>
        </w:trPr>
        <w:tc>
          <w:tcPr>
            <w:tcW w:w="5184" w:type="dxa"/>
            <w:vAlign w:val="center"/>
          </w:tcPr>
          <w:p w14:paraId="0CAFD399" w14:textId="2769F77E" w:rsidR="62A1364D" w:rsidRDefault="62A1364D" w:rsidP="6F301BE2">
            <w:r>
              <w:t>PRD</w:t>
            </w:r>
            <w:r w:rsidR="6F301BE2">
              <w:t>-0</w:t>
            </w:r>
            <w:r w:rsidR="558F37E6">
              <w:t>6</w:t>
            </w:r>
          </w:p>
        </w:tc>
        <w:tc>
          <w:tcPr>
            <w:tcW w:w="5184" w:type="dxa"/>
            <w:vAlign w:val="center"/>
          </w:tcPr>
          <w:p w14:paraId="50DCCEC6" w14:textId="77777777" w:rsidR="6F301BE2" w:rsidRDefault="6F301BE2">
            <w:r>
              <w:t>Backup &amp; Storage</w:t>
            </w:r>
          </w:p>
        </w:tc>
      </w:tr>
      <w:tr w:rsidR="00113D19" w14:paraId="712F70EE" w14:textId="77777777" w:rsidTr="6F301BE2">
        <w:trPr>
          <w:jc w:val="center"/>
        </w:trPr>
        <w:tc>
          <w:tcPr>
            <w:tcW w:w="5184" w:type="dxa"/>
            <w:vAlign w:val="center"/>
          </w:tcPr>
          <w:p w14:paraId="5D0EDD56" w14:textId="471AC3B5" w:rsidR="00113D19" w:rsidRDefault="6C8573CA" w:rsidP="6F301BE2">
            <w:r>
              <w:t>PRD-0</w:t>
            </w:r>
            <w:r w:rsidR="66A13356">
              <w:t>7</w:t>
            </w:r>
          </w:p>
        </w:tc>
        <w:tc>
          <w:tcPr>
            <w:tcW w:w="5184" w:type="dxa"/>
            <w:vAlign w:val="center"/>
          </w:tcPr>
          <w:p w14:paraId="2C8BBDB4" w14:textId="77777777" w:rsidR="00113D19" w:rsidRDefault="00000000">
            <w:r>
              <w:t>Power BI &amp; Reporting</w:t>
            </w:r>
          </w:p>
        </w:tc>
      </w:tr>
      <w:tr w:rsidR="00113D19" w14:paraId="09EED24A" w14:textId="77777777" w:rsidTr="6F301BE2">
        <w:trPr>
          <w:jc w:val="center"/>
        </w:trPr>
        <w:tc>
          <w:tcPr>
            <w:tcW w:w="5184" w:type="dxa"/>
            <w:vAlign w:val="center"/>
          </w:tcPr>
          <w:p w14:paraId="7EF6DBD3" w14:textId="7C82B5FB" w:rsidR="00113D19" w:rsidRDefault="6C8573CA" w:rsidP="6F301BE2">
            <w:r>
              <w:t>PRD-0</w:t>
            </w:r>
            <w:r w:rsidR="0CDD0337">
              <w:t>8</w:t>
            </w:r>
          </w:p>
        </w:tc>
        <w:tc>
          <w:tcPr>
            <w:tcW w:w="5184" w:type="dxa"/>
            <w:vAlign w:val="center"/>
          </w:tcPr>
          <w:p w14:paraId="047B2A31" w14:textId="77777777" w:rsidR="00113D19" w:rsidRDefault="00000000">
            <w:r>
              <w:t>Database &amp; SQL</w:t>
            </w:r>
          </w:p>
        </w:tc>
      </w:tr>
      <w:tr w:rsidR="00113D19" w14:paraId="4FD64006" w14:textId="77777777" w:rsidTr="6F301BE2">
        <w:trPr>
          <w:jc w:val="center"/>
        </w:trPr>
        <w:tc>
          <w:tcPr>
            <w:tcW w:w="5184" w:type="dxa"/>
            <w:vAlign w:val="center"/>
          </w:tcPr>
          <w:p w14:paraId="6EF15C64" w14:textId="78FE7927" w:rsidR="00113D19" w:rsidRDefault="6C8573CA" w:rsidP="6F301BE2">
            <w:r>
              <w:t>PRD-0</w:t>
            </w:r>
            <w:r w:rsidR="6BCDCFEE">
              <w:t>9</w:t>
            </w:r>
          </w:p>
        </w:tc>
        <w:tc>
          <w:tcPr>
            <w:tcW w:w="5184" w:type="dxa"/>
            <w:vAlign w:val="center"/>
          </w:tcPr>
          <w:p w14:paraId="1C36A875" w14:textId="77777777" w:rsidR="00113D19" w:rsidRDefault="00000000">
            <w:r>
              <w:t>Business Application</w:t>
            </w:r>
          </w:p>
        </w:tc>
      </w:tr>
      <w:tr w:rsidR="00113D19" w14:paraId="3EC72B5F" w14:textId="77777777" w:rsidTr="6F301BE2">
        <w:trPr>
          <w:jc w:val="center"/>
        </w:trPr>
        <w:tc>
          <w:tcPr>
            <w:tcW w:w="5184" w:type="dxa"/>
            <w:vAlign w:val="center"/>
          </w:tcPr>
          <w:p w14:paraId="38D853B5" w14:textId="59A601E1" w:rsidR="00113D19" w:rsidRDefault="6C8573CA" w:rsidP="6F301BE2">
            <w:r>
              <w:lastRenderedPageBreak/>
              <w:t>PRD-</w:t>
            </w:r>
            <w:r w:rsidR="33929119">
              <w:t>10</w:t>
            </w:r>
          </w:p>
        </w:tc>
        <w:tc>
          <w:tcPr>
            <w:tcW w:w="5184" w:type="dxa"/>
            <w:vAlign w:val="center"/>
          </w:tcPr>
          <w:p w14:paraId="75E50569" w14:textId="77777777" w:rsidR="00113D19" w:rsidRDefault="00000000">
            <w:r>
              <w:t>Application Access &amp; Permission</w:t>
            </w:r>
          </w:p>
        </w:tc>
      </w:tr>
      <w:tr w:rsidR="00113D19" w14:paraId="35DD4216" w14:textId="77777777" w:rsidTr="6F301BE2">
        <w:trPr>
          <w:jc w:val="center"/>
        </w:trPr>
        <w:tc>
          <w:tcPr>
            <w:tcW w:w="5184" w:type="dxa"/>
            <w:vAlign w:val="center"/>
          </w:tcPr>
          <w:p w14:paraId="7ECA17F1" w14:textId="4AF6E4A9" w:rsidR="00113D19" w:rsidRDefault="6C8573CA" w:rsidP="6F301BE2">
            <w:r>
              <w:t>PRD-</w:t>
            </w:r>
            <w:r w:rsidR="04136C15">
              <w:t>11</w:t>
            </w:r>
          </w:p>
        </w:tc>
        <w:tc>
          <w:tcPr>
            <w:tcW w:w="5184" w:type="dxa"/>
            <w:vAlign w:val="center"/>
          </w:tcPr>
          <w:p w14:paraId="3493DC18" w14:textId="77777777" w:rsidR="00113D19" w:rsidRDefault="00000000">
            <w:r>
              <w:t>Application Data Issue</w:t>
            </w:r>
          </w:p>
        </w:tc>
      </w:tr>
      <w:tr w:rsidR="00113D19" w14:paraId="1A96CFCB" w14:textId="77777777" w:rsidTr="6F301BE2">
        <w:trPr>
          <w:jc w:val="center"/>
        </w:trPr>
        <w:tc>
          <w:tcPr>
            <w:tcW w:w="5184" w:type="dxa"/>
            <w:vAlign w:val="center"/>
          </w:tcPr>
          <w:p w14:paraId="1FA85B1E" w14:textId="1297E627" w:rsidR="00113D19" w:rsidRDefault="6C8573CA" w:rsidP="6F301BE2">
            <w:r>
              <w:t>PRD-</w:t>
            </w:r>
            <w:r w:rsidR="197E2AB2">
              <w:t>12</w:t>
            </w:r>
          </w:p>
        </w:tc>
        <w:tc>
          <w:tcPr>
            <w:tcW w:w="5184" w:type="dxa"/>
            <w:vAlign w:val="center"/>
          </w:tcPr>
          <w:p w14:paraId="6B44871B" w14:textId="77777777" w:rsidR="00113D19" w:rsidRDefault="00000000">
            <w:r>
              <w:t>Application Performance</w:t>
            </w:r>
          </w:p>
        </w:tc>
      </w:tr>
      <w:tr w:rsidR="00113D19" w14:paraId="6A020074" w14:textId="77777777" w:rsidTr="6F301BE2">
        <w:trPr>
          <w:trHeight w:val="230"/>
          <w:jc w:val="center"/>
        </w:trPr>
        <w:tc>
          <w:tcPr>
            <w:tcW w:w="5184" w:type="dxa"/>
            <w:vAlign w:val="center"/>
          </w:tcPr>
          <w:p w14:paraId="400E5328" w14:textId="241CBA83" w:rsidR="00113D19" w:rsidRDefault="6C8573CA" w:rsidP="6F301BE2">
            <w:r>
              <w:t>PRD-1</w:t>
            </w:r>
            <w:r w:rsidR="53059A5A">
              <w:t>3</w:t>
            </w:r>
          </w:p>
        </w:tc>
        <w:tc>
          <w:tcPr>
            <w:tcW w:w="5184" w:type="dxa"/>
            <w:vAlign w:val="center"/>
          </w:tcPr>
          <w:p w14:paraId="7C7B4C00" w14:textId="77777777" w:rsidR="00113D19" w:rsidRDefault="00000000">
            <w:r>
              <w:t>Application Enhancement</w:t>
            </w:r>
          </w:p>
        </w:tc>
      </w:tr>
      <w:tr w:rsidR="00113D19" w14:paraId="2C35CAC6" w14:textId="77777777" w:rsidTr="6F301BE2">
        <w:trPr>
          <w:jc w:val="center"/>
        </w:trPr>
        <w:tc>
          <w:tcPr>
            <w:tcW w:w="5184" w:type="dxa"/>
            <w:vAlign w:val="center"/>
          </w:tcPr>
          <w:p w14:paraId="4B329B30" w14:textId="11FBED67" w:rsidR="00113D19" w:rsidRDefault="6C8573CA" w:rsidP="6F301BE2">
            <w:r>
              <w:t>PRD-1</w:t>
            </w:r>
            <w:r w:rsidR="53059A5A">
              <w:t>4</w:t>
            </w:r>
          </w:p>
        </w:tc>
        <w:tc>
          <w:tcPr>
            <w:tcW w:w="5184" w:type="dxa"/>
            <w:vAlign w:val="center"/>
          </w:tcPr>
          <w:p w14:paraId="4AAF1718" w14:textId="77777777" w:rsidR="00113D19" w:rsidRDefault="00000000">
            <w:r>
              <w:t>UAT &amp; Testing</w:t>
            </w:r>
          </w:p>
        </w:tc>
      </w:tr>
      <w:tr w:rsidR="00113D19" w14:paraId="16DE345E" w14:textId="77777777" w:rsidTr="6F301BE2">
        <w:trPr>
          <w:jc w:val="center"/>
        </w:trPr>
        <w:tc>
          <w:tcPr>
            <w:tcW w:w="5184" w:type="dxa"/>
            <w:vAlign w:val="center"/>
          </w:tcPr>
          <w:p w14:paraId="32ADF9E2" w14:textId="7584DDD5" w:rsidR="00113D19" w:rsidRDefault="6C8573CA" w:rsidP="6F301BE2">
            <w:r>
              <w:t>PRD-1</w:t>
            </w:r>
            <w:r w:rsidR="4E365808">
              <w:t>5</w:t>
            </w:r>
          </w:p>
        </w:tc>
        <w:tc>
          <w:tcPr>
            <w:tcW w:w="5184" w:type="dxa"/>
            <w:vAlign w:val="center"/>
          </w:tcPr>
          <w:p w14:paraId="4B00F058" w14:textId="77777777" w:rsidR="00113D19" w:rsidRDefault="00000000">
            <w:r>
              <w:t>Application Deployment</w:t>
            </w:r>
          </w:p>
        </w:tc>
      </w:tr>
      <w:tr w:rsidR="00113D19" w14:paraId="19BF87CC" w14:textId="77777777" w:rsidTr="6F301BE2">
        <w:trPr>
          <w:jc w:val="center"/>
        </w:trPr>
        <w:tc>
          <w:tcPr>
            <w:tcW w:w="5184" w:type="dxa"/>
            <w:vAlign w:val="center"/>
          </w:tcPr>
          <w:p w14:paraId="1B23867A" w14:textId="060CA3F3" w:rsidR="00113D19" w:rsidRDefault="6C8573CA" w:rsidP="6F301BE2">
            <w:r>
              <w:t>PRD-1</w:t>
            </w:r>
            <w:r w:rsidR="0C2C4900">
              <w:t>6</w:t>
            </w:r>
          </w:p>
        </w:tc>
        <w:tc>
          <w:tcPr>
            <w:tcW w:w="5184" w:type="dxa"/>
            <w:vAlign w:val="center"/>
          </w:tcPr>
          <w:p w14:paraId="7C6765E8" w14:textId="77777777" w:rsidR="00113D19" w:rsidRDefault="00000000">
            <w:r>
              <w:t>Vendor Support</w:t>
            </w:r>
          </w:p>
        </w:tc>
      </w:tr>
      <w:tr w:rsidR="00113D19" w14:paraId="0704F243" w14:textId="77777777" w:rsidTr="6F301BE2">
        <w:trPr>
          <w:jc w:val="center"/>
        </w:trPr>
        <w:tc>
          <w:tcPr>
            <w:tcW w:w="5184" w:type="dxa"/>
            <w:vAlign w:val="center"/>
          </w:tcPr>
          <w:p w14:paraId="6EA7EA44" w14:textId="150141A9" w:rsidR="00113D19" w:rsidRDefault="6C8573CA" w:rsidP="6F301BE2">
            <w:r>
              <w:t>PRD-1</w:t>
            </w:r>
            <w:r w:rsidR="4CA9EFFC">
              <w:t>7</w:t>
            </w:r>
          </w:p>
        </w:tc>
        <w:tc>
          <w:tcPr>
            <w:tcW w:w="5184" w:type="dxa"/>
            <w:vAlign w:val="center"/>
          </w:tcPr>
          <w:p w14:paraId="3B875917" w14:textId="77777777" w:rsidR="00113D19" w:rsidRDefault="00000000">
            <w:r>
              <w:t>Application Incident</w:t>
            </w:r>
          </w:p>
        </w:tc>
      </w:tr>
    </w:tbl>
    <w:p w14:paraId="11F96239" w14:textId="3006FBE3" w:rsidR="00113D19" w:rsidRDefault="6F301BE2">
      <w:pPr>
        <w:pStyle w:val="Heading1"/>
      </w:pPr>
      <w:r>
        <w:t>4. Recommended Subcategories</w:t>
      </w:r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1555"/>
        <w:gridCol w:w="2614"/>
        <w:gridCol w:w="6199"/>
      </w:tblGrid>
      <w:tr w:rsidR="00113D19" w14:paraId="3A0651AD" w14:textId="77777777" w:rsidTr="6F301BE2">
        <w:trPr>
          <w:trHeight w:val="300"/>
          <w:jc w:val="center"/>
        </w:trPr>
        <w:tc>
          <w:tcPr>
            <w:tcW w:w="1555" w:type="dxa"/>
            <w:shd w:val="clear" w:color="auto" w:fill="D9EAF7"/>
          </w:tcPr>
          <w:p w14:paraId="1BF51711" w14:textId="021F6156" w:rsidR="7277CBB5" w:rsidRDefault="7277CBB5" w:rsidP="6F301BE2">
            <w:r w:rsidRPr="6F301BE2">
              <w:rPr>
                <w:b/>
                <w:bCs/>
              </w:rPr>
              <w:t>No</w:t>
            </w:r>
          </w:p>
        </w:tc>
        <w:tc>
          <w:tcPr>
            <w:tcW w:w="2614" w:type="dxa"/>
            <w:shd w:val="clear" w:color="auto" w:fill="D9EAF7"/>
          </w:tcPr>
          <w:p w14:paraId="1E5A74F1" w14:textId="77777777" w:rsidR="00113D19" w:rsidRDefault="00000000">
            <w:r>
              <w:rPr>
                <w:b/>
              </w:rPr>
              <w:t>Category</w:t>
            </w:r>
          </w:p>
        </w:tc>
        <w:tc>
          <w:tcPr>
            <w:tcW w:w="6199" w:type="dxa"/>
            <w:shd w:val="clear" w:color="auto" w:fill="D9EAF7"/>
          </w:tcPr>
          <w:p w14:paraId="203DF219" w14:textId="77777777" w:rsidR="00113D19" w:rsidRDefault="00000000">
            <w:r>
              <w:rPr>
                <w:b/>
              </w:rPr>
              <w:t>Typical Subcategories / Examples</w:t>
            </w:r>
          </w:p>
        </w:tc>
      </w:tr>
      <w:tr w:rsidR="00113D19" w14:paraId="6E197500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06378763" w14:textId="5D708F10" w:rsidR="4D3C9C99" w:rsidRDefault="4D3C9C99" w:rsidP="6F301BE2">
            <w:r>
              <w:t>1</w:t>
            </w:r>
          </w:p>
        </w:tc>
        <w:tc>
          <w:tcPr>
            <w:tcW w:w="2614" w:type="dxa"/>
            <w:vAlign w:val="center"/>
          </w:tcPr>
          <w:p w14:paraId="52D34020" w14:textId="77777777" w:rsidR="00113D19" w:rsidRDefault="00000000">
            <w:r>
              <w:t>Hardware</w:t>
            </w:r>
          </w:p>
        </w:tc>
        <w:tc>
          <w:tcPr>
            <w:tcW w:w="6199" w:type="dxa"/>
            <w:vAlign w:val="center"/>
          </w:tcPr>
          <w:p w14:paraId="2FC9A618" w14:textId="77777777" w:rsidR="00113D19" w:rsidRDefault="00000000">
            <w:r>
              <w:t>Desktop, Laptop, Monitor, Keyboard/Mouse, UPS, POS Hardware, RFID Reader, Mobile/Tablet, Server Hardware, Network Device, CCTV Equipment</w:t>
            </w:r>
          </w:p>
        </w:tc>
      </w:tr>
      <w:tr w:rsidR="00113D19" w14:paraId="1C865673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2A34EDE6" w14:textId="64A22AFB" w:rsidR="572AE2F2" w:rsidRDefault="572AE2F2" w:rsidP="6F301BE2">
            <w:r>
              <w:t>2</w:t>
            </w:r>
          </w:p>
        </w:tc>
        <w:tc>
          <w:tcPr>
            <w:tcW w:w="2614" w:type="dxa"/>
            <w:vAlign w:val="center"/>
          </w:tcPr>
          <w:p w14:paraId="2D5E1A11" w14:textId="046A9913" w:rsidR="00113D19" w:rsidRDefault="31A4FF00" w:rsidP="38D2A29A">
            <w:r>
              <w:t>Software</w:t>
            </w:r>
          </w:p>
        </w:tc>
        <w:tc>
          <w:tcPr>
            <w:tcW w:w="6199" w:type="dxa"/>
            <w:vAlign w:val="center"/>
          </w:tcPr>
          <w:p w14:paraId="5B4E4DA0" w14:textId="01F304F6" w:rsidR="00113D19" w:rsidRDefault="10BA8600">
            <w:r>
              <w:t>Software – Installation, configuration, troubleshooting, updates, licensing, and support for approved software applications.</w:t>
            </w:r>
          </w:p>
        </w:tc>
      </w:tr>
      <w:tr w:rsidR="38D2A29A" w14:paraId="13A6B1AF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68980FE8" w14:textId="545E8F1D" w:rsidR="572AE2F2" w:rsidRDefault="572AE2F2" w:rsidP="6F301BE2">
            <w:r>
              <w:t>3</w:t>
            </w:r>
          </w:p>
        </w:tc>
        <w:tc>
          <w:tcPr>
            <w:tcW w:w="2614" w:type="dxa"/>
            <w:vAlign w:val="center"/>
          </w:tcPr>
          <w:p w14:paraId="0913541A" w14:textId="77777777" w:rsidR="38D2A29A" w:rsidRDefault="38D2A29A">
            <w:r>
              <w:t>Network &amp; Internet</w:t>
            </w:r>
          </w:p>
        </w:tc>
        <w:tc>
          <w:tcPr>
            <w:tcW w:w="6199" w:type="dxa"/>
            <w:vAlign w:val="center"/>
          </w:tcPr>
          <w:p w14:paraId="3201304A" w14:textId="77777777" w:rsidR="38D2A29A" w:rsidRDefault="38D2A29A">
            <w:r>
              <w:t>Internet, LAN, Wi-Fi, VPN, Firewall, Router, Switch, DNS, DHCP, IP Address, Network Cable, Branch Connectivity</w:t>
            </w:r>
          </w:p>
        </w:tc>
      </w:tr>
      <w:tr w:rsidR="00113D19" w14:paraId="50AFB9E5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568647BA" w14:textId="70C93494" w:rsidR="388FD119" w:rsidRDefault="388FD119" w:rsidP="6F301BE2">
            <w:r>
              <w:t>4</w:t>
            </w:r>
          </w:p>
        </w:tc>
        <w:tc>
          <w:tcPr>
            <w:tcW w:w="2614" w:type="dxa"/>
            <w:vAlign w:val="center"/>
          </w:tcPr>
          <w:p w14:paraId="5819283C" w14:textId="77777777" w:rsidR="00113D19" w:rsidRDefault="00000000">
            <w:r>
              <w:t>Server &amp; Infrastructure</w:t>
            </w:r>
          </w:p>
        </w:tc>
        <w:tc>
          <w:tcPr>
            <w:tcW w:w="6199" w:type="dxa"/>
            <w:vAlign w:val="center"/>
          </w:tcPr>
          <w:p w14:paraId="184374B6" w14:textId="77777777" w:rsidR="00113D19" w:rsidRDefault="00000000">
            <w:r>
              <w:t>Physical Server, VM, Hyper-V, Active Directory, DNS, DHCP, File Server, SQL Server, NAS, Windows Server, SSL/Certificate, Disaster Recovery</w:t>
            </w:r>
          </w:p>
        </w:tc>
      </w:tr>
      <w:tr w:rsidR="00113D19" w14:paraId="0F95571F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6486223B" w14:textId="2C2C33A1" w:rsidR="388FD119" w:rsidRDefault="388FD119" w:rsidP="6F301BE2">
            <w:r>
              <w:t>5</w:t>
            </w:r>
          </w:p>
        </w:tc>
        <w:tc>
          <w:tcPr>
            <w:tcW w:w="2614" w:type="dxa"/>
            <w:vAlign w:val="center"/>
          </w:tcPr>
          <w:p w14:paraId="3AC535F1" w14:textId="77777777" w:rsidR="00113D19" w:rsidRDefault="00000000">
            <w:r>
              <w:t>Backup &amp; Storage</w:t>
            </w:r>
          </w:p>
        </w:tc>
        <w:tc>
          <w:tcPr>
            <w:tcW w:w="6199" w:type="dxa"/>
            <w:vAlign w:val="center"/>
          </w:tcPr>
          <w:p w14:paraId="5AAF5A8A" w14:textId="77777777" w:rsidR="00113D19" w:rsidRDefault="00000000">
            <w:r>
              <w:t>Veeam, Backup Failure, Restore Request, NAS, Storage Capacity, Backup Policy, DR Replication</w:t>
            </w:r>
          </w:p>
        </w:tc>
      </w:tr>
      <w:tr w:rsidR="00113D19" w14:paraId="10BE8665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61944BC5" w14:textId="78460D43" w:rsidR="5AF10611" w:rsidRDefault="5AF10611" w:rsidP="6F301BE2">
            <w:r>
              <w:t>6</w:t>
            </w:r>
          </w:p>
        </w:tc>
        <w:tc>
          <w:tcPr>
            <w:tcW w:w="2614" w:type="dxa"/>
            <w:vAlign w:val="center"/>
          </w:tcPr>
          <w:p w14:paraId="705C0F40" w14:textId="77777777" w:rsidR="00113D19" w:rsidRDefault="00000000">
            <w:r>
              <w:t>Microsoft 365 &amp; Email</w:t>
            </w:r>
          </w:p>
        </w:tc>
        <w:tc>
          <w:tcPr>
            <w:tcW w:w="6199" w:type="dxa"/>
            <w:vAlign w:val="center"/>
          </w:tcPr>
          <w:p w14:paraId="2BF50DC2" w14:textId="77777777" w:rsidR="00113D19" w:rsidRDefault="00000000">
            <w:r>
              <w:t>Outlook, Exchange/Mailbox, Teams, SharePoint, OneDrive, Microsoft 365 License</w:t>
            </w:r>
          </w:p>
        </w:tc>
      </w:tr>
      <w:tr w:rsidR="00113D19" w14:paraId="03CEA64C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1F2B090F" w14:textId="10BE486A" w:rsidR="1B9E52BE" w:rsidRDefault="1B9E52BE" w:rsidP="6F301BE2">
            <w:r>
              <w:t>7</w:t>
            </w:r>
          </w:p>
        </w:tc>
        <w:tc>
          <w:tcPr>
            <w:tcW w:w="2614" w:type="dxa"/>
            <w:vAlign w:val="center"/>
          </w:tcPr>
          <w:p w14:paraId="31E59366" w14:textId="77777777" w:rsidR="00113D19" w:rsidRDefault="00000000">
            <w:r>
              <w:t>Account &amp; Access</w:t>
            </w:r>
          </w:p>
        </w:tc>
        <w:tc>
          <w:tcPr>
            <w:tcW w:w="6199" w:type="dxa"/>
            <w:vAlign w:val="center"/>
          </w:tcPr>
          <w:p w14:paraId="3AB552A6" w14:textId="77777777" w:rsidR="00113D19" w:rsidRDefault="00000000">
            <w:r>
              <w:t>User Account, Password Reset, MFA, Permission, System Access, New User, User Termination</w:t>
            </w:r>
          </w:p>
        </w:tc>
      </w:tr>
      <w:tr w:rsidR="00113D19" w14:paraId="410A7E53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21BAA69A" w14:textId="349D1530" w:rsidR="1B9E52BE" w:rsidRDefault="1B9E52BE" w:rsidP="6F301BE2">
            <w:r>
              <w:t>8</w:t>
            </w:r>
          </w:p>
        </w:tc>
        <w:tc>
          <w:tcPr>
            <w:tcW w:w="2614" w:type="dxa"/>
            <w:vAlign w:val="center"/>
          </w:tcPr>
          <w:p w14:paraId="7723DACB" w14:textId="77777777" w:rsidR="00113D19" w:rsidRDefault="00000000">
            <w:r>
              <w:t>Business Central</w:t>
            </w:r>
          </w:p>
        </w:tc>
        <w:tc>
          <w:tcPr>
            <w:tcW w:w="6199" w:type="dxa"/>
            <w:vAlign w:val="center"/>
          </w:tcPr>
          <w:p w14:paraId="185E4C69" w14:textId="77777777" w:rsidR="00113D19" w:rsidRDefault="00000000">
            <w:r>
              <w:t>Finance, Accounting, Purchasing, Sales, Inventory, Warehouse, Fixed Asset, Master Data, Workflow, Permission Set, Posting, Report, Job Queue, Integration</w:t>
            </w:r>
          </w:p>
        </w:tc>
      </w:tr>
      <w:tr w:rsidR="00113D19" w14:paraId="6BDFD58C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49DDAF1A" w14:textId="659FBAE5" w:rsidR="687F56B9" w:rsidRDefault="687F56B9" w:rsidP="6F301BE2">
            <w:r w:rsidRPr="6F301BE2">
              <w:rPr>
                <w:rFonts w:eastAsia="Aptos" w:cs="Aptos"/>
                <w:szCs w:val="18"/>
              </w:rPr>
              <w:t>9</w:t>
            </w:r>
          </w:p>
        </w:tc>
        <w:tc>
          <w:tcPr>
            <w:tcW w:w="2614" w:type="dxa"/>
            <w:vAlign w:val="center"/>
          </w:tcPr>
          <w:p w14:paraId="54239666" w14:textId="78C499ED" w:rsidR="00113D19" w:rsidRDefault="25BB6351" w:rsidP="6F301BE2">
            <w:r w:rsidRPr="6F301BE2">
              <w:rPr>
                <w:rFonts w:eastAsia="Aptos" w:cs="Aptos"/>
                <w:szCs w:val="18"/>
              </w:rPr>
              <w:t>In-house System</w:t>
            </w:r>
          </w:p>
        </w:tc>
        <w:tc>
          <w:tcPr>
            <w:tcW w:w="6199" w:type="dxa"/>
            <w:vAlign w:val="center"/>
          </w:tcPr>
          <w:p w14:paraId="584FDCAD" w14:textId="5EDBC78D" w:rsidR="00113D19" w:rsidRDefault="7C23190D" w:rsidP="6F301BE2">
            <w:r w:rsidRPr="6F301BE2">
              <w:rPr>
                <w:rFonts w:eastAsia="Aptos" w:cs="Aptos"/>
                <w:szCs w:val="18"/>
              </w:rPr>
              <w:t xml:space="preserve">Configuration change, parameter setup, System error, application issue, bug, </w:t>
            </w:r>
            <w:r w:rsidR="1E5752B3" w:rsidRPr="6F301BE2">
              <w:rPr>
                <w:rFonts w:eastAsia="Aptos" w:cs="Aptos"/>
                <w:szCs w:val="18"/>
              </w:rPr>
              <w:t xml:space="preserve">Slow system, timeout, </w:t>
            </w:r>
            <w:r w:rsidR="517ACE67" w:rsidRPr="6F301BE2">
              <w:rPr>
                <w:rFonts w:eastAsia="Aptos" w:cs="Aptos"/>
                <w:szCs w:val="18"/>
              </w:rPr>
              <w:t xml:space="preserve">and </w:t>
            </w:r>
            <w:r w:rsidR="1E5752B3" w:rsidRPr="6F301BE2">
              <w:rPr>
                <w:rFonts w:eastAsia="Aptos" w:cs="Aptos"/>
                <w:szCs w:val="18"/>
              </w:rPr>
              <w:t>performance issue.</w:t>
            </w:r>
          </w:p>
        </w:tc>
      </w:tr>
      <w:tr w:rsidR="00113D19" w14:paraId="5735E947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70447626" w14:textId="049EEFF4" w:rsidR="1B3A3218" w:rsidRDefault="1B3A3218" w:rsidP="6F301BE2">
            <w:r>
              <w:t>10</w:t>
            </w:r>
          </w:p>
        </w:tc>
        <w:tc>
          <w:tcPr>
            <w:tcW w:w="2614" w:type="dxa"/>
            <w:vAlign w:val="center"/>
          </w:tcPr>
          <w:p w14:paraId="40BC0159" w14:textId="77777777" w:rsidR="00113D19" w:rsidRDefault="00000000">
            <w:r>
              <w:t>Integration &amp; API</w:t>
            </w:r>
          </w:p>
        </w:tc>
        <w:tc>
          <w:tcPr>
            <w:tcW w:w="6199" w:type="dxa"/>
            <w:vAlign w:val="center"/>
          </w:tcPr>
          <w:p w14:paraId="1268C7BE" w14:textId="77777777" w:rsidR="00113D19" w:rsidRDefault="00000000">
            <w:r>
              <w:t>BC Integration, POS Integration, RFID API, Data Synchronization, Interface Error, API Performance</w:t>
            </w:r>
          </w:p>
        </w:tc>
      </w:tr>
      <w:tr w:rsidR="00113D19" w14:paraId="214AAA35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60E25B86" w14:textId="180E7DDE" w:rsidR="4D4766DD" w:rsidRDefault="4D4766DD" w:rsidP="6F301BE2">
            <w:r>
              <w:t>11</w:t>
            </w:r>
          </w:p>
        </w:tc>
        <w:tc>
          <w:tcPr>
            <w:tcW w:w="2614" w:type="dxa"/>
            <w:vAlign w:val="center"/>
          </w:tcPr>
          <w:p w14:paraId="3F0B9AB7" w14:textId="77777777" w:rsidR="00113D19" w:rsidRDefault="00000000">
            <w:r>
              <w:t>Power BI &amp; Reporting</w:t>
            </w:r>
          </w:p>
        </w:tc>
        <w:tc>
          <w:tcPr>
            <w:tcW w:w="6199" w:type="dxa"/>
            <w:vAlign w:val="center"/>
          </w:tcPr>
          <w:p w14:paraId="5A5745A0" w14:textId="77777777" w:rsidR="00113D19" w:rsidRDefault="00000000">
            <w:r>
              <w:t>Dashboard, Report, Dataset, Refresh, Data Model, Access, Data Accuracy</w:t>
            </w:r>
          </w:p>
        </w:tc>
      </w:tr>
      <w:tr w:rsidR="00113D19" w14:paraId="709540B8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4B711EDE" w14:textId="47428A2E" w:rsidR="4D4766DD" w:rsidRDefault="4D4766DD" w:rsidP="6F301BE2">
            <w:r>
              <w:t>12</w:t>
            </w:r>
          </w:p>
        </w:tc>
        <w:tc>
          <w:tcPr>
            <w:tcW w:w="2614" w:type="dxa"/>
            <w:vAlign w:val="center"/>
          </w:tcPr>
          <w:p w14:paraId="0DF0DE4E" w14:textId="77777777" w:rsidR="00113D19" w:rsidRDefault="00000000">
            <w:r>
              <w:t>Database &amp; SQL</w:t>
            </w:r>
          </w:p>
        </w:tc>
        <w:tc>
          <w:tcPr>
            <w:tcW w:w="6199" w:type="dxa"/>
            <w:vAlign w:val="center"/>
          </w:tcPr>
          <w:p w14:paraId="2DA67EE8" w14:textId="77777777" w:rsidR="00113D19" w:rsidRDefault="00000000">
            <w:r>
              <w:t>SQL Server, Database Performance, Query, Data Correction, Backup/Restore, Database Capacity</w:t>
            </w:r>
          </w:p>
        </w:tc>
      </w:tr>
      <w:tr w:rsidR="00113D19" w14:paraId="02DFB0DE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22624D83" w14:textId="05C4118B" w:rsidR="37D85CB1" w:rsidRDefault="37D85CB1" w:rsidP="6F301BE2">
            <w:r>
              <w:t>13</w:t>
            </w:r>
          </w:p>
        </w:tc>
        <w:tc>
          <w:tcPr>
            <w:tcW w:w="2614" w:type="dxa"/>
            <w:vAlign w:val="center"/>
          </w:tcPr>
          <w:p w14:paraId="15B57EE2" w14:textId="77777777" w:rsidR="00113D19" w:rsidRDefault="00000000">
            <w:r>
              <w:t>Cybersecurity</w:t>
            </w:r>
          </w:p>
        </w:tc>
        <w:tc>
          <w:tcPr>
            <w:tcW w:w="6199" w:type="dxa"/>
            <w:vAlign w:val="center"/>
          </w:tcPr>
          <w:p w14:paraId="28F20F07" w14:textId="77777777" w:rsidR="00113D19" w:rsidRDefault="00000000">
            <w:r>
              <w:t>Antivirus, Malware, Phishing, Security Alert, Firewall Security, Endpoint Security, Security Incident</w:t>
            </w:r>
          </w:p>
        </w:tc>
      </w:tr>
      <w:tr w:rsidR="0042323E" w14:paraId="7582C0B3" w14:textId="77777777" w:rsidTr="6F301BE2">
        <w:trPr>
          <w:trHeight w:val="300"/>
          <w:jc w:val="center"/>
        </w:trPr>
        <w:tc>
          <w:tcPr>
            <w:tcW w:w="1555" w:type="dxa"/>
            <w:vAlign w:val="center"/>
          </w:tcPr>
          <w:p w14:paraId="486546F4" w14:textId="6A3D1327" w:rsidR="0042323E" w:rsidRDefault="0042323E" w:rsidP="6F301BE2">
            <w:r>
              <w:t>14</w:t>
            </w:r>
          </w:p>
        </w:tc>
        <w:tc>
          <w:tcPr>
            <w:tcW w:w="2614" w:type="dxa"/>
            <w:vAlign w:val="center"/>
          </w:tcPr>
          <w:p w14:paraId="705FE4B1" w14:textId="0AF69315" w:rsidR="0042323E" w:rsidRDefault="0042323E">
            <w:r>
              <w:t>Recommend Spec</w:t>
            </w:r>
          </w:p>
        </w:tc>
        <w:tc>
          <w:tcPr>
            <w:tcW w:w="6199" w:type="dxa"/>
            <w:vAlign w:val="center"/>
          </w:tcPr>
          <w:p w14:paraId="29D54347" w14:textId="06CB93CC" w:rsidR="0042323E" w:rsidRDefault="00D34CA5">
            <w:r>
              <w:t xml:space="preserve">Server/Client </w:t>
            </w:r>
            <w:r w:rsidRPr="00D34CA5">
              <w:t xml:space="preserve">Specification, CPU, RAM, Storage, Operating System, Virtualization, Network, </w:t>
            </w:r>
            <w:r w:rsidR="00F44588">
              <w:t>Storage</w:t>
            </w:r>
            <w:r w:rsidRPr="00D34CA5">
              <w:t>, Compatibility, Licensing</w:t>
            </w:r>
            <w:r w:rsidR="00D136AE">
              <w:t xml:space="preserve"> and </w:t>
            </w:r>
            <w:r w:rsidR="00C85655">
              <w:t>product of IT</w:t>
            </w:r>
          </w:p>
        </w:tc>
      </w:tr>
    </w:tbl>
    <w:p w14:paraId="0C5C153E" w14:textId="77777777" w:rsidR="00113D19" w:rsidRDefault="00000000">
      <w:pPr>
        <w:pStyle w:val="Heading1"/>
      </w:pPr>
      <w:r>
        <w:t>5. Standard Issue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13D19" w14:paraId="7067E9E5" w14:textId="77777777" w:rsidTr="6F301BE2">
        <w:trPr>
          <w:jc w:val="center"/>
        </w:trPr>
        <w:tc>
          <w:tcPr>
            <w:tcW w:w="5184" w:type="dxa"/>
            <w:shd w:val="clear" w:color="auto" w:fill="D9EAF7"/>
          </w:tcPr>
          <w:p w14:paraId="52F6B358" w14:textId="77777777" w:rsidR="00113D19" w:rsidRDefault="00000000">
            <w:r>
              <w:rPr>
                <w:b/>
              </w:rPr>
              <w:t>Issue Type</w:t>
            </w:r>
          </w:p>
        </w:tc>
        <w:tc>
          <w:tcPr>
            <w:tcW w:w="5184" w:type="dxa"/>
            <w:shd w:val="clear" w:color="auto" w:fill="D9EAF7"/>
          </w:tcPr>
          <w:p w14:paraId="3DA1D686" w14:textId="77777777" w:rsidR="00113D19" w:rsidRDefault="00000000">
            <w:r>
              <w:rPr>
                <w:b/>
              </w:rPr>
              <w:t>Definition</w:t>
            </w:r>
          </w:p>
        </w:tc>
      </w:tr>
      <w:tr w:rsidR="00113D19" w14:paraId="0820B3E8" w14:textId="77777777" w:rsidTr="6F301BE2">
        <w:trPr>
          <w:jc w:val="center"/>
        </w:trPr>
        <w:tc>
          <w:tcPr>
            <w:tcW w:w="5184" w:type="dxa"/>
            <w:vAlign w:val="center"/>
          </w:tcPr>
          <w:p w14:paraId="03C9984C" w14:textId="77777777" w:rsidR="00113D19" w:rsidRDefault="00000000">
            <w:r>
              <w:t>Incident</w:t>
            </w:r>
          </w:p>
        </w:tc>
        <w:tc>
          <w:tcPr>
            <w:tcW w:w="5184" w:type="dxa"/>
            <w:vAlign w:val="center"/>
          </w:tcPr>
          <w:p w14:paraId="2D664455" w14:textId="77777777" w:rsidR="00113D19" w:rsidRDefault="00000000">
            <w:r>
              <w:t>Something is broken, unavailable, or not working as expected.</w:t>
            </w:r>
          </w:p>
        </w:tc>
      </w:tr>
      <w:tr w:rsidR="00113D19" w14:paraId="30442B13" w14:textId="77777777" w:rsidTr="6F301BE2">
        <w:trPr>
          <w:jc w:val="center"/>
        </w:trPr>
        <w:tc>
          <w:tcPr>
            <w:tcW w:w="5184" w:type="dxa"/>
            <w:vAlign w:val="center"/>
          </w:tcPr>
          <w:p w14:paraId="54C96EC1" w14:textId="77777777" w:rsidR="00113D19" w:rsidRDefault="00000000">
            <w:r w:rsidRPr="001D7136">
              <w:rPr>
                <w:i/>
                <w:iCs/>
              </w:rPr>
              <w:t>Service Req</w:t>
            </w:r>
            <w:r>
              <w:t>uest</w:t>
            </w:r>
          </w:p>
        </w:tc>
        <w:tc>
          <w:tcPr>
            <w:tcW w:w="5184" w:type="dxa"/>
            <w:vAlign w:val="center"/>
          </w:tcPr>
          <w:p w14:paraId="337FF7BE" w14:textId="77777777" w:rsidR="00113D19" w:rsidRDefault="00000000">
            <w:r>
              <w:t>A standard IT service requested by a user or department.</w:t>
            </w:r>
          </w:p>
        </w:tc>
      </w:tr>
      <w:tr w:rsidR="00113D19" w14:paraId="393B551E" w14:textId="77777777" w:rsidTr="6F301BE2">
        <w:trPr>
          <w:jc w:val="center"/>
        </w:trPr>
        <w:tc>
          <w:tcPr>
            <w:tcW w:w="5184" w:type="dxa"/>
            <w:vAlign w:val="center"/>
          </w:tcPr>
          <w:p w14:paraId="253BF00E" w14:textId="77777777" w:rsidR="00113D19" w:rsidRDefault="00000000">
            <w:r>
              <w:t>Access Request</w:t>
            </w:r>
          </w:p>
        </w:tc>
        <w:tc>
          <w:tcPr>
            <w:tcW w:w="5184" w:type="dxa"/>
            <w:vAlign w:val="center"/>
          </w:tcPr>
          <w:p w14:paraId="78D04407" w14:textId="77777777" w:rsidR="00113D19" w:rsidRDefault="00000000">
            <w:r>
              <w:t>User requires account, permission, application, folder, or system access.</w:t>
            </w:r>
          </w:p>
        </w:tc>
      </w:tr>
      <w:tr w:rsidR="00113D19" w14:paraId="38E21724" w14:textId="77777777" w:rsidTr="6F301BE2">
        <w:trPr>
          <w:jc w:val="center"/>
        </w:trPr>
        <w:tc>
          <w:tcPr>
            <w:tcW w:w="5184" w:type="dxa"/>
            <w:vAlign w:val="center"/>
          </w:tcPr>
          <w:p w14:paraId="550FCECF" w14:textId="77777777" w:rsidR="00113D19" w:rsidRDefault="00000000">
            <w:r>
              <w:t>Change Request</w:t>
            </w:r>
          </w:p>
        </w:tc>
        <w:tc>
          <w:tcPr>
            <w:tcW w:w="5184" w:type="dxa"/>
            <w:vAlign w:val="center"/>
          </w:tcPr>
          <w:p w14:paraId="78568FCF" w14:textId="77777777" w:rsidR="00113D19" w:rsidRDefault="00000000">
            <w:r>
              <w:t>An existing configuration, system, network, or application needs to be changed.</w:t>
            </w:r>
          </w:p>
        </w:tc>
      </w:tr>
      <w:tr w:rsidR="00113D19" w14:paraId="581DF931" w14:textId="77777777" w:rsidTr="6F301BE2">
        <w:trPr>
          <w:jc w:val="center"/>
        </w:trPr>
        <w:tc>
          <w:tcPr>
            <w:tcW w:w="5184" w:type="dxa"/>
            <w:vAlign w:val="center"/>
          </w:tcPr>
          <w:p w14:paraId="20F74766" w14:textId="77777777" w:rsidR="00113D19" w:rsidRDefault="00000000">
            <w:r>
              <w:t>Problem</w:t>
            </w:r>
          </w:p>
        </w:tc>
        <w:tc>
          <w:tcPr>
            <w:tcW w:w="5184" w:type="dxa"/>
            <w:vAlign w:val="center"/>
          </w:tcPr>
          <w:p w14:paraId="37E001F2" w14:textId="77777777" w:rsidR="00113D19" w:rsidRDefault="00000000">
            <w:r>
              <w:t>A recurring or underlying issue requiring root-cause analysis.</w:t>
            </w:r>
          </w:p>
        </w:tc>
      </w:tr>
      <w:tr w:rsidR="00113D19" w14:paraId="7B2217FA" w14:textId="77777777" w:rsidTr="6F301BE2">
        <w:trPr>
          <w:jc w:val="center"/>
        </w:trPr>
        <w:tc>
          <w:tcPr>
            <w:tcW w:w="5184" w:type="dxa"/>
            <w:vAlign w:val="center"/>
          </w:tcPr>
          <w:p w14:paraId="2BF2973E" w14:textId="77777777" w:rsidR="00113D19" w:rsidRDefault="00000000">
            <w:r>
              <w:t>Enhancement</w:t>
            </w:r>
          </w:p>
        </w:tc>
        <w:tc>
          <w:tcPr>
            <w:tcW w:w="5184" w:type="dxa"/>
            <w:vAlign w:val="center"/>
          </w:tcPr>
          <w:p w14:paraId="3F416121" w14:textId="77777777" w:rsidR="00113D19" w:rsidRDefault="00000000">
            <w:r>
              <w:t>Request to improve or add functionality.</w:t>
            </w:r>
          </w:p>
        </w:tc>
      </w:tr>
      <w:tr w:rsidR="00113D19" w14:paraId="0FA57278" w14:textId="77777777" w:rsidTr="6F301BE2">
        <w:trPr>
          <w:jc w:val="center"/>
        </w:trPr>
        <w:tc>
          <w:tcPr>
            <w:tcW w:w="5184" w:type="dxa"/>
            <w:vAlign w:val="center"/>
          </w:tcPr>
          <w:p w14:paraId="53C2B302" w14:textId="77777777" w:rsidR="00113D19" w:rsidRDefault="00000000">
            <w:r>
              <w:t>Information / How-To</w:t>
            </w:r>
          </w:p>
        </w:tc>
        <w:tc>
          <w:tcPr>
            <w:tcW w:w="5184" w:type="dxa"/>
            <w:vAlign w:val="center"/>
          </w:tcPr>
          <w:p w14:paraId="3D03F3C2" w14:textId="77777777" w:rsidR="00113D19" w:rsidRDefault="00000000">
            <w:r>
              <w:t>User requests instructions, explanation, or training.</w:t>
            </w:r>
          </w:p>
        </w:tc>
      </w:tr>
      <w:tr w:rsidR="00113D19" w14:paraId="68125D9C" w14:textId="77777777" w:rsidTr="6F301BE2">
        <w:trPr>
          <w:jc w:val="center"/>
        </w:trPr>
        <w:tc>
          <w:tcPr>
            <w:tcW w:w="5184" w:type="dxa"/>
            <w:vAlign w:val="center"/>
          </w:tcPr>
          <w:p w14:paraId="23E491A4" w14:textId="77777777" w:rsidR="00113D19" w:rsidRDefault="00000000">
            <w:r>
              <w:t>Maintenance</w:t>
            </w:r>
          </w:p>
        </w:tc>
        <w:tc>
          <w:tcPr>
            <w:tcW w:w="5184" w:type="dxa"/>
            <w:vAlign w:val="center"/>
          </w:tcPr>
          <w:p w14:paraId="04EC932E" w14:textId="77777777" w:rsidR="00113D19" w:rsidRDefault="00000000">
            <w:r>
              <w:t>Planned preventive or corrective maintenance.</w:t>
            </w:r>
          </w:p>
        </w:tc>
      </w:tr>
    </w:tbl>
    <w:p w14:paraId="175D4FBB" w14:textId="097BC88D" w:rsidR="6F301BE2" w:rsidRDefault="6F301BE2"/>
    <w:p w14:paraId="671C97A6" w14:textId="77777777" w:rsidR="00113D19" w:rsidRDefault="00000000">
      <w:pPr>
        <w:pStyle w:val="Heading1"/>
      </w:pPr>
      <w:r>
        <w:lastRenderedPageBreak/>
        <w:t>6. Standard Priority</w:t>
      </w:r>
    </w:p>
    <w:tbl>
      <w:tblPr>
        <w:tblStyle w:val="TableGrid"/>
        <w:tblW w:w="10369" w:type="dxa"/>
        <w:jc w:val="center"/>
        <w:tblLook w:val="04A0" w:firstRow="1" w:lastRow="0" w:firstColumn="1" w:lastColumn="0" w:noHBand="0" w:noVBand="1"/>
      </w:tblPr>
      <w:tblGrid>
        <w:gridCol w:w="1635"/>
        <w:gridCol w:w="3378"/>
        <w:gridCol w:w="1219"/>
        <w:gridCol w:w="2063"/>
        <w:gridCol w:w="2074"/>
      </w:tblGrid>
      <w:tr w:rsidR="00113D19" w14:paraId="3311740E" w14:textId="77777777" w:rsidTr="6F301BE2">
        <w:trPr>
          <w:trHeight w:val="300"/>
          <w:jc w:val="center"/>
        </w:trPr>
        <w:tc>
          <w:tcPr>
            <w:tcW w:w="1635" w:type="dxa"/>
            <w:shd w:val="clear" w:color="auto" w:fill="D9EAF7"/>
          </w:tcPr>
          <w:p w14:paraId="66CAD181" w14:textId="77777777" w:rsidR="00113D19" w:rsidRDefault="00000000">
            <w:r>
              <w:rPr>
                <w:b/>
              </w:rPr>
              <w:t>Priority</w:t>
            </w:r>
          </w:p>
        </w:tc>
        <w:tc>
          <w:tcPr>
            <w:tcW w:w="3378" w:type="dxa"/>
            <w:shd w:val="clear" w:color="auto" w:fill="D9EAF7"/>
          </w:tcPr>
          <w:p w14:paraId="20301D33" w14:textId="77777777" w:rsidR="00113D19" w:rsidRDefault="00000000">
            <w:r>
              <w:rPr>
                <w:b/>
              </w:rPr>
              <w:t>Typical Definition</w:t>
            </w:r>
          </w:p>
        </w:tc>
        <w:tc>
          <w:tcPr>
            <w:tcW w:w="1219" w:type="dxa"/>
            <w:shd w:val="clear" w:color="auto" w:fill="D9EAF7"/>
          </w:tcPr>
          <w:p w14:paraId="4CCA0EC0" w14:textId="4E729FA6" w:rsidR="6F301BE2" w:rsidRDefault="6F301BE2" w:rsidP="6F301BE2">
            <w:pPr>
              <w:spacing w:after="20"/>
            </w:pPr>
            <w:r w:rsidRPr="6F301BE2">
              <w:rPr>
                <w:rFonts w:ascii="Arial" w:eastAsia="Arial" w:hAnsi="Arial" w:cs="Arial"/>
                <w:b/>
                <w:bCs/>
                <w:color w:val="000000" w:themeColor="text1"/>
                <w:sz w:val="15"/>
                <w:szCs w:val="15"/>
              </w:rPr>
              <w:t>Response</w:t>
            </w:r>
          </w:p>
        </w:tc>
        <w:tc>
          <w:tcPr>
            <w:tcW w:w="2063" w:type="dxa"/>
            <w:shd w:val="clear" w:color="auto" w:fill="D9EAF7"/>
          </w:tcPr>
          <w:p w14:paraId="48DC1EFB" w14:textId="04F0A0F7" w:rsidR="6F301BE2" w:rsidRDefault="6F301BE2" w:rsidP="6F301BE2">
            <w:pPr>
              <w:spacing w:after="20"/>
            </w:pPr>
            <w:r w:rsidRPr="6F301BE2">
              <w:rPr>
                <w:rFonts w:ascii="Arial" w:eastAsia="Arial" w:hAnsi="Arial" w:cs="Arial"/>
                <w:b/>
                <w:bCs/>
                <w:color w:val="000000" w:themeColor="text1"/>
                <w:sz w:val="15"/>
                <w:szCs w:val="15"/>
              </w:rPr>
              <w:t>Resolution / Workaround</w:t>
            </w:r>
          </w:p>
        </w:tc>
        <w:tc>
          <w:tcPr>
            <w:tcW w:w="2074" w:type="dxa"/>
            <w:shd w:val="clear" w:color="auto" w:fill="D9EAF7"/>
          </w:tcPr>
          <w:p w14:paraId="51FDD18A" w14:textId="77777777" w:rsidR="00113D19" w:rsidRDefault="00000000">
            <w:r>
              <w:rPr>
                <w:b/>
              </w:rPr>
              <w:t>Suggested Handling</w:t>
            </w:r>
          </w:p>
        </w:tc>
      </w:tr>
      <w:tr w:rsidR="00113D19" w14:paraId="7BA8E84D" w14:textId="77777777" w:rsidTr="6F301BE2">
        <w:trPr>
          <w:trHeight w:val="300"/>
          <w:jc w:val="center"/>
        </w:trPr>
        <w:tc>
          <w:tcPr>
            <w:tcW w:w="1635" w:type="dxa"/>
            <w:vAlign w:val="center"/>
          </w:tcPr>
          <w:p w14:paraId="5D82FFEE" w14:textId="77777777" w:rsidR="00113D19" w:rsidRDefault="00000000">
            <w:r>
              <w:t>P1 – Critical</w:t>
            </w:r>
          </w:p>
        </w:tc>
        <w:tc>
          <w:tcPr>
            <w:tcW w:w="3378" w:type="dxa"/>
            <w:vAlign w:val="center"/>
          </w:tcPr>
          <w:p w14:paraId="0D28022F" w14:textId="77777777" w:rsidR="00113D19" w:rsidRDefault="00000000">
            <w:r>
              <w:t>Core business system or major infrastructure is unavailable; multiple users/departments affected.</w:t>
            </w:r>
          </w:p>
        </w:tc>
        <w:tc>
          <w:tcPr>
            <w:tcW w:w="1219" w:type="dxa"/>
            <w:vAlign w:val="center"/>
          </w:tcPr>
          <w:p w14:paraId="4E7C4E60" w14:textId="0E28E7D4" w:rsidR="6F301BE2" w:rsidRDefault="6F301BE2" w:rsidP="6F301BE2">
            <w:r w:rsidRPr="6F301BE2">
              <w:rPr>
                <w:rFonts w:ascii="Arial" w:eastAsia="Arial" w:hAnsi="Arial" w:cs="Arial"/>
                <w:sz w:val="15"/>
                <w:szCs w:val="15"/>
              </w:rPr>
              <w:t>5–10 min</w:t>
            </w:r>
          </w:p>
        </w:tc>
        <w:tc>
          <w:tcPr>
            <w:tcW w:w="2063" w:type="dxa"/>
            <w:vAlign w:val="center"/>
          </w:tcPr>
          <w:p w14:paraId="2D1B0F08" w14:textId="390617AF" w:rsidR="6F301BE2" w:rsidRDefault="6F301BE2" w:rsidP="6F301BE2">
            <w:pPr>
              <w:rPr>
                <w:rFonts w:ascii="Arial" w:eastAsia="Arial" w:hAnsi="Arial" w:cs="Arial"/>
                <w:sz w:val="15"/>
                <w:szCs w:val="15"/>
              </w:rPr>
            </w:pPr>
            <w:r w:rsidRPr="6F301BE2">
              <w:rPr>
                <w:rFonts w:ascii="Arial" w:eastAsia="Arial" w:hAnsi="Arial" w:cs="Arial"/>
                <w:sz w:val="15"/>
                <w:szCs w:val="15"/>
              </w:rPr>
              <w:t xml:space="preserve">1–2 </w:t>
            </w:r>
            <w:proofErr w:type="spellStart"/>
            <w:r w:rsidRPr="6F301BE2">
              <w:rPr>
                <w:rFonts w:ascii="Arial" w:eastAsia="Arial" w:hAnsi="Arial" w:cs="Arial"/>
                <w:sz w:val="15"/>
                <w:szCs w:val="15"/>
              </w:rPr>
              <w:t>hrs</w:t>
            </w:r>
            <w:proofErr w:type="spellEnd"/>
          </w:p>
        </w:tc>
        <w:tc>
          <w:tcPr>
            <w:tcW w:w="2074" w:type="dxa"/>
            <w:vAlign w:val="center"/>
          </w:tcPr>
          <w:p w14:paraId="09D0C2BA" w14:textId="77777777" w:rsidR="00113D19" w:rsidRDefault="00000000">
            <w:r>
              <w:t>Immediate / emergency response</w:t>
            </w:r>
          </w:p>
        </w:tc>
      </w:tr>
      <w:tr w:rsidR="00113D19" w14:paraId="39408260" w14:textId="77777777" w:rsidTr="6F301BE2">
        <w:trPr>
          <w:trHeight w:val="300"/>
          <w:jc w:val="center"/>
        </w:trPr>
        <w:tc>
          <w:tcPr>
            <w:tcW w:w="1635" w:type="dxa"/>
            <w:vAlign w:val="center"/>
          </w:tcPr>
          <w:p w14:paraId="09654F8C" w14:textId="77777777" w:rsidR="00113D19" w:rsidRDefault="00000000">
            <w:r>
              <w:t>P2 – High</w:t>
            </w:r>
          </w:p>
        </w:tc>
        <w:tc>
          <w:tcPr>
            <w:tcW w:w="3378" w:type="dxa"/>
            <w:vAlign w:val="center"/>
          </w:tcPr>
          <w:p w14:paraId="2F4E7BC1" w14:textId="77777777" w:rsidR="00113D19" w:rsidRDefault="00000000">
            <w:r>
              <w:t>Major business function is significantly affected, but service remains partially available.</w:t>
            </w:r>
          </w:p>
        </w:tc>
        <w:tc>
          <w:tcPr>
            <w:tcW w:w="1219" w:type="dxa"/>
            <w:vAlign w:val="center"/>
          </w:tcPr>
          <w:p w14:paraId="19781B25" w14:textId="1841FA7F" w:rsidR="6F301BE2" w:rsidRDefault="6F301BE2" w:rsidP="6F301BE2">
            <w:r w:rsidRPr="6F301BE2">
              <w:rPr>
                <w:rFonts w:ascii="Arial" w:eastAsia="Arial" w:hAnsi="Arial" w:cs="Arial"/>
                <w:sz w:val="15"/>
                <w:szCs w:val="15"/>
              </w:rPr>
              <w:t>20–30 min</w:t>
            </w:r>
          </w:p>
        </w:tc>
        <w:tc>
          <w:tcPr>
            <w:tcW w:w="2063" w:type="dxa"/>
            <w:vAlign w:val="center"/>
          </w:tcPr>
          <w:p w14:paraId="66CD0C11" w14:textId="492F6661" w:rsidR="6F301BE2" w:rsidRDefault="6F301BE2" w:rsidP="6F301BE2">
            <w:r w:rsidRPr="6F301BE2">
              <w:rPr>
                <w:rFonts w:ascii="Arial" w:eastAsia="Arial" w:hAnsi="Arial" w:cs="Arial"/>
                <w:sz w:val="15"/>
                <w:szCs w:val="15"/>
              </w:rPr>
              <w:t xml:space="preserve">2–4 </w:t>
            </w:r>
            <w:proofErr w:type="spellStart"/>
            <w:r w:rsidRPr="6F301BE2">
              <w:rPr>
                <w:rFonts w:ascii="Arial" w:eastAsia="Arial" w:hAnsi="Arial" w:cs="Arial"/>
                <w:sz w:val="15"/>
                <w:szCs w:val="15"/>
              </w:rPr>
              <w:t>hrs</w:t>
            </w:r>
            <w:proofErr w:type="spellEnd"/>
          </w:p>
        </w:tc>
        <w:tc>
          <w:tcPr>
            <w:tcW w:w="2074" w:type="dxa"/>
            <w:vAlign w:val="center"/>
          </w:tcPr>
          <w:p w14:paraId="4C3D67FF" w14:textId="77777777" w:rsidR="00113D19" w:rsidRDefault="00000000">
            <w:r>
              <w:t>High-priority response</w:t>
            </w:r>
          </w:p>
        </w:tc>
      </w:tr>
      <w:tr w:rsidR="00113D19" w14:paraId="377255AE" w14:textId="77777777" w:rsidTr="6F301BE2">
        <w:trPr>
          <w:trHeight w:val="300"/>
          <w:jc w:val="center"/>
        </w:trPr>
        <w:tc>
          <w:tcPr>
            <w:tcW w:w="1635" w:type="dxa"/>
            <w:vAlign w:val="center"/>
          </w:tcPr>
          <w:p w14:paraId="31041864" w14:textId="77777777" w:rsidR="00113D19" w:rsidRDefault="00000000">
            <w:r>
              <w:t>P3 – Medium</w:t>
            </w:r>
          </w:p>
        </w:tc>
        <w:tc>
          <w:tcPr>
            <w:tcW w:w="3378" w:type="dxa"/>
            <w:vAlign w:val="center"/>
          </w:tcPr>
          <w:p w14:paraId="4A0142F8" w14:textId="77777777" w:rsidR="00113D19" w:rsidRDefault="00000000">
            <w:r>
              <w:t>Individual user or limited business function affected; workaround may exist.</w:t>
            </w:r>
          </w:p>
        </w:tc>
        <w:tc>
          <w:tcPr>
            <w:tcW w:w="1219" w:type="dxa"/>
            <w:vAlign w:val="center"/>
          </w:tcPr>
          <w:p w14:paraId="722BC587" w14:textId="014CEBDB" w:rsidR="6F301BE2" w:rsidRDefault="6F301BE2" w:rsidP="6F301BE2">
            <w:r w:rsidRPr="6F301BE2">
              <w:rPr>
                <w:rFonts w:ascii="Arial" w:eastAsia="Arial" w:hAnsi="Arial" w:cs="Arial"/>
                <w:sz w:val="15"/>
                <w:szCs w:val="15"/>
              </w:rPr>
              <w:t xml:space="preserve">2–4 </w:t>
            </w:r>
            <w:proofErr w:type="spellStart"/>
            <w:r w:rsidRPr="6F301BE2">
              <w:rPr>
                <w:rFonts w:ascii="Arial" w:eastAsia="Arial" w:hAnsi="Arial" w:cs="Arial"/>
                <w:sz w:val="15"/>
                <w:szCs w:val="15"/>
              </w:rPr>
              <w:t>hrs</w:t>
            </w:r>
            <w:proofErr w:type="spellEnd"/>
          </w:p>
        </w:tc>
        <w:tc>
          <w:tcPr>
            <w:tcW w:w="2063" w:type="dxa"/>
            <w:vAlign w:val="center"/>
          </w:tcPr>
          <w:p w14:paraId="1325DF37" w14:textId="4303ABE7" w:rsidR="6F301BE2" w:rsidRDefault="6F301BE2" w:rsidP="6F301BE2">
            <w:r w:rsidRPr="6F301BE2">
              <w:rPr>
                <w:rFonts w:ascii="Arial" w:eastAsia="Arial" w:hAnsi="Arial" w:cs="Arial"/>
                <w:sz w:val="15"/>
                <w:szCs w:val="15"/>
              </w:rPr>
              <w:t>1–2 business days</w:t>
            </w:r>
          </w:p>
        </w:tc>
        <w:tc>
          <w:tcPr>
            <w:tcW w:w="2074" w:type="dxa"/>
            <w:vAlign w:val="center"/>
          </w:tcPr>
          <w:p w14:paraId="514312BF" w14:textId="77777777" w:rsidR="00113D19" w:rsidRDefault="00000000">
            <w:r>
              <w:t>Normal SLA</w:t>
            </w:r>
          </w:p>
        </w:tc>
      </w:tr>
      <w:tr w:rsidR="00113D19" w14:paraId="1C3BF327" w14:textId="77777777" w:rsidTr="6F301BE2">
        <w:trPr>
          <w:trHeight w:val="300"/>
          <w:jc w:val="center"/>
        </w:trPr>
        <w:tc>
          <w:tcPr>
            <w:tcW w:w="1635" w:type="dxa"/>
            <w:vAlign w:val="center"/>
          </w:tcPr>
          <w:p w14:paraId="4D01B5E3" w14:textId="77777777" w:rsidR="00113D19" w:rsidRDefault="00000000">
            <w:r>
              <w:t>P4 – Low</w:t>
            </w:r>
          </w:p>
        </w:tc>
        <w:tc>
          <w:tcPr>
            <w:tcW w:w="3378" w:type="dxa"/>
            <w:vAlign w:val="center"/>
          </w:tcPr>
          <w:p w14:paraId="4FD99BC6" w14:textId="77777777" w:rsidR="00113D19" w:rsidRDefault="00000000">
            <w:r>
              <w:t>Minor issue, general request, information, or non-urgent improvement.</w:t>
            </w:r>
          </w:p>
        </w:tc>
        <w:tc>
          <w:tcPr>
            <w:tcW w:w="1219" w:type="dxa"/>
            <w:vAlign w:val="center"/>
          </w:tcPr>
          <w:p w14:paraId="000AFC51" w14:textId="342785E7" w:rsidR="6F301BE2" w:rsidRDefault="6F301BE2" w:rsidP="6F301BE2">
            <w:r w:rsidRPr="6F301BE2">
              <w:rPr>
                <w:rFonts w:ascii="Arial" w:eastAsia="Arial" w:hAnsi="Arial" w:cs="Arial"/>
                <w:sz w:val="15"/>
                <w:szCs w:val="15"/>
              </w:rPr>
              <w:t xml:space="preserve">4–8 </w:t>
            </w:r>
            <w:proofErr w:type="spellStart"/>
            <w:r w:rsidRPr="6F301BE2">
              <w:rPr>
                <w:rFonts w:ascii="Arial" w:eastAsia="Arial" w:hAnsi="Arial" w:cs="Arial"/>
                <w:sz w:val="15"/>
                <w:szCs w:val="15"/>
              </w:rPr>
              <w:t>hrs</w:t>
            </w:r>
            <w:proofErr w:type="spellEnd"/>
          </w:p>
        </w:tc>
        <w:tc>
          <w:tcPr>
            <w:tcW w:w="2063" w:type="dxa"/>
            <w:vAlign w:val="center"/>
          </w:tcPr>
          <w:p w14:paraId="0489AFF3" w14:textId="2328783B" w:rsidR="6F301BE2" w:rsidRDefault="6F301BE2" w:rsidP="6F301BE2">
            <w:r w:rsidRPr="6F301BE2">
              <w:rPr>
                <w:rFonts w:ascii="Arial" w:eastAsia="Arial" w:hAnsi="Arial" w:cs="Arial"/>
                <w:sz w:val="15"/>
                <w:szCs w:val="15"/>
              </w:rPr>
              <w:t>2–3 business days</w:t>
            </w:r>
          </w:p>
        </w:tc>
        <w:tc>
          <w:tcPr>
            <w:tcW w:w="2074" w:type="dxa"/>
            <w:vAlign w:val="center"/>
          </w:tcPr>
          <w:p w14:paraId="3531836D" w14:textId="77777777" w:rsidR="00113D19" w:rsidRDefault="00000000">
            <w:r>
              <w:t>Planned / standard SLA</w:t>
            </w:r>
          </w:p>
        </w:tc>
      </w:tr>
    </w:tbl>
    <w:p w14:paraId="2A04B6F6" w14:textId="77777777" w:rsidR="00113D19" w:rsidRDefault="00000000">
      <w:pPr>
        <w:pStyle w:val="Heading1"/>
      </w:pPr>
      <w:r>
        <w:t>7. Standard Ticket Status</w:t>
      </w:r>
    </w:p>
    <w:p w14:paraId="37C64515" w14:textId="77777777" w:rsidR="00113D19" w:rsidRDefault="6F301BE2">
      <w:r>
        <w:t>New → Assigned → In Progress → Pending User / Pending Vendor / Pending Change → Resolved → User Confirmation → Closed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532"/>
        <w:gridCol w:w="1544"/>
        <w:gridCol w:w="6630"/>
        <w:gridCol w:w="1659"/>
      </w:tblGrid>
      <w:tr w:rsidR="6F301BE2" w14:paraId="670AE5BA" w14:textId="77777777" w:rsidTr="6F301BE2">
        <w:trPr>
          <w:trHeight w:val="300"/>
        </w:trPr>
        <w:tc>
          <w:tcPr>
            <w:tcW w:w="532" w:type="dxa"/>
            <w:vAlign w:val="center"/>
          </w:tcPr>
          <w:p w14:paraId="77E830EF" w14:textId="53D8C37C" w:rsidR="73C7C2D5" w:rsidRDefault="73C7C2D5" w:rsidP="6F301BE2">
            <w:pPr>
              <w:spacing w:after="0"/>
              <w:jc w:val="center"/>
            </w:pPr>
            <w:r w:rsidRPr="6F301BE2">
              <w:rPr>
                <w:b/>
                <w:bCs/>
              </w:rPr>
              <w:t>No</w:t>
            </w:r>
          </w:p>
        </w:tc>
        <w:tc>
          <w:tcPr>
            <w:tcW w:w="1544" w:type="dxa"/>
            <w:vAlign w:val="center"/>
          </w:tcPr>
          <w:p w14:paraId="3E413432" w14:textId="54316E94" w:rsidR="6F301BE2" w:rsidRDefault="6F301BE2" w:rsidP="6F301BE2">
            <w:pPr>
              <w:spacing w:after="0"/>
              <w:jc w:val="center"/>
            </w:pPr>
            <w:r w:rsidRPr="6F301BE2">
              <w:rPr>
                <w:b/>
                <w:bCs/>
              </w:rPr>
              <w:t>Status</w:t>
            </w:r>
          </w:p>
        </w:tc>
        <w:tc>
          <w:tcPr>
            <w:tcW w:w="6630" w:type="dxa"/>
            <w:vAlign w:val="center"/>
          </w:tcPr>
          <w:p w14:paraId="1A242402" w14:textId="054EF16C" w:rsidR="6F301BE2" w:rsidRDefault="6F301BE2" w:rsidP="6F301BE2">
            <w:pPr>
              <w:spacing w:after="0"/>
              <w:jc w:val="center"/>
            </w:pPr>
            <w:r w:rsidRPr="6F301BE2">
              <w:rPr>
                <w:b/>
                <w:bCs/>
              </w:rPr>
              <w:t>Definition</w:t>
            </w:r>
          </w:p>
        </w:tc>
        <w:tc>
          <w:tcPr>
            <w:tcW w:w="1659" w:type="dxa"/>
            <w:vAlign w:val="center"/>
          </w:tcPr>
          <w:p w14:paraId="75D9EF20" w14:textId="35636BF7" w:rsidR="6F301BE2" w:rsidRDefault="6F301BE2" w:rsidP="6F301BE2">
            <w:pPr>
              <w:spacing w:after="0"/>
              <w:jc w:val="center"/>
            </w:pPr>
            <w:r w:rsidRPr="6F301BE2">
              <w:rPr>
                <w:b/>
                <w:bCs/>
              </w:rPr>
              <w:t>Responsibility</w:t>
            </w:r>
          </w:p>
        </w:tc>
      </w:tr>
      <w:tr w:rsidR="6F301BE2" w14:paraId="321DD2B2" w14:textId="77777777" w:rsidTr="6F301BE2">
        <w:trPr>
          <w:trHeight w:val="300"/>
        </w:trPr>
        <w:tc>
          <w:tcPr>
            <w:tcW w:w="532" w:type="dxa"/>
            <w:vAlign w:val="center"/>
          </w:tcPr>
          <w:p w14:paraId="003CC2E1" w14:textId="71D47F0A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1</w:t>
            </w:r>
          </w:p>
        </w:tc>
        <w:tc>
          <w:tcPr>
            <w:tcW w:w="1544" w:type="dxa"/>
            <w:vAlign w:val="center"/>
          </w:tcPr>
          <w:p w14:paraId="03A59A3B" w14:textId="1FBC9393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New</w:t>
            </w:r>
          </w:p>
        </w:tc>
        <w:tc>
          <w:tcPr>
            <w:tcW w:w="6630" w:type="dxa"/>
            <w:vAlign w:val="center"/>
          </w:tcPr>
          <w:p w14:paraId="6F42B235" w14:textId="2FE4AF73" w:rsidR="6F301BE2" w:rsidRDefault="6F301BE2" w:rsidP="6F301BE2">
            <w:pPr>
              <w:spacing w:after="0"/>
            </w:pPr>
            <w:r>
              <w:t>Ticket has been submitted and is waiting for review/assignment.</w:t>
            </w:r>
          </w:p>
        </w:tc>
        <w:tc>
          <w:tcPr>
            <w:tcW w:w="1659" w:type="dxa"/>
            <w:vAlign w:val="center"/>
          </w:tcPr>
          <w:p w14:paraId="0131BDBD" w14:textId="673C948A" w:rsidR="6F301BE2" w:rsidRDefault="6F301BE2" w:rsidP="6F301BE2">
            <w:pPr>
              <w:spacing w:after="0"/>
            </w:pPr>
            <w:r>
              <w:t>Helpdesk</w:t>
            </w:r>
          </w:p>
        </w:tc>
      </w:tr>
      <w:tr w:rsidR="6F301BE2" w14:paraId="69FF351F" w14:textId="77777777" w:rsidTr="6F301BE2">
        <w:trPr>
          <w:trHeight w:val="300"/>
        </w:trPr>
        <w:tc>
          <w:tcPr>
            <w:tcW w:w="532" w:type="dxa"/>
            <w:vAlign w:val="center"/>
          </w:tcPr>
          <w:p w14:paraId="3615ABB0" w14:textId="2A7F1A44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2</w:t>
            </w:r>
          </w:p>
        </w:tc>
        <w:tc>
          <w:tcPr>
            <w:tcW w:w="1544" w:type="dxa"/>
            <w:vAlign w:val="center"/>
          </w:tcPr>
          <w:p w14:paraId="12FDB45B" w14:textId="6B87C1B6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Assigned</w:t>
            </w:r>
          </w:p>
        </w:tc>
        <w:tc>
          <w:tcPr>
            <w:tcW w:w="6630" w:type="dxa"/>
            <w:vAlign w:val="center"/>
          </w:tcPr>
          <w:p w14:paraId="56C505B4" w14:textId="6D076BDC" w:rsidR="6F301BE2" w:rsidRDefault="6F301BE2" w:rsidP="6F301BE2">
            <w:pPr>
              <w:spacing w:after="0"/>
            </w:pPr>
            <w:r>
              <w:t>Ticket has been assigned to the responsible IT team or technician.</w:t>
            </w:r>
          </w:p>
        </w:tc>
        <w:tc>
          <w:tcPr>
            <w:tcW w:w="1659" w:type="dxa"/>
            <w:vAlign w:val="center"/>
          </w:tcPr>
          <w:p w14:paraId="24546690" w14:textId="4F7D12B9" w:rsidR="6F301BE2" w:rsidRDefault="6F301BE2" w:rsidP="6F301BE2">
            <w:pPr>
              <w:spacing w:after="0"/>
            </w:pPr>
            <w:r>
              <w:t>Helpdesk / Supervisor</w:t>
            </w:r>
          </w:p>
        </w:tc>
      </w:tr>
      <w:tr w:rsidR="6F301BE2" w14:paraId="52CDDF66" w14:textId="77777777" w:rsidTr="6F301BE2">
        <w:trPr>
          <w:trHeight w:val="300"/>
        </w:trPr>
        <w:tc>
          <w:tcPr>
            <w:tcW w:w="532" w:type="dxa"/>
            <w:vAlign w:val="center"/>
          </w:tcPr>
          <w:p w14:paraId="79770735" w14:textId="43BEB9D0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3</w:t>
            </w:r>
          </w:p>
        </w:tc>
        <w:tc>
          <w:tcPr>
            <w:tcW w:w="1544" w:type="dxa"/>
            <w:vAlign w:val="center"/>
          </w:tcPr>
          <w:p w14:paraId="0C014926" w14:textId="57235E69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In Progress</w:t>
            </w:r>
          </w:p>
        </w:tc>
        <w:tc>
          <w:tcPr>
            <w:tcW w:w="6630" w:type="dxa"/>
            <w:vAlign w:val="center"/>
          </w:tcPr>
          <w:p w14:paraId="5870D369" w14:textId="0F013753" w:rsidR="6F301BE2" w:rsidRDefault="6F301BE2" w:rsidP="6F301BE2">
            <w:pPr>
              <w:spacing w:after="0"/>
            </w:pPr>
            <w:r>
              <w:t>Technician is actively investigating or working on the ticket.</w:t>
            </w:r>
          </w:p>
        </w:tc>
        <w:tc>
          <w:tcPr>
            <w:tcW w:w="1659" w:type="dxa"/>
            <w:vAlign w:val="center"/>
          </w:tcPr>
          <w:p w14:paraId="55E84ADF" w14:textId="165A871C" w:rsidR="6F301BE2" w:rsidRDefault="6F301BE2" w:rsidP="6F301BE2">
            <w:pPr>
              <w:spacing w:after="0"/>
            </w:pPr>
            <w:r>
              <w:t>Technician</w:t>
            </w:r>
          </w:p>
        </w:tc>
      </w:tr>
      <w:tr w:rsidR="6F301BE2" w14:paraId="778334C9" w14:textId="77777777" w:rsidTr="6F301BE2">
        <w:trPr>
          <w:trHeight w:val="300"/>
        </w:trPr>
        <w:tc>
          <w:tcPr>
            <w:tcW w:w="532" w:type="dxa"/>
            <w:vAlign w:val="center"/>
          </w:tcPr>
          <w:p w14:paraId="51E899F5" w14:textId="548D0ADC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4</w:t>
            </w:r>
          </w:p>
        </w:tc>
        <w:tc>
          <w:tcPr>
            <w:tcW w:w="1544" w:type="dxa"/>
            <w:vAlign w:val="center"/>
          </w:tcPr>
          <w:p w14:paraId="6A0A98B8" w14:textId="35482DDA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Pending User</w:t>
            </w:r>
          </w:p>
        </w:tc>
        <w:tc>
          <w:tcPr>
            <w:tcW w:w="6630" w:type="dxa"/>
            <w:vAlign w:val="center"/>
          </w:tcPr>
          <w:p w14:paraId="156B44E0" w14:textId="4B316D0D" w:rsidR="6F301BE2" w:rsidRDefault="6F301BE2" w:rsidP="6F301BE2">
            <w:pPr>
              <w:spacing w:after="0"/>
            </w:pPr>
            <w:r>
              <w:t>IT is waiting for information, access, testing, or action from the requester.</w:t>
            </w:r>
          </w:p>
        </w:tc>
        <w:tc>
          <w:tcPr>
            <w:tcW w:w="1659" w:type="dxa"/>
            <w:vAlign w:val="center"/>
          </w:tcPr>
          <w:p w14:paraId="6B978C3E" w14:textId="5E579AF9" w:rsidR="6F301BE2" w:rsidRDefault="6F301BE2" w:rsidP="6F301BE2">
            <w:pPr>
              <w:spacing w:after="0"/>
            </w:pPr>
            <w:r>
              <w:t>User</w:t>
            </w:r>
          </w:p>
        </w:tc>
      </w:tr>
      <w:tr w:rsidR="6F301BE2" w14:paraId="6197AF86" w14:textId="77777777" w:rsidTr="6F301BE2">
        <w:trPr>
          <w:trHeight w:val="300"/>
        </w:trPr>
        <w:tc>
          <w:tcPr>
            <w:tcW w:w="532" w:type="dxa"/>
            <w:vAlign w:val="center"/>
          </w:tcPr>
          <w:p w14:paraId="5E3A7D06" w14:textId="6795C7E5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5</w:t>
            </w:r>
          </w:p>
        </w:tc>
        <w:tc>
          <w:tcPr>
            <w:tcW w:w="1544" w:type="dxa"/>
            <w:vAlign w:val="center"/>
          </w:tcPr>
          <w:p w14:paraId="10AF7C86" w14:textId="3C62E00C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Pending Vendor</w:t>
            </w:r>
          </w:p>
        </w:tc>
        <w:tc>
          <w:tcPr>
            <w:tcW w:w="6630" w:type="dxa"/>
            <w:vAlign w:val="center"/>
          </w:tcPr>
          <w:p w14:paraId="0C7125FA" w14:textId="41AACEF8" w:rsidR="6F301BE2" w:rsidRDefault="6F301BE2" w:rsidP="6F301BE2">
            <w:pPr>
              <w:spacing w:after="0"/>
            </w:pPr>
            <w:r>
              <w:t>IT is waiting for a vendor, supplier, or external service provider.</w:t>
            </w:r>
          </w:p>
        </w:tc>
        <w:tc>
          <w:tcPr>
            <w:tcW w:w="1659" w:type="dxa"/>
            <w:vAlign w:val="center"/>
          </w:tcPr>
          <w:p w14:paraId="4697D9EE" w14:textId="509F52C9" w:rsidR="6F301BE2" w:rsidRDefault="6F301BE2" w:rsidP="6F301BE2">
            <w:pPr>
              <w:spacing w:after="0"/>
            </w:pPr>
            <w:r>
              <w:t>Vendor / IT</w:t>
            </w:r>
          </w:p>
        </w:tc>
      </w:tr>
      <w:tr w:rsidR="6F301BE2" w14:paraId="406E03DC" w14:textId="77777777" w:rsidTr="6F301BE2">
        <w:trPr>
          <w:trHeight w:val="300"/>
        </w:trPr>
        <w:tc>
          <w:tcPr>
            <w:tcW w:w="532" w:type="dxa"/>
            <w:vAlign w:val="center"/>
          </w:tcPr>
          <w:p w14:paraId="74BD9D8D" w14:textId="37B5F442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6</w:t>
            </w:r>
          </w:p>
        </w:tc>
        <w:tc>
          <w:tcPr>
            <w:tcW w:w="1544" w:type="dxa"/>
            <w:vAlign w:val="center"/>
          </w:tcPr>
          <w:p w14:paraId="3ED9A21F" w14:textId="588A5D60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Pending Change</w:t>
            </w:r>
          </w:p>
        </w:tc>
        <w:tc>
          <w:tcPr>
            <w:tcW w:w="6630" w:type="dxa"/>
            <w:vAlign w:val="center"/>
          </w:tcPr>
          <w:p w14:paraId="23CCD94E" w14:textId="4DEAB9B5" w:rsidR="6F301BE2" w:rsidRDefault="6F301BE2" w:rsidP="6F301BE2">
            <w:pPr>
              <w:spacing w:after="0"/>
            </w:pPr>
            <w:r>
              <w:t>Resolution requires an approved change, maintenance window, or implementation approval.</w:t>
            </w:r>
          </w:p>
        </w:tc>
        <w:tc>
          <w:tcPr>
            <w:tcW w:w="1659" w:type="dxa"/>
            <w:vAlign w:val="center"/>
          </w:tcPr>
          <w:p w14:paraId="62D1B98E" w14:textId="0A0CBAAF" w:rsidR="6F301BE2" w:rsidRDefault="6F301BE2" w:rsidP="6F301BE2">
            <w:pPr>
              <w:spacing w:after="0"/>
            </w:pPr>
            <w:r>
              <w:t>IT / Approver</w:t>
            </w:r>
          </w:p>
        </w:tc>
      </w:tr>
      <w:tr w:rsidR="6F301BE2" w14:paraId="1A99FCD3" w14:textId="77777777" w:rsidTr="6F301BE2">
        <w:trPr>
          <w:trHeight w:val="300"/>
        </w:trPr>
        <w:tc>
          <w:tcPr>
            <w:tcW w:w="532" w:type="dxa"/>
            <w:vAlign w:val="center"/>
          </w:tcPr>
          <w:p w14:paraId="5C6A489A" w14:textId="23A8EE6F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7</w:t>
            </w:r>
          </w:p>
        </w:tc>
        <w:tc>
          <w:tcPr>
            <w:tcW w:w="1544" w:type="dxa"/>
            <w:vAlign w:val="center"/>
          </w:tcPr>
          <w:p w14:paraId="534ECEF0" w14:textId="26C4AA52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Resolved</w:t>
            </w:r>
          </w:p>
        </w:tc>
        <w:tc>
          <w:tcPr>
            <w:tcW w:w="6630" w:type="dxa"/>
            <w:vAlign w:val="center"/>
          </w:tcPr>
          <w:p w14:paraId="00A4F843" w14:textId="06BF818E" w:rsidR="6F301BE2" w:rsidRDefault="6F301BE2" w:rsidP="6F301BE2">
            <w:pPr>
              <w:spacing w:after="0"/>
            </w:pPr>
            <w:r>
              <w:t>IT has completed the technical work and believes the issue/request has been resolved.</w:t>
            </w:r>
          </w:p>
        </w:tc>
        <w:tc>
          <w:tcPr>
            <w:tcW w:w="1659" w:type="dxa"/>
            <w:vAlign w:val="center"/>
          </w:tcPr>
          <w:p w14:paraId="01925A59" w14:textId="6200EE18" w:rsidR="6F301BE2" w:rsidRDefault="6F301BE2" w:rsidP="6F301BE2">
            <w:pPr>
              <w:spacing w:after="0"/>
            </w:pPr>
            <w:r>
              <w:t>Technician</w:t>
            </w:r>
          </w:p>
        </w:tc>
      </w:tr>
      <w:tr w:rsidR="6F301BE2" w14:paraId="38182EEE" w14:textId="77777777" w:rsidTr="6F301BE2">
        <w:trPr>
          <w:trHeight w:val="300"/>
        </w:trPr>
        <w:tc>
          <w:tcPr>
            <w:tcW w:w="532" w:type="dxa"/>
            <w:vAlign w:val="center"/>
          </w:tcPr>
          <w:p w14:paraId="2C8417DC" w14:textId="487A48D9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8</w:t>
            </w:r>
          </w:p>
        </w:tc>
        <w:tc>
          <w:tcPr>
            <w:tcW w:w="1544" w:type="dxa"/>
            <w:vAlign w:val="center"/>
          </w:tcPr>
          <w:p w14:paraId="091F3D03" w14:textId="3B4DA05F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User Confirmation</w:t>
            </w:r>
          </w:p>
        </w:tc>
        <w:tc>
          <w:tcPr>
            <w:tcW w:w="6630" w:type="dxa"/>
            <w:vAlign w:val="center"/>
          </w:tcPr>
          <w:p w14:paraId="450C4FC3" w14:textId="63DC43E4" w:rsidR="6F301BE2" w:rsidRDefault="6F301BE2" w:rsidP="6F301BE2">
            <w:pPr>
              <w:spacing w:after="0"/>
            </w:pPr>
            <w:r>
              <w:t>User is asked to verify that the issue has been resolved or service has been delivered.</w:t>
            </w:r>
          </w:p>
        </w:tc>
        <w:tc>
          <w:tcPr>
            <w:tcW w:w="1659" w:type="dxa"/>
            <w:vAlign w:val="center"/>
          </w:tcPr>
          <w:p w14:paraId="5A215E58" w14:textId="27F8747F" w:rsidR="6F301BE2" w:rsidRDefault="6F301BE2" w:rsidP="6F301BE2">
            <w:pPr>
              <w:spacing w:after="0"/>
            </w:pPr>
            <w:r>
              <w:t>Requester</w:t>
            </w:r>
          </w:p>
        </w:tc>
      </w:tr>
      <w:tr w:rsidR="6F301BE2" w14:paraId="43F313DE" w14:textId="77777777" w:rsidTr="6F301BE2">
        <w:trPr>
          <w:trHeight w:val="300"/>
        </w:trPr>
        <w:tc>
          <w:tcPr>
            <w:tcW w:w="532" w:type="dxa"/>
            <w:vAlign w:val="center"/>
          </w:tcPr>
          <w:p w14:paraId="7D9C4DEB" w14:textId="10C89D84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9</w:t>
            </w:r>
          </w:p>
        </w:tc>
        <w:tc>
          <w:tcPr>
            <w:tcW w:w="1544" w:type="dxa"/>
            <w:vAlign w:val="center"/>
          </w:tcPr>
          <w:p w14:paraId="02093D25" w14:textId="0241E492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Closed</w:t>
            </w:r>
          </w:p>
        </w:tc>
        <w:tc>
          <w:tcPr>
            <w:tcW w:w="6630" w:type="dxa"/>
            <w:vAlign w:val="center"/>
          </w:tcPr>
          <w:p w14:paraId="0FB7B651" w14:textId="5076D41A" w:rsidR="6F301BE2" w:rsidRDefault="6F301BE2" w:rsidP="6F301BE2">
            <w:pPr>
              <w:spacing w:after="0"/>
            </w:pPr>
            <w:r>
              <w:t>User has confirmed the resolution, and the ticket is formally completed.</w:t>
            </w:r>
          </w:p>
        </w:tc>
        <w:tc>
          <w:tcPr>
            <w:tcW w:w="1659" w:type="dxa"/>
            <w:vAlign w:val="center"/>
          </w:tcPr>
          <w:p w14:paraId="51D22E31" w14:textId="47174625" w:rsidR="6F301BE2" w:rsidRDefault="6F301BE2" w:rsidP="6F301BE2">
            <w:pPr>
              <w:spacing w:after="0"/>
            </w:pPr>
            <w:r>
              <w:t>Helpdesk</w:t>
            </w:r>
          </w:p>
        </w:tc>
      </w:tr>
    </w:tbl>
    <w:p w14:paraId="2A714A5D" w14:textId="68BBD1F1" w:rsidR="6F301BE2" w:rsidRDefault="6F301BE2"/>
    <w:p w14:paraId="01FFF47A" w14:textId="77777777" w:rsidR="00113D19" w:rsidRDefault="00000000">
      <w:pPr>
        <w:pStyle w:val="Heading1"/>
      </w:pPr>
      <w:r>
        <w:t>8. Mandatory Helpdesk Ticket Fields</w:t>
      </w:r>
    </w:p>
    <w:p w14:paraId="71B05141" w14:textId="77777777" w:rsidR="00113D19" w:rsidRDefault="00000000">
      <w:r>
        <w:t>Recommended mandatory fields:</w:t>
      </w:r>
    </w:p>
    <w:p w14:paraId="47B535EB" w14:textId="1114C390" w:rsidR="00113D19" w:rsidRDefault="6F301BE2" w:rsidP="6F301BE2">
      <w:r>
        <w:t xml:space="preserve"> • Ticket ID</w:t>
      </w:r>
      <w:r>
        <w:br/>
        <w:t xml:space="preserve"> • Request Date/Time</w:t>
      </w:r>
      <w:r>
        <w:br/>
        <w:t xml:space="preserve"> • Requester</w:t>
      </w:r>
      <w:r>
        <w:br/>
        <w:t xml:space="preserve"> • Department</w:t>
      </w:r>
      <w:r>
        <w:br/>
        <w:t xml:space="preserve"> • Location / Branch</w:t>
      </w:r>
      <w:r>
        <w:br/>
        <w:t xml:space="preserve"> </w:t>
      </w:r>
      <w:r w:rsidRPr="00C06344">
        <w:rPr>
          <w:highlight w:val="yellow"/>
        </w:rPr>
        <w:t>• Category</w:t>
      </w:r>
      <w:r w:rsidRPr="00C06344">
        <w:rPr>
          <w:highlight w:val="yellow"/>
        </w:rPr>
        <w:br/>
        <w:t xml:space="preserve"> • Subcategory</w:t>
      </w:r>
      <w:r w:rsidRPr="00C06344">
        <w:rPr>
          <w:highlight w:val="yellow"/>
        </w:rPr>
        <w:br/>
        <w:t xml:space="preserve"> • Issue Type</w:t>
      </w:r>
      <w:r w:rsidRPr="00C06344">
        <w:rPr>
          <w:highlight w:val="yellow"/>
        </w:rPr>
        <w:br/>
        <w:t xml:space="preserve"> • Description</w:t>
      </w:r>
      <w:r w:rsidRPr="00C06344">
        <w:rPr>
          <w:highlight w:val="yellow"/>
        </w:rPr>
        <w:br/>
        <w:t xml:space="preserve"> • Attachment</w:t>
      </w:r>
      <w:r>
        <w:br/>
        <w:t xml:space="preserve"> </w:t>
      </w:r>
      <w:r w:rsidRPr="6F301BE2">
        <w:rPr>
          <w:highlight w:val="yellow"/>
        </w:rPr>
        <w:t>• Priority</w:t>
      </w:r>
    </w:p>
    <w:p w14:paraId="5F77F27B" w14:textId="4C93E877" w:rsidR="00113D19" w:rsidRDefault="66256302" w:rsidP="6F301BE2">
      <w:r>
        <w:t xml:space="preserve">• Impact </w:t>
      </w:r>
    </w:p>
    <w:p w14:paraId="3636F263" w14:textId="643B35F6" w:rsidR="00113D19" w:rsidRDefault="66256302" w:rsidP="6F301BE2">
      <w:r w:rsidRPr="6F301BE2">
        <w:rPr>
          <w:rFonts w:asciiTheme="minorHAnsi" w:hAnsiTheme="minorHAnsi"/>
          <w:szCs w:val="18"/>
        </w:rPr>
        <w:t xml:space="preserve">• </w:t>
      </w:r>
      <w:r w:rsidR="4B4A57C7" w:rsidRPr="6F301BE2">
        <w:rPr>
          <w:rFonts w:asciiTheme="minorHAnsi" w:hAnsiTheme="minorHAnsi"/>
          <w:szCs w:val="18"/>
        </w:rPr>
        <w:t>Urgency</w:t>
      </w:r>
      <w:r>
        <w:br/>
      </w:r>
      <w:r w:rsidR="6F301BE2" w:rsidRPr="6F301BE2">
        <w:rPr>
          <w:rFonts w:asciiTheme="minorHAnsi" w:hAnsiTheme="minorHAnsi"/>
          <w:szCs w:val="18"/>
        </w:rPr>
        <w:t xml:space="preserve"> • Assigned Team</w:t>
      </w:r>
      <w:r>
        <w:br/>
      </w:r>
      <w:r w:rsidR="6F301BE2">
        <w:lastRenderedPageBreak/>
        <w:t xml:space="preserve"> • Assigned Technician</w:t>
      </w:r>
      <w:r>
        <w:br/>
      </w:r>
      <w:r w:rsidR="6F301BE2">
        <w:t xml:space="preserve"> • SLA</w:t>
      </w:r>
      <w:r>
        <w:br/>
      </w:r>
      <w:r w:rsidR="6F301BE2">
        <w:t xml:space="preserve"> • Status</w:t>
      </w:r>
      <w:r>
        <w:br/>
      </w:r>
      <w:r w:rsidR="6F301BE2">
        <w:t xml:space="preserve"> • Root Cause</w:t>
      </w:r>
      <w:r>
        <w:br/>
      </w:r>
      <w:r w:rsidR="6F301BE2">
        <w:t xml:space="preserve"> • Resolution</w:t>
      </w:r>
      <w:r>
        <w:br/>
      </w:r>
      <w:r w:rsidR="6F301BE2">
        <w:t xml:space="preserve"> • Resolution Date</w:t>
      </w:r>
      <w:r>
        <w:br/>
      </w:r>
      <w:r w:rsidR="6F301BE2">
        <w:t xml:space="preserve"> • User Confirmation</w:t>
      </w:r>
      <w:r>
        <w:br/>
      </w:r>
      <w:r w:rsidR="6F301BE2">
        <w:t xml:space="preserve"> • Closure Date</w:t>
      </w:r>
      <w:r w:rsidR="73C2ADC3">
        <w:t xml:space="preserve"> </w:t>
      </w:r>
    </w:p>
    <w:p w14:paraId="366891CC" w14:textId="083C063D" w:rsidR="00113D19" w:rsidRDefault="6F301BE2">
      <w:pPr>
        <w:pStyle w:val="Heading1"/>
      </w:pPr>
      <w:r>
        <w:t>9. Recommended Routing Model</w:t>
      </w:r>
    </w:p>
    <w:p w14:paraId="413911DD" w14:textId="31A30DD1" w:rsidR="5FA4A9FB" w:rsidRDefault="5FA4A9FB" w:rsidP="6F301BE2">
      <w:r w:rsidRPr="6F301BE2">
        <w:rPr>
          <w:rFonts w:eastAsia="Aptos" w:cs="Aptos"/>
          <w:szCs w:val="18"/>
        </w:rPr>
        <w:t xml:space="preserve">HELPDESK → IT-OPR or IT-PRD → Category → Subcategory → Assigned Technician → SLA → Resolution → </w:t>
      </w:r>
      <w:r w:rsidR="00DB2950" w:rsidRPr="00DB2950">
        <w:rPr>
          <w:rFonts w:eastAsia="Aptos" w:cs="Aptos"/>
          <w:szCs w:val="18"/>
        </w:rPr>
        <w:t xml:space="preserve">User Confirmation </w:t>
      </w:r>
      <w:r w:rsidR="00DB2950" w:rsidRPr="6F301BE2">
        <w:rPr>
          <w:rFonts w:eastAsia="Aptos" w:cs="Aptos"/>
          <w:szCs w:val="18"/>
        </w:rPr>
        <w:t xml:space="preserve">→ </w:t>
      </w:r>
      <w:r w:rsidRPr="6F301BE2">
        <w:rPr>
          <w:rFonts w:eastAsia="Aptos" w:cs="Aptos"/>
          <w:szCs w:val="18"/>
        </w:rPr>
        <w:t>Closure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749"/>
        <w:gridCol w:w="1792"/>
        <w:gridCol w:w="4937"/>
        <w:gridCol w:w="2133"/>
      </w:tblGrid>
      <w:tr w:rsidR="6F301BE2" w14:paraId="4CEFF7C5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5446ACDA" w14:textId="38A51333" w:rsidR="6F301BE2" w:rsidRDefault="6F301BE2" w:rsidP="6F301BE2">
            <w:pPr>
              <w:spacing w:after="0"/>
              <w:jc w:val="center"/>
            </w:pPr>
            <w:r w:rsidRPr="6F301BE2">
              <w:rPr>
                <w:b/>
                <w:bCs/>
              </w:rPr>
              <w:t>Step</w:t>
            </w:r>
          </w:p>
        </w:tc>
        <w:tc>
          <w:tcPr>
            <w:tcW w:w="1792" w:type="dxa"/>
            <w:vAlign w:val="center"/>
          </w:tcPr>
          <w:p w14:paraId="4D76940C" w14:textId="4461C3D0" w:rsidR="6F301BE2" w:rsidRDefault="6F301BE2" w:rsidP="6F301BE2">
            <w:pPr>
              <w:spacing w:after="0"/>
              <w:jc w:val="center"/>
            </w:pPr>
            <w:r w:rsidRPr="6F301BE2">
              <w:rPr>
                <w:b/>
                <w:bCs/>
              </w:rPr>
              <w:t>Process</w:t>
            </w:r>
          </w:p>
        </w:tc>
        <w:tc>
          <w:tcPr>
            <w:tcW w:w="4937" w:type="dxa"/>
            <w:vAlign w:val="center"/>
          </w:tcPr>
          <w:p w14:paraId="4881AD71" w14:textId="7DA22298" w:rsidR="6F301BE2" w:rsidRDefault="6F301BE2" w:rsidP="6F301BE2">
            <w:pPr>
              <w:spacing w:after="0"/>
              <w:jc w:val="center"/>
            </w:pPr>
            <w:r w:rsidRPr="6F301BE2">
              <w:rPr>
                <w:b/>
                <w:bCs/>
              </w:rPr>
              <w:t>Purpose</w:t>
            </w:r>
          </w:p>
        </w:tc>
        <w:tc>
          <w:tcPr>
            <w:tcW w:w="2133" w:type="dxa"/>
            <w:vAlign w:val="center"/>
          </w:tcPr>
          <w:p w14:paraId="3EB58188" w14:textId="6633D494" w:rsidR="6F301BE2" w:rsidRDefault="6F301BE2" w:rsidP="6F301BE2">
            <w:pPr>
              <w:spacing w:after="0"/>
              <w:jc w:val="center"/>
            </w:pPr>
            <w:r w:rsidRPr="6F301BE2">
              <w:rPr>
                <w:b/>
                <w:bCs/>
              </w:rPr>
              <w:t>Responsible</w:t>
            </w:r>
          </w:p>
        </w:tc>
      </w:tr>
      <w:tr w:rsidR="6F301BE2" w14:paraId="45B7EC36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3C2D48B0" w14:textId="10A0D4AB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1</w:t>
            </w:r>
          </w:p>
        </w:tc>
        <w:tc>
          <w:tcPr>
            <w:tcW w:w="1792" w:type="dxa"/>
            <w:vAlign w:val="center"/>
          </w:tcPr>
          <w:p w14:paraId="7FD55EA3" w14:textId="71E72C70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Helpdesk</w:t>
            </w:r>
          </w:p>
        </w:tc>
        <w:tc>
          <w:tcPr>
            <w:tcW w:w="4937" w:type="dxa"/>
            <w:vAlign w:val="center"/>
          </w:tcPr>
          <w:p w14:paraId="398EF9F7" w14:textId="4FA2C891" w:rsidR="6F301BE2" w:rsidRDefault="6F301BE2" w:rsidP="6F301BE2">
            <w:pPr>
              <w:spacing w:after="0"/>
            </w:pPr>
            <w:r>
              <w:t>Receive, validate and register ticket</w:t>
            </w:r>
          </w:p>
        </w:tc>
        <w:tc>
          <w:tcPr>
            <w:tcW w:w="2133" w:type="dxa"/>
            <w:vAlign w:val="center"/>
          </w:tcPr>
          <w:p w14:paraId="37853881" w14:textId="7EDDE4CE" w:rsidR="6F301BE2" w:rsidRDefault="6F301BE2" w:rsidP="6F301BE2">
            <w:pPr>
              <w:spacing w:after="0"/>
            </w:pPr>
            <w:r>
              <w:t>Helpdesk</w:t>
            </w:r>
          </w:p>
        </w:tc>
      </w:tr>
      <w:tr w:rsidR="6F301BE2" w14:paraId="1AE823F1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2251FFAD" w14:textId="5FC33076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2</w:t>
            </w:r>
          </w:p>
        </w:tc>
        <w:tc>
          <w:tcPr>
            <w:tcW w:w="1792" w:type="dxa"/>
            <w:vAlign w:val="center"/>
          </w:tcPr>
          <w:p w14:paraId="38D21E1C" w14:textId="44DCD9D2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IT-OPR / IT-PRD</w:t>
            </w:r>
          </w:p>
        </w:tc>
        <w:tc>
          <w:tcPr>
            <w:tcW w:w="4937" w:type="dxa"/>
            <w:vAlign w:val="center"/>
          </w:tcPr>
          <w:p w14:paraId="1EB548A0" w14:textId="6B361F18" w:rsidR="6F301BE2" w:rsidRDefault="6F301BE2" w:rsidP="6F301BE2">
            <w:pPr>
              <w:spacing w:after="0"/>
            </w:pPr>
            <w:r>
              <w:t>Determine the responsible IT department</w:t>
            </w:r>
          </w:p>
        </w:tc>
        <w:tc>
          <w:tcPr>
            <w:tcW w:w="2133" w:type="dxa"/>
            <w:vAlign w:val="center"/>
          </w:tcPr>
          <w:p w14:paraId="3E8D0A4F" w14:textId="27E3171D" w:rsidR="6F301BE2" w:rsidRDefault="6F301BE2" w:rsidP="6F301BE2">
            <w:pPr>
              <w:spacing w:after="0"/>
            </w:pPr>
            <w:r>
              <w:t>Helpdesk / Supervisor</w:t>
            </w:r>
          </w:p>
        </w:tc>
      </w:tr>
      <w:tr w:rsidR="6F301BE2" w14:paraId="51DBA802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2CCC9E97" w14:textId="656DCB09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3</w:t>
            </w:r>
          </w:p>
        </w:tc>
        <w:tc>
          <w:tcPr>
            <w:tcW w:w="1792" w:type="dxa"/>
            <w:vAlign w:val="center"/>
          </w:tcPr>
          <w:p w14:paraId="500B6EBA" w14:textId="6EC3E72E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Category</w:t>
            </w:r>
          </w:p>
        </w:tc>
        <w:tc>
          <w:tcPr>
            <w:tcW w:w="4937" w:type="dxa"/>
            <w:vAlign w:val="center"/>
          </w:tcPr>
          <w:p w14:paraId="1592E715" w14:textId="5DC79B1F" w:rsidR="6F301BE2" w:rsidRDefault="6F301BE2" w:rsidP="6F301BE2">
            <w:pPr>
              <w:spacing w:after="0"/>
            </w:pPr>
            <w:r>
              <w:t>Identify the major service area</w:t>
            </w:r>
          </w:p>
        </w:tc>
        <w:tc>
          <w:tcPr>
            <w:tcW w:w="2133" w:type="dxa"/>
            <w:vAlign w:val="center"/>
          </w:tcPr>
          <w:p w14:paraId="63BED2FE" w14:textId="4E71FDD1" w:rsidR="6F301BE2" w:rsidRDefault="6F301BE2" w:rsidP="6F301BE2">
            <w:pPr>
              <w:spacing w:after="0"/>
            </w:pPr>
            <w:r>
              <w:t>Helpdesk</w:t>
            </w:r>
          </w:p>
        </w:tc>
      </w:tr>
      <w:tr w:rsidR="6F301BE2" w14:paraId="1E7B756C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5FDFF0D1" w14:textId="19952B8A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4</w:t>
            </w:r>
          </w:p>
        </w:tc>
        <w:tc>
          <w:tcPr>
            <w:tcW w:w="1792" w:type="dxa"/>
            <w:vAlign w:val="center"/>
          </w:tcPr>
          <w:p w14:paraId="38CDBCE2" w14:textId="4E040545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Subcategory</w:t>
            </w:r>
          </w:p>
        </w:tc>
        <w:tc>
          <w:tcPr>
            <w:tcW w:w="4937" w:type="dxa"/>
            <w:vAlign w:val="center"/>
          </w:tcPr>
          <w:p w14:paraId="5B402A4D" w14:textId="5DD2BAB9" w:rsidR="6F301BE2" w:rsidRDefault="6F301BE2" w:rsidP="6F301BE2">
            <w:pPr>
              <w:spacing w:after="0"/>
            </w:pPr>
            <w:r>
              <w:t>Identify the specific service/problem</w:t>
            </w:r>
          </w:p>
        </w:tc>
        <w:tc>
          <w:tcPr>
            <w:tcW w:w="2133" w:type="dxa"/>
            <w:vAlign w:val="center"/>
          </w:tcPr>
          <w:p w14:paraId="64DE6FD8" w14:textId="738D7AB1" w:rsidR="6F301BE2" w:rsidRDefault="6F301BE2" w:rsidP="6F301BE2">
            <w:pPr>
              <w:spacing w:after="0"/>
            </w:pPr>
            <w:r>
              <w:t>Helpdesk</w:t>
            </w:r>
          </w:p>
        </w:tc>
      </w:tr>
      <w:tr w:rsidR="6F301BE2" w14:paraId="4AD1AA1D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5E1AC779" w14:textId="4049EBFA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5</w:t>
            </w:r>
          </w:p>
        </w:tc>
        <w:tc>
          <w:tcPr>
            <w:tcW w:w="1792" w:type="dxa"/>
            <w:vAlign w:val="center"/>
          </w:tcPr>
          <w:p w14:paraId="10C48DA4" w14:textId="06898DEE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Priority</w:t>
            </w:r>
          </w:p>
        </w:tc>
        <w:tc>
          <w:tcPr>
            <w:tcW w:w="4937" w:type="dxa"/>
            <w:vAlign w:val="center"/>
          </w:tcPr>
          <w:p w14:paraId="0008BA65" w14:textId="2D31C75A" w:rsidR="6F301BE2" w:rsidRDefault="6F301BE2" w:rsidP="6F301BE2">
            <w:pPr>
              <w:spacing w:after="0"/>
            </w:pPr>
            <w:r>
              <w:t>Determine business impact and urgency</w:t>
            </w:r>
          </w:p>
        </w:tc>
        <w:tc>
          <w:tcPr>
            <w:tcW w:w="2133" w:type="dxa"/>
            <w:vAlign w:val="center"/>
          </w:tcPr>
          <w:p w14:paraId="695AA6AC" w14:textId="72BA848B" w:rsidR="6F301BE2" w:rsidRDefault="6F301BE2" w:rsidP="6F301BE2">
            <w:pPr>
              <w:spacing w:after="0"/>
            </w:pPr>
            <w:r>
              <w:t>Helpdesk / Supervisor</w:t>
            </w:r>
          </w:p>
        </w:tc>
      </w:tr>
      <w:tr w:rsidR="6F301BE2" w14:paraId="5EF16652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68032B66" w14:textId="75CC1038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6</w:t>
            </w:r>
          </w:p>
        </w:tc>
        <w:tc>
          <w:tcPr>
            <w:tcW w:w="1792" w:type="dxa"/>
            <w:vAlign w:val="center"/>
          </w:tcPr>
          <w:p w14:paraId="7546B766" w14:textId="52CA282D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SLA</w:t>
            </w:r>
          </w:p>
        </w:tc>
        <w:tc>
          <w:tcPr>
            <w:tcW w:w="4937" w:type="dxa"/>
            <w:vAlign w:val="center"/>
          </w:tcPr>
          <w:p w14:paraId="00ED9A0E" w14:textId="6DD38873" w:rsidR="6F301BE2" w:rsidRDefault="6F301BE2" w:rsidP="6F301BE2">
            <w:pPr>
              <w:spacing w:after="0"/>
            </w:pPr>
            <w:r>
              <w:t>Apply response and resolution targets</w:t>
            </w:r>
          </w:p>
        </w:tc>
        <w:tc>
          <w:tcPr>
            <w:tcW w:w="2133" w:type="dxa"/>
            <w:vAlign w:val="center"/>
          </w:tcPr>
          <w:p w14:paraId="03A4A160" w14:textId="365FDD91" w:rsidR="6F301BE2" w:rsidRDefault="6F301BE2" w:rsidP="6F301BE2">
            <w:pPr>
              <w:spacing w:after="0"/>
            </w:pPr>
            <w:r>
              <w:t>System</w:t>
            </w:r>
          </w:p>
        </w:tc>
      </w:tr>
      <w:tr w:rsidR="6F301BE2" w14:paraId="060A2E23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7DD7C668" w14:textId="15CD29C6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7</w:t>
            </w:r>
          </w:p>
        </w:tc>
        <w:tc>
          <w:tcPr>
            <w:tcW w:w="1792" w:type="dxa"/>
            <w:vAlign w:val="center"/>
          </w:tcPr>
          <w:p w14:paraId="0BD7866E" w14:textId="7EC88962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Assigned Technician</w:t>
            </w:r>
          </w:p>
        </w:tc>
        <w:tc>
          <w:tcPr>
            <w:tcW w:w="4937" w:type="dxa"/>
            <w:vAlign w:val="center"/>
          </w:tcPr>
          <w:p w14:paraId="7B5C641C" w14:textId="7A70C7B9" w:rsidR="6F301BE2" w:rsidRDefault="6F301BE2" w:rsidP="6F301BE2">
            <w:pPr>
              <w:spacing w:after="0"/>
            </w:pPr>
            <w:r>
              <w:t>Assign the ticket to the appropriate technician</w:t>
            </w:r>
          </w:p>
        </w:tc>
        <w:tc>
          <w:tcPr>
            <w:tcW w:w="2133" w:type="dxa"/>
            <w:vAlign w:val="center"/>
          </w:tcPr>
          <w:p w14:paraId="2BF8B834" w14:textId="31D45218" w:rsidR="6F301BE2" w:rsidRDefault="6F301BE2" w:rsidP="6F301BE2">
            <w:pPr>
              <w:spacing w:after="0"/>
            </w:pPr>
            <w:r>
              <w:t>Supervisor / System</w:t>
            </w:r>
          </w:p>
        </w:tc>
      </w:tr>
      <w:tr w:rsidR="6F301BE2" w14:paraId="4DDD0FEF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02164F32" w14:textId="3E531F88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8</w:t>
            </w:r>
          </w:p>
        </w:tc>
        <w:tc>
          <w:tcPr>
            <w:tcW w:w="1792" w:type="dxa"/>
            <w:vAlign w:val="center"/>
          </w:tcPr>
          <w:p w14:paraId="7587C395" w14:textId="098FFB4E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Resolution</w:t>
            </w:r>
          </w:p>
        </w:tc>
        <w:tc>
          <w:tcPr>
            <w:tcW w:w="4937" w:type="dxa"/>
            <w:vAlign w:val="center"/>
          </w:tcPr>
          <w:p w14:paraId="6CC37807" w14:textId="0C6504FB" w:rsidR="6F301BE2" w:rsidRDefault="6F301BE2" w:rsidP="6F301BE2">
            <w:pPr>
              <w:spacing w:after="0"/>
            </w:pPr>
            <w:r>
              <w:t>Troubleshoot, fulfill request and document solution</w:t>
            </w:r>
          </w:p>
        </w:tc>
        <w:tc>
          <w:tcPr>
            <w:tcW w:w="2133" w:type="dxa"/>
            <w:vAlign w:val="center"/>
          </w:tcPr>
          <w:p w14:paraId="5E1AC430" w14:textId="57AB319B" w:rsidR="6F301BE2" w:rsidRDefault="6F301BE2" w:rsidP="6F301BE2">
            <w:pPr>
              <w:spacing w:after="0"/>
            </w:pPr>
            <w:r>
              <w:t>Technician</w:t>
            </w:r>
          </w:p>
        </w:tc>
      </w:tr>
      <w:tr w:rsidR="6F301BE2" w14:paraId="524EA0BE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5C00AC51" w14:textId="4E6C4EC6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9</w:t>
            </w:r>
          </w:p>
        </w:tc>
        <w:tc>
          <w:tcPr>
            <w:tcW w:w="1792" w:type="dxa"/>
            <w:vAlign w:val="center"/>
          </w:tcPr>
          <w:p w14:paraId="55566176" w14:textId="73D07EDB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User Confirmation</w:t>
            </w:r>
          </w:p>
        </w:tc>
        <w:tc>
          <w:tcPr>
            <w:tcW w:w="4937" w:type="dxa"/>
            <w:vAlign w:val="center"/>
          </w:tcPr>
          <w:p w14:paraId="5290E4B9" w14:textId="0D69436B" w:rsidR="6F301BE2" w:rsidRDefault="6F301BE2" w:rsidP="6F301BE2">
            <w:pPr>
              <w:spacing w:after="0"/>
            </w:pPr>
            <w:r>
              <w:t>User confirms the service/problem is resolved</w:t>
            </w:r>
          </w:p>
        </w:tc>
        <w:tc>
          <w:tcPr>
            <w:tcW w:w="2133" w:type="dxa"/>
            <w:vAlign w:val="center"/>
          </w:tcPr>
          <w:p w14:paraId="0E80A492" w14:textId="67D6D5D2" w:rsidR="6F301BE2" w:rsidRDefault="6F301BE2" w:rsidP="6F301BE2">
            <w:pPr>
              <w:spacing w:after="0"/>
            </w:pPr>
            <w:r>
              <w:t>Requester</w:t>
            </w:r>
          </w:p>
        </w:tc>
      </w:tr>
      <w:tr w:rsidR="6F301BE2" w14:paraId="6BDE7D82" w14:textId="77777777" w:rsidTr="6F301BE2">
        <w:trPr>
          <w:trHeight w:val="300"/>
        </w:trPr>
        <w:tc>
          <w:tcPr>
            <w:tcW w:w="749" w:type="dxa"/>
            <w:vAlign w:val="center"/>
          </w:tcPr>
          <w:p w14:paraId="17C98F76" w14:textId="1237DE37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10</w:t>
            </w:r>
          </w:p>
        </w:tc>
        <w:tc>
          <w:tcPr>
            <w:tcW w:w="1792" w:type="dxa"/>
            <w:vAlign w:val="center"/>
          </w:tcPr>
          <w:p w14:paraId="737D14D2" w14:textId="795B9454" w:rsidR="6F301BE2" w:rsidRDefault="6F301BE2" w:rsidP="6F301BE2">
            <w:pPr>
              <w:spacing w:after="0"/>
            </w:pPr>
            <w:r w:rsidRPr="6F301BE2">
              <w:rPr>
                <w:b/>
                <w:bCs/>
              </w:rPr>
              <w:t>Closure</w:t>
            </w:r>
          </w:p>
        </w:tc>
        <w:tc>
          <w:tcPr>
            <w:tcW w:w="4937" w:type="dxa"/>
            <w:vAlign w:val="center"/>
          </w:tcPr>
          <w:p w14:paraId="205BA3C3" w14:textId="04505BCC" w:rsidR="6F301BE2" w:rsidRDefault="6F301BE2" w:rsidP="6F301BE2">
            <w:pPr>
              <w:spacing w:after="0"/>
            </w:pPr>
            <w:r>
              <w:t>Complete ticket and record final result</w:t>
            </w:r>
          </w:p>
        </w:tc>
        <w:tc>
          <w:tcPr>
            <w:tcW w:w="2133" w:type="dxa"/>
            <w:vAlign w:val="center"/>
          </w:tcPr>
          <w:p w14:paraId="7E6A50F0" w14:textId="65070BD7" w:rsidR="6F301BE2" w:rsidRDefault="6F301BE2" w:rsidP="6F301BE2">
            <w:pPr>
              <w:spacing w:after="0"/>
            </w:pPr>
            <w:r>
              <w:t>Helpdesk</w:t>
            </w:r>
            <w:r w:rsidR="107B1AF1">
              <w:t>/Auto</w:t>
            </w:r>
          </w:p>
        </w:tc>
      </w:tr>
    </w:tbl>
    <w:p w14:paraId="1B686EC7" w14:textId="45650831" w:rsidR="6F301BE2" w:rsidRDefault="6F301BE2" w:rsidP="6F301BE2"/>
    <w:p w14:paraId="3E688747" w14:textId="34719741" w:rsidR="00113D19" w:rsidRDefault="6F301BE2">
      <w:r>
        <w:t xml:space="preserve">IT-OPR should normally receive endpoint, network, </w:t>
      </w:r>
      <w:r w:rsidR="5F6273CE">
        <w:t>software, hardware</w:t>
      </w:r>
      <w:r>
        <w:t xml:space="preserve">, security, Microsoft 365, printer, telephone, </w:t>
      </w:r>
      <w:r w:rsidR="006A3E57">
        <w:t xml:space="preserve">Power BI/reporting, Recommend spec </w:t>
      </w:r>
      <w:r>
        <w:t>and physical IT service tickets.</w:t>
      </w:r>
    </w:p>
    <w:p w14:paraId="721C3324" w14:textId="7C9EBDE2" w:rsidR="00113D19" w:rsidRDefault="6F301BE2" w:rsidP="6F301BE2">
      <w:r>
        <w:t xml:space="preserve">IT-PRD should normally receive Business Central, POS, RFID, integration/API, </w:t>
      </w:r>
      <w:r w:rsidR="6FD2A584">
        <w:t xml:space="preserve">server, storage, backup, </w:t>
      </w:r>
      <w:r>
        <w:t>database, application data, application performance, enhancement, UAT, deployment, and vendor application-support tickets.</w:t>
      </w:r>
    </w:p>
    <w:p w14:paraId="29A5164C" w14:textId="77777777" w:rsidR="00113D19" w:rsidRDefault="00000000">
      <w:pPr>
        <w:pStyle w:val="Heading1"/>
      </w:pPr>
      <w:r>
        <w:t>10. Management Reporting</w:t>
      </w:r>
    </w:p>
    <w:p w14:paraId="169AEBB3" w14:textId="77777777" w:rsidR="00113D19" w:rsidRDefault="00000000">
      <w:pPr>
        <w:pStyle w:val="ListBullet"/>
      </w:pPr>
      <w:r>
        <w:t>Total tickets by month</w:t>
      </w:r>
    </w:p>
    <w:p w14:paraId="72832555" w14:textId="77777777" w:rsidR="00113D19" w:rsidRDefault="00000000">
      <w:pPr>
        <w:pStyle w:val="ListBullet"/>
      </w:pPr>
      <w:r>
        <w:t>Tickets by IT-OPR vs IT-PRD</w:t>
      </w:r>
    </w:p>
    <w:p w14:paraId="1931E4F4" w14:textId="77777777" w:rsidR="00113D19" w:rsidRDefault="00000000">
      <w:pPr>
        <w:pStyle w:val="ListBullet"/>
      </w:pPr>
      <w:r>
        <w:t>Tickets by category and subcategory</w:t>
      </w:r>
    </w:p>
    <w:p w14:paraId="03748997" w14:textId="77777777" w:rsidR="00113D19" w:rsidRDefault="00000000">
      <w:pPr>
        <w:pStyle w:val="ListBullet"/>
      </w:pPr>
      <w:r>
        <w:t>Tickets by priority</w:t>
      </w:r>
    </w:p>
    <w:p w14:paraId="035AE01E" w14:textId="09D2CD4F" w:rsidR="00113D19" w:rsidRDefault="00000000">
      <w:pPr>
        <w:pStyle w:val="ListBullet"/>
      </w:pPr>
      <w:r>
        <w:t>SLA compliance</w:t>
      </w:r>
    </w:p>
    <w:p w14:paraId="01767436" w14:textId="77777777" w:rsidR="00113D19" w:rsidRDefault="00000000">
      <w:pPr>
        <w:pStyle w:val="ListBullet"/>
      </w:pPr>
      <w:r>
        <w:t>Open vs resolved vs closed tickets</w:t>
      </w:r>
    </w:p>
    <w:p w14:paraId="10019559" w14:textId="77777777" w:rsidR="00113D19" w:rsidRDefault="00000000">
      <w:pPr>
        <w:pStyle w:val="ListBullet"/>
      </w:pPr>
      <w:r>
        <w:t>Average response time</w:t>
      </w:r>
    </w:p>
    <w:p w14:paraId="66263FD4" w14:textId="77777777" w:rsidR="00113D19" w:rsidRDefault="00000000">
      <w:pPr>
        <w:pStyle w:val="ListBullet"/>
      </w:pPr>
      <w:r>
        <w:t>Average resolution time</w:t>
      </w:r>
    </w:p>
    <w:p w14:paraId="1066544D" w14:textId="77777777" w:rsidR="00113D19" w:rsidRDefault="00000000">
      <w:pPr>
        <w:pStyle w:val="ListBullet"/>
      </w:pPr>
      <w:r>
        <w:t>Recurring incidents / top root causes</w:t>
      </w:r>
    </w:p>
    <w:p w14:paraId="6A9A06E1" w14:textId="77777777" w:rsidR="00113D19" w:rsidRDefault="00000000">
      <w:pPr>
        <w:pStyle w:val="ListBullet"/>
      </w:pPr>
      <w:r>
        <w:t>Tickets by branch / location</w:t>
      </w:r>
    </w:p>
    <w:p w14:paraId="2CFEEEBF" w14:textId="77777777" w:rsidR="00113D19" w:rsidRDefault="00000000">
      <w:pPr>
        <w:pStyle w:val="ListBullet"/>
      </w:pPr>
      <w:r>
        <w:t>Tickets by system (BC, POS, RFID, Network, etc.)</w:t>
      </w:r>
    </w:p>
    <w:p w14:paraId="6F46477B" w14:textId="77777777" w:rsidR="00113D19" w:rsidRDefault="00000000">
      <w:pPr>
        <w:pStyle w:val="ListBullet"/>
      </w:pPr>
      <w:r>
        <w:t>Vendor-related tickets</w:t>
      </w:r>
    </w:p>
    <w:p w14:paraId="4A4DA93B" w14:textId="77777777" w:rsidR="00113D19" w:rsidRDefault="00000000">
      <w:pPr>
        <w:pStyle w:val="ListBullet"/>
      </w:pPr>
      <w:r>
        <w:t>User / department ticket volume</w:t>
      </w:r>
    </w:p>
    <w:p w14:paraId="3C4C1F38" w14:textId="77777777" w:rsidR="00113D19" w:rsidRDefault="00000000">
      <w:pPr>
        <w:pStyle w:val="ListBullet"/>
      </w:pPr>
      <w:r>
        <w:t>Pending user / vendor / change tickets</w:t>
      </w:r>
    </w:p>
    <w:p w14:paraId="3F1BBD20" w14:textId="77777777" w:rsidR="00113D19" w:rsidRDefault="00000000">
      <w:pPr>
        <w:pStyle w:val="ListBullet"/>
      </w:pPr>
      <w:r>
        <w:t>Major incidents and corrective actions</w:t>
      </w:r>
    </w:p>
    <w:p w14:paraId="075131F2" w14:textId="77777777" w:rsidR="00113D19" w:rsidRDefault="00000000">
      <w:pPr>
        <w:pStyle w:val="Heading1"/>
      </w:pPr>
      <w:r>
        <w:lastRenderedPageBreak/>
        <w:t>11. Recommended Governance Rules</w:t>
      </w:r>
    </w:p>
    <w:p w14:paraId="12A79DDA" w14:textId="77777777" w:rsidR="00113D19" w:rsidRDefault="00000000">
      <w:pPr>
        <w:pStyle w:val="ListBullet"/>
      </w:pPr>
      <w:r>
        <w:t>Keep top-level categories stable; add subcategories rather than creating many new top-level categories.</w:t>
      </w:r>
    </w:p>
    <w:p w14:paraId="0AA8AA24" w14:textId="77777777" w:rsidR="00113D19" w:rsidRDefault="00000000">
      <w:pPr>
        <w:pStyle w:val="ListBullet"/>
      </w:pPr>
      <w:r>
        <w:t>Every ticket should have one owner and one accountable team.</w:t>
      </w:r>
    </w:p>
    <w:p w14:paraId="49FB3DD7" w14:textId="77777777" w:rsidR="00113D19" w:rsidRDefault="00000000">
      <w:pPr>
        <w:pStyle w:val="ListBullet"/>
      </w:pPr>
      <w:r>
        <w:t>Priority should be determined by business impact and urgency, not by the requester's job title.</w:t>
      </w:r>
    </w:p>
    <w:p w14:paraId="31512C28" w14:textId="77777777" w:rsidR="00113D19" w:rsidRDefault="00000000">
      <w:pPr>
        <w:pStyle w:val="ListBullet"/>
      </w:pPr>
      <w:r>
        <w:t>Use standardized categories for management reporting and trend analysis.</w:t>
      </w:r>
    </w:p>
    <w:p w14:paraId="60FD329B" w14:textId="77777777" w:rsidR="00113D19" w:rsidRDefault="00000000">
      <w:pPr>
        <w:pStyle w:val="ListBullet"/>
      </w:pPr>
      <w:r>
        <w:t>Close tickets only after resolution is recorded and the required user confirmation process is completed.</w:t>
      </w:r>
    </w:p>
    <w:p w14:paraId="6B53A61E" w14:textId="77777777" w:rsidR="00113D19" w:rsidRDefault="00000000">
      <w:pPr>
        <w:pStyle w:val="ListBullet"/>
      </w:pPr>
      <w:r>
        <w:t>Review categories and SLA performance at least quarterly.</w:t>
      </w:r>
    </w:p>
    <w:p w14:paraId="7249052F" w14:textId="77777777" w:rsidR="00113D19" w:rsidRDefault="00000000">
      <w:pPr>
        <w:pStyle w:val="ListBullet"/>
      </w:pPr>
      <w:r>
        <w:t>Use Root Cause and Problem Management for recurring incidents.</w:t>
      </w:r>
    </w:p>
    <w:p w14:paraId="03FDEFA0" w14:textId="77777777" w:rsidR="00113D19" w:rsidRDefault="00000000">
      <w:pPr>
        <w:pStyle w:val="Heading1"/>
      </w:pPr>
      <w:r>
        <w:t>12. Recommended Final Structure</w:t>
      </w:r>
    </w:p>
    <w:p w14:paraId="6EA727A1" w14:textId="644DA412" w:rsidR="00113D19" w:rsidRDefault="6F301BE2" w:rsidP="6F301BE2">
      <w:r>
        <w:t>For the initial Helpdesk implementation, use the 1</w:t>
      </w:r>
      <w:r w:rsidR="284A69F8">
        <w:t>7</w:t>
      </w:r>
      <w:r>
        <w:t xml:space="preserve"> IT-OPR categories and 1</w:t>
      </w:r>
      <w:r w:rsidR="00564077">
        <w:t>7</w:t>
      </w:r>
      <w:r>
        <w:t xml:space="preserve"> IT-PRD categories defined in Section 3. Keep Issue Type, Priority, Status, Impact, Urgency, SLA, Root Cause, and Resolution as separate fields. This provides a clean structure for future Helpdesk, Power BI, and management reporting.</w:t>
      </w:r>
    </w:p>
    <w:p w14:paraId="3E7488F6" w14:textId="5992B79F" w:rsidR="6F301BE2" w:rsidRDefault="6F301BE2" w:rsidP="6F301BE2"/>
    <w:p w14:paraId="6C0766D0" w14:textId="04E24EEB" w:rsidR="6F301BE2" w:rsidRDefault="6F301BE2" w:rsidP="6F301BE2"/>
    <w:sectPr w:rsidR="6F301BE2" w:rsidSect="00034616">
      <w:footerReference w:type="default" r:id="rId11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2D76D" w14:textId="77777777" w:rsidR="00B377DE" w:rsidRDefault="00B377DE">
      <w:pPr>
        <w:spacing w:after="0" w:line="240" w:lineRule="auto"/>
      </w:pPr>
      <w:r>
        <w:separator/>
      </w:r>
    </w:p>
  </w:endnote>
  <w:endnote w:type="continuationSeparator" w:id="0">
    <w:p w14:paraId="40FCAF2B" w14:textId="77777777" w:rsidR="00B377DE" w:rsidRDefault="00B3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roman"/>
    <w:pitch w:val="variable"/>
    <w:sig w:usb0="80000003" w:usb1="0000205B" w:usb2="00010000" w:usb3="00000000" w:csb0="00000001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BAB60" w14:textId="77777777" w:rsidR="00113D19" w:rsidRDefault="00000000">
    <w:pPr>
      <w:pStyle w:val="Footer"/>
      <w:jc w:val="center"/>
    </w:pPr>
    <w:r>
      <w:rPr>
        <w:sz w:val="16"/>
      </w:rPr>
      <w:t>CBVH IT Helpdesk – Standard Category &amp; Classification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346B0" w14:textId="77777777" w:rsidR="00B377DE" w:rsidRDefault="00B377DE">
      <w:pPr>
        <w:spacing w:after="0" w:line="240" w:lineRule="auto"/>
      </w:pPr>
      <w:r>
        <w:separator/>
      </w:r>
    </w:p>
  </w:footnote>
  <w:footnote w:type="continuationSeparator" w:id="0">
    <w:p w14:paraId="510E3C57" w14:textId="77777777" w:rsidR="00B377DE" w:rsidRDefault="00B37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7699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280292">
    <w:abstractNumId w:val="8"/>
  </w:num>
  <w:num w:numId="2" w16cid:durableId="832447909">
    <w:abstractNumId w:val="6"/>
  </w:num>
  <w:num w:numId="3" w16cid:durableId="398135832">
    <w:abstractNumId w:val="5"/>
  </w:num>
  <w:num w:numId="4" w16cid:durableId="9259504">
    <w:abstractNumId w:val="4"/>
  </w:num>
  <w:num w:numId="5" w16cid:durableId="1745369484">
    <w:abstractNumId w:val="7"/>
  </w:num>
  <w:num w:numId="6" w16cid:durableId="442772497">
    <w:abstractNumId w:val="3"/>
  </w:num>
  <w:num w:numId="7" w16cid:durableId="1048649087">
    <w:abstractNumId w:val="2"/>
  </w:num>
  <w:num w:numId="8" w16cid:durableId="735905235">
    <w:abstractNumId w:val="1"/>
  </w:num>
  <w:num w:numId="9" w16cid:durableId="375081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D19"/>
    <w:rsid w:val="0015074B"/>
    <w:rsid w:val="001D7136"/>
    <w:rsid w:val="0029639D"/>
    <w:rsid w:val="00326F90"/>
    <w:rsid w:val="00397386"/>
    <w:rsid w:val="003E648B"/>
    <w:rsid w:val="0042323E"/>
    <w:rsid w:val="00484394"/>
    <w:rsid w:val="00564077"/>
    <w:rsid w:val="006A3E57"/>
    <w:rsid w:val="00700C0B"/>
    <w:rsid w:val="007A0551"/>
    <w:rsid w:val="008D7567"/>
    <w:rsid w:val="008E16CC"/>
    <w:rsid w:val="00A44F0B"/>
    <w:rsid w:val="00AA1D8D"/>
    <w:rsid w:val="00AC591E"/>
    <w:rsid w:val="00B377DE"/>
    <w:rsid w:val="00B47730"/>
    <w:rsid w:val="00C06344"/>
    <w:rsid w:val="00C85655"/>
    <w:rsid w:val="00CB0664"/>
    <w:rsid w:val="00CB4DFE"/>
    <w:rsid w:val="00D136AE"/>
    <w:rsid w:val="00D34CA5"/>
    <w:rsid w:val="00DB2950"/>
    <w:rsid w:val="00F44588"/>
    <w:rsid w:val="00FC693F"/>
    <w:rsid w:val="00FEA4CF"/>
    <w:rsid w:val="01131C80"/>
    <w:rsid w:val="02453B5C"/>
    <w:rsid w:val="0278F92F"/>
    <w:rsid w:val="03CAFD77"/>
    <w:rsid w:val="04136C15"/>
    <w:rsid w:val="04CC0F19"/>
    <w:rsid w:val="04E84A1E"/>
    <w:rsid w:val="05B2C014"/>
    <w:rsid w:val="06677E46"/>
    <w:rsid w:val="06843311"/>
    <w:rsid w:val="08EBA440"/>
    <w:rsid w:val="09EDC53C"/>
    <w:rsid w:val="0BE97B4F"/>
    <w:rsid w:val="0C2C4900"/>
    <w:rsid w:val="0CDD0337"/>
    <w:rsid w:val="0D096289"/>
    <w:rsid w:val="0F6FFDB6"/>
    <w:rsid w:val="107B1AF1"/>
    <w:rsid w:val="10BA8600"/>
    <w:rsid w:val="115D066D"/>
    <w:rsid w:val="12962B0F"/>
    <w:rsid w:val="1353A3E9"/>
    <w:rsid w:val="13EF6783"/>
    <w:rsid w:val="16793C11"/>
    <w:rsid w:val="16F5E190"/>
    <w:rsid w:val="173F2903"/>
    <w:rsid w:val="17CA1F49"/>
    <w:rsid w:val="17EE4195"/>
    <w:rsid w:val="18A39A50"/>
    <w:rsid w:val="195DC080"/>
    <w:rsid w:val="197E2AB2"/>
    <w:rsid w:val="19B4FC7D"/>
    <w:rsid w:val="1A268D0F"/>
    <w:rsid w:val="1B3A3218"/>
    <w:rsid w:val="1B9E52BE"/>
    <w:rsid w:val="1C3E0F9E"/>
    <w:rsid w:val="1D70F3B9"/>
    <w:rsid w:val="1E5752B3"/>
    <w:rsid w:val="1FE87881"/>
    <w:rsid w:val="22146C10"/>
    <w:rsid w:val="227537EE"/>
    <w:rsid w:val="22AD6635"/>
    <w:rsid w:val="22D6836B"/>
    <w:rsid w:val="24CE76A7"/>
    <w:rsid w:val="256A800D"/>
    <w:rsid w:val="25BB6351"/>
    <w:rsid w:val="284A69F8"/>
    <w:rsid w:val="2A19F868"/>
    <w:rsid w:val="2AFE379E"/>
    <w:rsid w:val="2BD6B7B2"/>
    <w:rsid w:val="2E8195EF"/>
    <w:rsid w:val="31A4FF00"/>
    <w:rsid w:val="33929119"/>
    <w:rsid w:val="361B0EBB"/>
    <w:rsid w:val="36465048"/>
    <w:rsid w:val="3648E57C"/>
    <w:rsid w:val="375D7809"/>
    <w:rsid w:val="37D85CB1"/>
    <w:rsid w:val="388FD119"/>
    <w:rsid w:val="38D2A29A"/>
    <w:rsid w:val="39A07D9D"/>
    <w:rsid w:val="3C125EF4"/>
    <w:rsid w:val="3C61B425"/>
    <w:rsid w:val="3CEC1B79"/>
    <w:rsid w:val="3D87DD34"/>
    <w:rsid w:val="440ECFB4"/>
    <w:rsid w:val="46EE91A1"/>
    <w:rsid w:val="46F704D0"/>
    <w:rsid w:val="474F2584"/>
    <w:rsid w:val="4B27CD47"/>
    <w:rsid w:val="4B4A57C7"/>
    <w:rsid w:val="4CA9EFFC"/>
    <w:rsid w:val="4D3C9C99"/>
    <w:rsid w:val="4D4766DD"/>
    <w:rsid w:val="4E365808"/>
    <w:rsid w:val="4E894D70"/>
    <w:rsid w:val="4EAB8F14"/>
    <w:rsid w:val="5050347F"/>
    <w:rsid w:val="5082BEA6"/>
    <w:rsid w:val="517ACE67"/>
    <w:rsid w:val="51DACAD6"/>
    <w:rsid w:val="53059A5A"/>
    <w:rsid w:val="532C705C"/>
    <w:rsid w:val="54263969"/>
    <w:rsid w:val="54B12F70"/>
    <w:rsid w:val="54FCF402"/>
    <w:rsid w:val="55722A3F"/>
    <w:rsid w:val="558F37E6"/>
    <w:rsid w:val="55AB470B"/>
    <w:rsid w:val="567B41DE"/>
    <w:rsid w:val="572AE2F2"/>
    <w:rsid w:val="575CB277"/>
    <w:rsid w:val="58CAA91D"/>
    <w:rsid w:val="5AF10611"/>
    <w:rsid w:val="5BEE2378"/>
    <w:rsid w:val="5BFE79CD"/>
    <w:rsid w:val="5D262E32"/>
    <w:rsid w:val="5F3D6F44"/>
    <w:rsid w:val="5F6273CE"/>
    <w:rsid w:val="5FA4A9FB"/>
    <w:rsid w:val="6230560E"/>
    <w:rsid w:val="62A1364D"/>
    <w:rsid w:val="62B69533"/>
    <w:rsid w:val="6481FDE1"/>
    <w:rsid w:val="658DE0C0"/>
    <w:rsid w:val="66256302"/>
    <w:rsid w:val="66A13356"/>
    <w:rsid w:val="680AA10F"/>
    <w:rsid w:val="687F56B9"/>
    <w:rsid w:val="6BCA369C"/>
    <w:rsid w:val="6BCDCFEE"/>
    <w:rsid w:val="6C4CA7BA"/>
    <w:rsid w:val="6C8573CA"/>
    <w:rsid w:val="6C8E2F30"/>
    <w:rsid w:val="6DF22CF9"/>
    <w:rsid w:val="6E7721BC"/>
    <w:rsid w:val="6F241458"/>
    <w:rsid w:val="6F301BE2"/>
    <w:rsid w:val="6FD2A584"/>
    <w:rsid w:val="70200340"/>
    <w:rsid w:val="726F0CE1"/>
    <w:rsid w:val="7277CBB5"/>
    <w:rsid w:val="73C1B3F8"/>
    <w:rsid w:val="73C2ADC3"/>
    <w:rsid w:val="73C7C2D5"/>
    <w:rsid w:val="7642690E"/>
    <w:rsid w:val="7A76E3FA"/>
    <w:rsid w:val="7B46D389"/>
    <w:rsid w:val="7C23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88E0B6-4928-4EC3-AA46-2C8F91BC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7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c9811a-35bc-45d2-a27a-9cd2caa9ab1a">
      <Terms xmlns="http://schemas.microsoft.com/office/infopath/2007/PartnerControls"/>
    </lcf76f155ced4ddcb4097134ff3c332f>
    <TaxCatchAll xmlns="6609eb64-9d07-4f68-baed-89b4386e95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A5389086548541B7987016AAC05CC6" ma:contentTypeVersion="15" ma:contentTypeDescription="Create a new document." ma:contentTypeScope="" ma:versionID="70de27984be52fb30eb1690986ca264d">
  <xsd:schema xmlns:xsd="http://www.w3.org/2001/XMLSchema" xmlns:xs="http://www.w3.org/2001/XMLSchema" xmlns:p="http://schemas.microsoft.com/office/2006/metadata/properties" xmlns:ns2="cdc9811a-35bc-45d2-a27a-9cd2caa9ab1a" xmlns:ns3="6609eb64-9d07-4f68-baed-89b4386e955f" targetNamespace="http://schemas.microsoft.com/office/2006/metadata/properties" ma:root="true" ma:fieldsID="f575356a3c7cb41f4bfd253ffa63b31a" ns2:_="" ns3:_="">
    <xsd:import namespace="cdc9811a-35bc-45d2-a27a-9cd2caa9ab1a"/>
    <xsd:import namespace="6609eb64-9d07-4f68-baed-89b4386e95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9811a-35bc-45d2-a27a-9cd2caa9ab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a705144-3e52-4cb8-ba01-bd99508ec8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9eb64-9d07-4f68-baed-89b4386e95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a216ee8-f508-457c-98b2-638bfb5426b3}" ma:internalName="TaxCatchAll" ma:showField="CatchAllData" ma:web="6609eb64-9d07-4f68-baed-89b4386e95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7BBE1F-A2F4-4177-8E74-3E7627DB1D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C7677B-03F0-4138-B3FB-D6270B7748E7}">
  <ds:schemaRefs>
    <ds:schemaRef ds:uri="http://schemas.microsoft.com/office/2006/metadata/properties"/>
    <ds:schemaRef ds:uri="http://schemas.microsoft.com/office/infopath/2007/PartnerControls"/>
    <ds:schemaRef ds:uri="cdc9811a-35bc-45d2-a27a-9cd2caa9ab1a"/>
    <ds:schemaRef ds:uri="6609eb64-9d07-4f68-baed-89b4386e955f"/>
  </ds:schemaRefs>
</ds:datastoreItem>
</file>

<file path=customXml/itemProps4.xml><?xml version="1.0" encoding="utf-8"?>
<ds:datastoreItem xmlns:ds="http://schemas.openxmlformats.org/officeDocument/2006/customXml" ds:itemID="{53AD1AB9-02C6-4442-ACF7-DE74A645B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c9811a-35bc-45d2-a27a-9cd2caa9ab1a"/>
    <ds:schemaRef ds:uri="6609eb64-9d07-4f68-baed-89b4386e9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1378</Words>
  <Characters>7860</Characters>
  <Application>Microsoft Office Word</Application>
  <DocSecurity>0</DocSecurity>
  <Lines>65</Lines>
  <Paragraphs>18</Paragraphs>
  <ScaleCrop>false</ScaleCrop>
  <Manager/>
  <Company/>
  <LinksUpToDate>false</LinksUpToDate>
  <CharactersWithSpaces>9220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Seng RITHY</cp:lastModifiedBy>
  <cp:revision>24</cp:revision>
  <dcterms:created xsi:type="dcterms:W3CDTF">2013-12-23T23:15:00Z</dcterms:created>
  <dcterms:modified xsi:type="dcterms:W3CDTF">2026-10-22T04:00:00Z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0x01010069A5389086548541B7987016AAC05CC6</vt:lpwstr>
  </property>
  <property fmtid="{D5CDD505-2E9C-101B-9397-08002B2CF9AE}" pid="3" name="MediaServiceImageTags">
    <vt:lpwstr/>
  </property>
</Properties>
</file>