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70" w:dyaOrig="4353">
          <v:rect xmlns:o="urn:schemas-microsoft-com:office:office" xmlns:v="urn:schemas-microsoft-com:vml" id="rectole0000000000" style="width:208.500000pt;height:21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Потоковий ввід-вивід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потоковим вводом-виводом.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вводу-виводу в стандартній бібліотеці С++ реалізована у вигляді потоків. Потік вводу-виводу – це логічний пристрій, який приймає та видає інформацію користувача. Кожен потік зв‘язаний з фізичним пристроєм (клавіатура, монітор) або з файлом. Бібліотека потоків iostream реалізована як ієрархія класів та забезпечує широкі можливості для виконання операцій вводу-виводу. Далі наведено призначення деяких класів потокового вводу-виводу: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1" w:dyaOrig="2611">
          <v:rect xmlns:o="urn:schemas-microsoft-com:office:office" xmlns:v="urn:schemas-microsoft-com:vml" id="rectole0000000001" style="width:415.050000pt;height:13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вводу-виводу дозволяє виконувати форматування даних та змінювати визначені параметри вводу інформації. Дані операції реалізовані за допомогою функцій форматування, прапорців та маніпуляторів.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6175">
          <v:rect xmlns:o="urn:schemas-microsoft-com:office:office" xmlns:v="urn:schemas-microsoft-com:vml" id="rectole0000000002" style="width:468.700000pt;height:3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3259">
          <v:rect xmlns:o="urn:schemas-microsoft-com:office:office" xmlns:v="urn:schemas-microsoft-com:vml" id="rectole0000000003" style="width:468.700000pt;height:16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2125">
          <v:rect xmlns:o="urn:schemas-microsoft-com:office:office" xmlns:v="urn:schemas-microsoft-com:vml" id="rectole0000000004" style="width:468.700000pt;height:10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Файловий ввід-вивід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Робота з файлами в мові С++ як і у мові С передбачає 3 етапи: відкривання файлу (файлового потоку), обмін даними з файловим потоком, закривання файлового потоку.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операцій з файлами в мові С++ передбачено три класи: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іfstream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ofstream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Ці класи є похідними від класів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іstream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іostream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Всі функціональні можливості (перевантажені операції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&gt;&gt;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вбудованих типів, функції і прапорці форматування, маніпулятори й ін.), що застосовуються до стандартного вводу та виводу, можуть застосовуватися і до файлів. Існує деяка відмінність між використанням стандартних та файлових потоків. Стандартні потоки можуть використовуватися відразу після запуску програми, тоді як файловий потік спочатку слід зв'язати з файлом. Для реалізації файлового вводу-виводу потрібно підключити заголовочний файл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що знаходиться в просторі імен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std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374" w:dyaOrig="2591">
          <v:rect xmlns:o="urn:schemas-microsoft-com:office:office" xmlns:v="urn:schemas-microsoft-com:vml" id="rectole0000000005" style="width:468.700000pt;height:129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989" w:dyaOrig="1454">
          <v:rect xmlns:o="urn:schemas-microsoft-com:office:office" xmlns:v="urn:schemas-microsoft-com:vml" id="rectole0000000006" style="width:49.450000pt;height:7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  <w:r>
        <w:object w:dxaOrig="5444" w:dyaOrig="1484">
          <v:rect xmlns:o="urn:schemas-microsoft-com:office:office" xmlns:v="urn:schemas-microsoft-com:vml" id="rectole0000000007" style="width:272.200000pt;height:74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"Show data: click 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"Write data: click 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"Exit: click 3"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"::::"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ind, len =16, len_add=0;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(ind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"myFile.txt"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(!fin.is_open())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don't open!"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circle_1, circle_2, circle_3, best_res, avg_res;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chr;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flag_w=0, flag_i=0;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//flag_w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для виявлення того який елемент ми зчитуємо; flag_i - для позначення початку і кінця читання "значення"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arr[5];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cout.setf(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::left);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(fin.get(chr))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//"fin.get(chr)"-True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якшо вдалось зчитати символ і False - уоли кінець файлу або не вдалося зчитати;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(chr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';'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flag_w++;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flag_i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circle_1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circle_2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3)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circle_3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avg_res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5)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best_res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(chr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flag_i = 1;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(len &lt; name.length())</w:t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Для того, коли ім'я буде більше ніж 16 символів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len_add = name.length() + 4;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setw(len+len_add)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"First_c"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"Second_c"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"Third_c"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"Average_time"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"Best_time"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setw(len+len_add)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circle_1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circle_2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circle_3;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avg_res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best_res;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fin.close();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(ind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arr[3];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best_r;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fout(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"myFile.txt"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::out);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(!fout.is_open())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not open.\n"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"\nEnter name of sportsman:"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&lt;= 3;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"\nEnter a circle time 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in seconds::"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"):"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 - 1]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"APT:"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(arr[0]+arr[1]+arr[2])/3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best_r = arr[0];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3;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(arr[i] &gt; best_r) best_r=arr[i];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"Best_R:"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best_r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fout.close();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(ind == 3)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Вміст файлу: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3766" w:dyaOrig="3199">
          <v:rect xmlns:o="urn:schemas-microsoft-com:office:office" xmlns:v="urn:schemas-microsoft-com:vml" id="rectole0000000008" style="width:188.300000pt;height:159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374" w:dyaOrig="2409">
          <v:rect xmlns:o="urn:schemas-microsoft-com:office:office" xmlns:v="urn:schemas-microsoft-com:vml" id="rectole0000000009" style="width:468.700000pt;height:120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потоковим вводом-виводом, з модифікованим виводом, та з роботою з файлами.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