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3D37"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4B2F6184" wp14:editId="73BCD439">
            <wp:extent cx="999140" cy="1343105"/>
            <wp:effectExtent l="0" t="0" r="0" b="0"/>
            <wp:docPr id="11"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5"/>
                    <a:srcRect/>
                    <a:stretch>
                      <a:fillRect/>
                    </a:stretch>
                  </pic:blipFill>
                  <pic:spPr>
                    <a:xfrm>
                      <a:off x="0" y="0"/>
                      <a:ext cx="999140" cy="1343105"/>
                    </a:xfrm>
                    <a:prstGeom prst="rect">
                      <a:avLst/>
                    </a:prstGeom>
                    <a:ln/>
                  </pic:spPr>
                </pic:pic>
              </a:graphicData>
            </a:graphic>
          </wp:inline>
        </w:drawing>
      </w:r>
    </w:p>
    <w:p w14:paraId="26CB6889" w14:textId="77777777" w:rsidR="00F26786" w:rsidRDefault="00F26786" w:rsidP="00F26786">
      <w:pPr>
        <w:spacing w:after="0"/>
        <w:jc w:val="center"/>
        <w:rPr>
          <w:rFonts w:ascii="Arial" w:eastAsia="Arial" w:hAnsi="Arial" w:cs="Arial"/>
          <w:b/>
          <w:color w:val="000000"/>
          <w:sz w:val="36"/>
          <w:szCs w:val="36"/>
        </w:rPr>
      </w:pPr>
    </w:p>
    <w:p w14:paraId="6476057E"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EBD95AE" w14:textId="77777777" w:rsidR="00F26786" w:rsidRDefault="00F26786" w:rsidP="00F26786">
      <w:pPr>
        <w:spacing w:after="0"/>
        <w:jc w:val="center"/>
        <w:rPr>
          <w:rFonts w:ascii="Arial" w:eastAsia="Arial" w:hAnsi="Arial" w:cs="Arial"/>
          <w:b/>
          <w:color w:val="000000"/>
          <w:sz w:val="36"/>
          <w:szCs w:val="36"/>
        </w:rPr>
      </w:pPr>
    </w:p>
    <w:p w14:paraId="6A24050E" w14:textId="77777777" w:rsidR="00F26786" w:rsidRDefault="00F26786" w:rsidP="00F26786">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2E2E9EB" w14:textId="77777777" w:rsidR="00F26786" w:rsidRDefault="00F26786" w:rsidP="00F26786">
      <w:pPr>
        <w:spacing w:after="0"/>
        <w:jc w:val="center"/>
        <w:rPr>
          <w:rFonts w:ascii="Arial" w:eastAsia="Arial" w:hAnsi="Arial" w:cs="Arial"/>
          <w:b/>
          <w:i/>
          <w:color w:val="5B9BD5"/>
          <w:sz w:val="16"/>
          <w:szCs w:val="16"/>
        </w:rPr>
      </w:pPr>
    </w:p>
    <w:p w14:paraId="56348B33" w14:textId="77777777" w:rsidR="00F26786" w:rsidRDefault="00F26786" w:rsidP="00F26786">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13CFE43" w14:textId="4BF338CA" w:rsidR="00F26786" w:rsidRDefault="00F26786" w:rsidP="00F26786">
      <w:pPr>
        <w:spacing w:after="0"/>
        <w:jc w:val="center"/>
        <w:rPr>
          <w:rFonts w:ascii="Arial" w:eastAsia="Arial" w:hAnsi="Arial" w:cs="Arial"/>
          <w:b/>
          <w:color w:val="000000"/>
          <w:sz w:val="36"/>
          <w:szCs w:val="36"/>
        </w:rPr>
      </w:pPr>
    </w:p>
    <w:p w14:paraId="4CD67F50" w14:textId="2819D298"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Informe Final</w:t>
      </w:r>
    </w:p>
    <w:p w14:paraId="2E262509" w14:textId="77777777" w:rsidR="00F26786" w:rsidRDefault="00F26786" w:rsidP="00F26786">
      <w:pPr>
        <w:spacing w:after="0"/>
        <w:jc w:val="center"/>
        <w:rPr>
          <w:rFonts w:ascii="Arial" w:eastAsia="Arial" w:hAnsi="Arial" w:cs="Arial"/>
          <w:color w:val="000000"/>
          <w:sz w:val="24"/>
          <w:szCs w:val="24"/>
        </w:rPr>
      </w:pPr>
    </w:p>
    <w:p w14:paraId="08679E91"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r>
        <w:rPr>
          <w:rStyle w:val="normaltextrun"/>
          <w:rFonts w:ascii="Arial" w:hAnsi="Arial" w:cs="Arial"/>
          <w:b/>
          <w:bCs/>
          <w:color w:val="000000"/>
          <w:sz w:val="36"/>
          <w:szCs w:val="36"/>
          <w:shd w:val="clear" w:color="auto" w:fill="FFFFFF"/>
        </w:rPr>
        <w:t>Proyecto De Implementación de una Aplicación Móvil para la Exportación de Productos Agrícolas Producidos en la Ciudad de Tacna</w:t>
      </w:r>
      <w:r>
        <w:rPr>
          <w:rStyle w:val="eop"/>
          <w:rFonts w:ascii="Arial" w:hAnsi="Arial" w:cs="Arial"/>
          <w:color w:val="000000"/>
          <w:sz w:val="36"/>
          <w:szCs w:val="36"/>
          <w:shd w:val="clear" w:color="auto" w:fill="FFFFFF"/>
        </w:rPr>
        <w:t> </w:t>
      </w:r>
    </w:p>
    <w:p w14:paraId="0A3AE16B" w14:textId="77777777" w:rsidR="00F26786" w:rsidRDefault="00F26786" w:rsidP="00F26786">
      <w:pPr>
        <w:spacing w:after="0"/>
        <w:jc w:val="center"/>
        <w:rPr>
          <w:rFonts w:ascii="Arial" w:eastAsia="Arial" w:hAnsi="Arial" w:cs="Arial"/>
          <w:b/>
          <w:color w:val="000000"/>
          <w:sz w:val="36"/>
          <w:szCs w:val="36"/>
        </w:rPr>
      </w:pPr>
    </w:p>
    <w:p w14:paraId="0FE676F4" w14:textId="77777777" w:rsidR="00F26786" w:rsidRDefault="00F26786" w:rsidP="00F26786">
      <w:pPr>
        <w:spacing w:after="0"/>
        <w:jc w:val="center"/>
        <w:rPr>
          <w:rFonts w:ascii="Arial" w:eastAsia="Arial" w:hAnsi="Arial" w:cs="Arial"/>
          <w:sz w:val="32"/>
          <w:szCs w:val="32"/>
        </w:rPr>
      </w:pPr>
      <w:r>
        <w:rPr>
          <w:rFonts w:ascii="Arial" w:eastAsia="Arial" w:hAnsi="Arial" w:cs="Arial"/>
          <w:sz w:val="32"/>
          <w:szCs w:val="32"/>
        </w:rPr>
        <w:t>Curso: Soluciones Móviles I</w:t>
      </w:r>
    </w:p>
    <w:p w14:paraId="176E2125" w14:textId="77777777" w:rsidR="00F26786" w:rsidRDefault="00F26786" w:rsidP="00F26786">
      <w:pPr>
        <w:spacing w:after="0"/>
        <w:jc w:val="center"/>
        <w:rPr>
          <w:rFonts w:ascii="Arial" w:eastAsia="Arial" w:hAnsi="Arial" w:cs="Arial"/>
          <w:b/>
          <w:color w:val="5B9BD5"/>
          <w:sz w:val="16"/>
          <w:szCs w:val="16"/>
        </w:rPr>
      </w:pPr>
    </w:p>
    <w:p w14:paraId="76FA4C40" w14:textId="77777777" w:rsidR="00F26786" w:rsidRDefault="00F26786" w:rsidP="00F26786">
      <w:pPr>
        <w:spacing w:after="0"/>
        <w:jc w:val="center"/>
        <w:rPr>
          <w:rFonts w:ascii="Arial" w:eastAsia="Arial" w:hAnsi="Arial" w:cs="Arial"/>
          <w:b/>
          <w:color w:val="5B9BD5"/>
          <w:sz w:val="16"/>
          <w:szCs w:val="16"/>
        </w:rPr>
      </w:pPr>
    </w:p>
    <w:p w14:paraId="7B4C1BD9" w14:textId="77777777" w:rsidR="00F26786" w:rsidRDefault="00F26786" w:rsidP="00F26786">
      <w:pPr>
        <w:spacing w:after="0"/>
        <w:jc w:val="center"/>
        <w:rPr>
          <w:rFonts w:ascii="Arial" w:eastAsia="Arial" w:hAnsi="Arial" w:cs="Arial"/>
          <w:i/>
          <w:sz w:val="32"/>
          <w:szCs w:val="32"/>
        </w:rPr>
      </w:pPr>
      <w:r>
        <w:rPr>
          <w:rFonts w:ascii="Arial" w:eastAsia="Arial" w:hAnsi="Arial" w:cs="Arial"/>
          <w:sz w:val="32"/>
          <w:szCs w:val="32"/>
        </w:rPr>
        <w:t>Docente: Ing. Alberto Flor Rodríguez</w:t>
      </w:r>
    </w:p>
    <w:p w14:paraId="31D5438D" w14:textId="77777777" w:rsidR="00F26786" w:rsidRDefault="00F26786" w:rsidP="00F26786">
      <w:pPr>
        <w:spacing w:after="0"/>
        <w:jc w:val="center"/>
        <w:rPr>
          <w:rFonts w:ascii="Arial" w:eastAsia="Arial" w:hAnsi="Arial" w:cs="Arial"/>
          <w:sz w:val="32"/>
          <w:szCs w:val="32"/>
        </w:rPr>
      </w:pPr>
    </w:p>
    <w:p w14:paraId="5D8D4B77" w14:textId="77777777" w:rsidR="00F26786" w:rsidRDefault="00F26786" w:rsidP="00F26786">
      <w:pPr>
        <w:spacing w:after="0"/>
        <w:jc w:val="center"/>
        <w:rPr>
          <w:rFonts w:ascii="Arial" w:eastAsia="Arial" w:hAnsi="Arial" w:cs="Arial"/>
          <w:b/>
          <w:color w:val="5B9BD5"/>
          <w:sz w:val="16"/>
          <w:szCs w:val="16"/>
        </w:rPr>
      </w:pPr>
    </w:p>
    <w:p w14:paraId="10950CDE" w14:textId="77777777" w:rsidR="00F26786" w:rsidRDefault="00F26786" w:rsidP="00F26786">
      <w:pPr>
        <w:spacing w:after="0"/>
        <w:rPr>
          <w:rFonts w:ascii="Arial" w:eastAsia="Arial" w:hAnsi="Arial" w:cs="Arial"/>
          <w:sz w:val="32"/>
          <w:szCs w:val="32"/>
        </w:rPr>
      </w:pPr>
      <w:r>
        <w:rPr>
          <w:rFonts w:ascii="Arial" w:eastAsia="Arial" w:hAnsi="Arial" w:cs="Arial"/>
          <w:sz w:val="32"/>
          <w:szCs w:val="32"/>
        </w:rPr>
        <w:t>Integrantes:</w:t>
      </w:r>
    </w:p>
    <w:p w14:paraId="411B650F" w14:textId="77777777" w:rsidR="00F26786" w:rsidRDefault="00F26786" w:rsidP="00F26786">
      <w:pPr>
        <w:spacing w:after="0"/>
        <w:rPr>
          <w:rFonts w:ascii="Arial" w:eastAsia="Arial" w:hAnsi="Arial" w:cs="Arial"/>
          <w:sz w:val="32"/>
          <w:szCs w:val="32"/>
        </w:rPr>
      </w:pPr>
    </w:p>
    <w:p w14:paraId="5300C411" w14:textId="77777777" w:rsidR="00F26786" w:rsidRDefault="00F26786" w:rsidP="00F26786">
      <w:pPr>
        <w:pStyle w:val="paragraph"/>
        <w:spacing w:before="0" w:beforeAutospacing="0" w:after="0" w:afterAutospacing="0"/>
        <w:textAlignment w:val="baseline"/>
        <w:rPr>
          <w:rFonts w:ascii="Segoe UI" w:hAnsi="Segoe UI" w:cs="Segoe UI"/>
          <w:sz w:val="18"/>
          <w:szCs w:val="18"/>
        </w:rPr>
      </w:pPr>
      <w:r w:rsidRPr="772711DA">
        <w:rPr>
          <w:rStyle w:val="normaltextrun"/>
          <w:rFonts w:ascii="Arial" w:hAnsi="Arial" w:cs="Arial"/>
          <w:b/>
          <w:bCs/>
          <w:sz w:val="28"/>
          <w:szCs w:val="28"/>
        </w:rPr>
        <w:t xml:space="preserve">Maldonado </w:t>
      </w:r>
      <w:proofErr w:type="spellStart"/>
      <w:r w:rsidRPr="772711DA">
        <w:rPr>
          <w:rStyle w:val="normaltextrun"/>
          <w:rFonts w:ascii="Arial" w:hAnsi="Arial" w:cs="Arial"/>
          <w:b/>
          <w:bCs/>
          <w:sz w:val="28"/>
          <w:szCs w:val="28"/>
        </w:rPr>
        <w:t>Cancapi</w:t>
      </w:r>
      <w:proofErr w:type="spellEnd"/>
      <w:r w:rsidRPr="772711DA">
        <w:rPr>
          <w:rStyle w:val="normaltextrun"/>
          <w:rFonts w:ascii="Arial" w:hAnsi="Arial" w:cs="Arial"/>
          <w:b/>
          <w:bCs/>
          <w:sz w:val="28"/>
          <w:szCs w:val="28"/>
        </w:rPr>
        <w:t>, Carlos Alejandro</w:t>
      </w:r>
      <w:r>
        <w:tab/>
      </w:r>
      <w:r w:rsidRPr="772711DA">
        <w:rPr>
          <w:rStyle w:val="normaltextrun"/>
          <w:rFonts w:ascii="Arial" w:hAnsi="Arial" w:cs="Arial"/>
          <w:b/>
          <w:bCs/>
          <w:sz w:val="28"/>
          <w:szCs w:val="28"/>
        </w:rPr>
        <w:t xml:space="preserve">      </w:t>
      </w:r>
      <w:proofErr w:type="gramStart"/>
      <w:r w:rsidRPr="772711DA">
        <w:rPr>
          <w:rStyle w:val="normaltextrun"/>
          <w:rFonts w:ascii="Arial" w:hAnsi="Arial" w:cs="Arial"/>
          <w:b/>
          <w:bCs/>
          <w:sz w:val="28"/>
          <w:szCs w:val="28"/>
        </w:rPr>
        <w:t xml:space="preserve">   (</w:t>
      </w:r>
      <w:proofErr w:type="gramEnd"/>
      <w:r w:rsidRPr="772711DA">
        <w:rPr>
          <w:rStyle w:val="normaltextrun"/>
          <w:rFonts w:ascii="Arial" w:hAnsi="Arial" w:cs="Arial"/>
          <w:b/>
          <w:bCs/>
          <w:sz w:val="28"/>
          <w:szCs w:val="28"/>
        </w:rPr>
        <w:t>2018000660)</w:t>
      </w:r>
      <w:r w:rsidRPr="772711DA">
        <w:rPr>
          <w:rStyle w:val="eop"/>
          <w:rFonts w:ascii="Arial" w:hAnsi="Arial" w:cs="Arial"/>
          <w:sz w:val="28"/>
          <w:szCs w:val="28"/>
        </w:rPr>
        <w:t> </w:t>
      </w:r>
    </w:p>
    <w:p w14:paraId="5F6EB549" w14:textId="77777777" w:rsidR="00F26786" w:rsidRDefault="00F26786" w:rsidP="00F2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rPr>
        <w:t>Limache Durant, Rodrigo</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(2017059278</w:t>
      </w:r>
      <w:r>
        <w:rPr>
          <w:rStyle w:val="eop"/>
          <w:rFonts w:ascii="Arial" w:hAnsi="Arial" w:cs="Arial"/>
          <w:sz w:val="28"/>
          <w:szCs w:val="28"/>
        </w:rPr>
        <w:t> </w:t>
      </w:r>
    </w:p>
    <w:p w14:paraId="352DAE0D" w14:textId="77777777" w:rsidR="00F26786" w:rsidRDefault="00F26786" w:rsidP="00F26786">
      <w:pPr>
        <w:spacing w:after="0"/>
        <w:rPr>
          <w:rFonts w:ascii="Arial" w:eastAsia="Arial" w:hAnsi="Arial" w:cs="Arial"/>
          <w:color w:val="5B9BD5"/>
          <w:sz w:val="16"/>
          <w:szCs w:val="16"/>
        </w:rPr>
      </w:pPr>
    </w:p>
    <w:p w14:paraId="347AFE38" w14:textId="77777777" w:rsidR="00F26786" w:rsidRDefault="00F26786" w:rsidP="00F26786">
      <w:pPr>
        <w:spacing w:after="0"/>
        <w:jc w:val="center"/>
        <w:rPr>
          <w:rFonts w:ascii="Arial" w:eastAsia="Arial" w:hAnsi="Arial" w:cs="Arial"/>
          <w:sz w:val="32"/>
          <w:szCs w:val="32"/>
        </w:rPr>
      </w:pPr>
    </w:p>
    <w:p w14:paraId="18C9E248" w14:textId="77777777" w:rsidR="00F26786" w:rsidRDefault="00F26786" w:rsidP="00F26786">
      <w:pPr>
        <w:spacing w:after="0"/>
        <w:jc w:val="center"/>
        <w:rPr>
          <w:rFonts w:ascii="Arial" w:eastAsia="Arial" w:hAnsi="Arial" w:cs="Arial"/>
          <w:sz w:val="32"/>
          <w:szCs w:val="32"/>
        </w:rPr>
      </w:pPr>
    </w:p>
    <w:p w14:paraId="13FA9CBB" w14:textId="77777777" w:rsidR="00F26786" w:rsidRDefault="00F26786" w:rsidP="00F26786">
      <w:pPr>
        <w:spacing w:after="0"/>
        <w:jc w:val="center"/>
        <w:rPr>
          <w:rFonts w:ascii="Arial" w:eastAsia="Arial" w:hAnsi="Arial" w:cs="Arial"/>
          <w:sz w:val="32"/>
          <w:szCs w:val="32"/>
        </w:rPr>
      </w:pPr>
    </w:p>
    <w:p w14:paraId="105B6ABC" w14:textId="77777777" w:rsidR="00F26786" w:rsidRDefault="00F26786" w:rsidP="00F26786">
      <w:pPr>
        <w:spacing w:after="0"/>
        <w:jc w:val="center"/>
        <w:rPr>
          <w:rFonts w:ascii="Arial" w:eastAsia="Arial" w:hAnsi="Arial" w:cs="Arial"/>
          <w:sz w:val="32"/>
          <w:szCs w:val="32"/>
        </w:rPr>
      </w:pPr>
    </w:p>
    <w:p w14:paraId="1E1A55A3" w14:textId="77777777" w:rsidR="00F26786" w:rsidRDefault="00F26786" w:rsidP="00F26786">
      <w:pPr>
        <w:spacing w:after="0"/>
        <w:jc w:val="center"/>
        <w:rPr>
          <w:rFonts w:ascii="Arial" w:eastAsia="Arial" w:hAnsi="Arial" w:cs="Arial"/>
          <w:sz w:val="32"/>
          <w:szCs w:val="32"/>
        </w:rPr>
      </w:pPr>
    </w:p>
    <w:p w14:paraId="73540F8D" w14:textId="77777777" w:rsidR="00F26786" w:rsidRDefault="00F26786" w:rsidP="00F26786">
      <w:pPr>
        <w:spacing w:after="0"/>
        <w:jc w:val="center"/>
        <w:rPr>
          <w:rFonts w:ascii="Arial" w:eastAsia="Arial" w:hAnsi="Arial" w:cs="Arial"/>
          <w:b/>
          <w:sz w:val="32"/>
          <w:szCs w:val="32"/>
        </w:rPr>
      </w:pPr>
      <w:r>
        <w:rPr>
          <w:rFonts w:ascii="Arial" w:eastAsia="Arial" w:hAnsi="Arial" w:cs="Arial"/>
          <w:b/>
          <w:sz w:val="32"/>
          <w:szCs w:val="32"/>
        </w:rPr>
        <w:t>Tacna – Perú</w:t>
      </w:r>
    </w:p>
    <w:p w14:paraId="7AE57D0B" w14:textId="77777777" w:rsidR="00F26786" w:rsidRDefault="00F26786" w:rsidP="00F26786">
      <w:pPr>
        <w:spacing w:after="0"/>
        <w:jc w:val="center"/>
        <w:rPr>
          <w:rFonts w:ascii="Arial" w:eastAsia="Arial" w:hAnsi="Arial" w:cs="Arial"/>
          <w:b/>
          <w:i/>
          <w:sz w:val="32"/>
          <w:szCs w:val="32"/>
        </w:rPr>
      </w:pPr>
      <w:r>
        <w:rPr>
          <w:rFonts w:ascii="Arial" w:eastAsia="Arial" w:hAnsi="Arial" w:cs="Arial"/>
          <w:b/>
          <w:i/>
          <w:sz w:val="32"/>
          <w:szCs w:val="32"/>
        </w:rPr>
        <w:t>2022</w:t>
      </w:r>
    </w:p>
    <w:p w14:paraId="50FB13B2" w14:textId="77777777" w:rsidR="00F26786" w:rsidRDefault="00F26786" w:rsidP="00F26786">
      <w:pPr>
        <w:spacing w:after="200" w:line="276" w:lineRule="auto"/>
        <w:rPr>
          <w:rFonts w:ascii="Arial" w:eastAsia="Arial" w:hAnsi="Arial" w:cs="Arial"/>
          <w:b/>
          <w:bCs/>
          <w:color w:val="000000"/>
          <w:sz w:val="24"/>
          <w:szCs w:val="24"/>
        </w:rPr>
      </w:pPr>
    </w:p>
    <w:p w14:paraId="640DF33E" w14:textId="77777777" w:rsidR="00F26786" w:rsidRDefault="00F26786" w:rsidP="00F26786">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F26786" w:rsidRPr="006A147A" w14:paraId="68F7657B" w14:textId="77777777" w:rsidTr="00B13971">
        <w:trPr>
          <w:trHeight w:val="284"/>
          <w:jc w:val="center"/>
        </w:trPr>
        <w:tc>
          <w:tcPr>
            <w:tcW w:w="9011" w:type="dxa"/>
            <w:gridSpan w:val="6"/>
            <w:tcBorders>
              <w:bottom w:val="single" w:sz="6" w:space="0" w:color="auto"/>
            </w:tcBorders>
            <w:shd w:val="clear" w:color="auto" w:fill="D9D9D9"/>
            <w:vAlign w:val="center"/>
          </w:tcPr>
          <w:p w14:paraId="06398D89" w14:textId="77777777" w:rsidR="00F26786" w:rsidRPr="0070130A" w:rsidRDefault="00F26786" w:rsidP="00B13971">
            <w:pPr>
              <w:jc w:val="center"/>
              <w:rPr>
                <w:rFonts w:cs="Times-Roman"/>
                <w:sz w:val="14"/>
                <w:szCs w:val="24"/>
              </w:rPr>
            </w:pPr>
            <w:r w:rsidRPr="0070130A">
              <w:rPr>
                <w:rFonts w:cs="Times-Roman"/>
                <w:sz w:val="14"/>
                <w:szCs w:val="24"/>
              </w:rPr>
              <w:t>CONTROL DE VERSIONES</w:t>
            </w:r>
          </w:p>
        </w:tc>
      </w:tr>
      <w:tr w:rsidR="00F26786" w:rsidRPr="006A147A" w14:paraId="2318E982" w14:textId="77777777" w:rsidTr="00B13971">
        <w:trPr>
          <w:trHeight w:val="374"/>
          <w:jc w:val="center"/>
        </w:trPr>
        <w:tc>
          <w:tcPr>
            <w:tcW w:w="921" w:type="dxa"/>
            <w:shd w:val="clear" w:color="auto" w:fill="F2F2F2"/>
            <w:vAlign w:val="center"/>
          </w:tcPr>
          <w:p w14:paraId="75FD2008" w14:textId="77777777" w:rsidR="00F26786" w:rsidRPr="0070130A" w:rsidRDefault="00F26786" w:rsidP="00B1397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AC2D8E2" w14:textId="77777777" w:rsidR="00F26786" w:rsidRPr="0070130A" w:rsidRDefault="00F26786" w:rsidP="00B1397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0700E2" w14:textId="77777777" w:rsidR="00F26786" w:rsidRPr="0070130A" w:rsidRDefault="00F26786" w:rsidP="00B1397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7B9D370" w14:textId="77777777" w:rsidR="00F26786" w:rsidRPr="0070130A" w:rsidRDefault="00F26786" w:rsidP="00B1397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EF15AEA" w14:textId="77777777" w:rsidR="00F26786" w:rsidRPr="0070130A" w:rsidRDefault="00F26786" w:rsidP="00B1397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5C3973B6" w14:textId="77777777" w:rsidR="00F26786" w:rsidRPr="0070130A" w:rsidRDefault="00F26786" w:rsidP="00B13971">
            <w:pPr>
              <w:jc w:val="center"/>
              <w:rPr>
                <w:rFonts w:cs="Times-Roman"/>
                <w:sz w:val="14"/>
                <w:szCs w:val="24"/>
              </w:rPr>
            </w:pPr>
            <w:r w:rsidRPr="0070130A">
              <w:rPr>
                <w:rFonts w:cs="Times-Roman"/>
                <w:sz w:val="14"/>
                <w:szCs w:val="24"/>
              </w:rPr>
              <w:t>Motivo</w:t>
            </w:r>
          </w:p>
        </w:tc>
      </w:tr>
      <w:tr w:rsidR="00F26786" w:rsidRPr="006A147A" w14:paraId="19D5B1F7" w14:textId="77777777" w:rsidTr="00B13971">
        <w:trPr>
          <w:trHeight w:val="227"/>
          <w:jc w:val="center"/>
        </w:trPr>
        <w:tc>
          <w:tcPr>
            <w:tcW w:w="921" w:type="dxa"/>
          </w:tcPr>
          <w:p w14:paraId="0DC2D248" w14:textId="77777777" w:rsidR="00F26786" w:rsidRPr="0070130A" w:rsidRDefault="00F26786" w:rsidP="00B13971">
            <w:pPr>
              <w:jc w:val="center"/>
              <w:rPr>
                <w:rFonts w:cs="Times-Roman"/>
                <w:sz w:val="14"/>
                <w:szCs w:val="24"/>
              </w:rPr>
            </w:pPr>
            <w:r w:rsidRPr="0070130A">
              <w:rPr>
                <w:rFonts w:cs="Times-Roman"/>
                <w:sz w:val="14"/>
                <w:szCs w:val="24"/>
              </w:rPr>
              <w:t>1.0</w:t>
            </w:r>
          </w:p>
        </w:tc>
        <w:tc>
          <w:tcPr>
            <w:tcW w:w="1134" w:type="dxa"/>
          </w:tcPr>
          <w:p w14:paraId="0609D486" w14:textId="77777777" w:rsidR="00F26786" w:rsidRPr="0070130A" w:rsidRDefault="00F26786" w:rsidP="00B13971">
            <w:pPr>
              <w:jc w:val="center"/>
              <w:rPr>
                <w:rFonts w:cs="Times-Roman"/>
                <w:sz w:val="14"/>
                <w:szCs w:val="24"/>
              </w:rPr>
            </w:pPr>
            <w:r>
              <w:rPr>
                <w:rFonts w:cs="Times-Roman"/>
                <w:sz w:val="14"/>
                <w:szCs w:val="24"/>
              </w:rPr>
              <w:t>AHA- CMC</w:t>
            </w:r>
          </w:p>
        </w:tc>
        <w:tc>
          <w:tcPr>
            <w:tcW w:w="1424" w:type="dxa"/>
          </w:tcPr>
          <w:p w14:paraId="422ACD48" w14:textId="77777777" w:rsidR="00F26786" w:rsidRPr="0070130A" w:rsidRDefault="00F26786" w:rsidP="00B13971">
            <w:pPr>
              <w:jc w:val="center"/>
              <w:rPr>
                <w:rFonts w:cs="Times-Roman"/>
                <w:sz w:val="14"/>
                <w:szCs w:val="24"/>
              </w:rPr>
            </w:pPr>
            <w:r>
              <w:rPr>
                <w:rFonts w:cs="Times-Roman"/>
                <w:sz w:val="14"/>
                <w:szCs w:val="24"/>
              </w:rPr>
              <w:t>MP</w:t>
            </w:r>
          </w:p>
        </w:tc>
        <w:tc>
          <w:tcPr>
            <w:tcW w:w="1482" w:type="dxa"/>
          </w:tcPr>
          <w:p w14:paraId="7F120A42" w14:textId="77777777" w:rsidR="00F26786" w:rsidRPr="0070130A" w:rsidRDefault="00F26786" w:rsidP="00B13971">
            <w:pPr>
              <w:jc w:val="center"/>
              <w:rPr>
                <w:rFonts w:cs="Times-Roman"/>
                <w:sz w:val="14"/>
                <w:szCs w:val="24"/>
              </w:rPr>
            </w:pPr>
            <w:r>
              <w:rPr>
                <w:rFonts w:cs="Times-Roman"/>
                <w:sz w:val="14"/>
                <w:szCs w:val="24"/>
              </w:rPr>
              <w:t>ARV</w:t>
            </w:r>
          </w:p>
        </w:tc>
        <w:tc>
          <w:tcPr>
            <w:tcW w:w="992" w:type="dxa"/>
            <w:vAlign w:val="center"/>
          </w:tcPr>
          <w:p w14:paraId="722094A3" w14:textId="77777777" w:rsidR="00F26786" w:rsidRPr="0070130A" w:rsidRDefault="00F26786" w:rsidP="00B13971">
            <w:pPr>
              <w:jc w:val="center"/>
              <w:rPr>
                <w:rFonts w:cs="Times-Roman"/>
                <w:sz w:val="14"/>
                <w:szCs w:val="24"/>
              </w:rPr>
            </w:pPr>
            <w:r>
              <w:rPr>
                <w:rFonts w:cs="Times-Roman"/>
                <w:sz w:val="14"/>
                <w:szCs w:val="24"/>
              </w:rPr>
              <w:t>18/11/2021</w:t>
            </w:r>
          </w:p>
        </w:tc>
        <w:tc>
          <w:tcPr>
            <w:tcW w:w="3058" w:type="dxa"/>
            <w:shd w:val="clear" w:color="auto" w:fill="auto"/>
            <w:vAlign w:val="center"/>
          </w:tcPr>
          <w:p w14:paraId="66F32B6C" w14:textId="77777777" w:rsidR="00F26786" w:rsidRPr="0070130A" w:rsidRDefault="00F26786" w:rsidP="00B13971">
            <w:pPr>
              <w:rPr>
                <w:rFonts w:cs="Times-Roman"/>
                <w:sz w:val="14"/>
                <w:szCs w:val="24"/>
              </w:rPr>
            </w:pPr>
            <w:r w:rsidRPr="0070130A">
              <w:rPr>
                <w:rFonts w:cs="Times-Roman"/>
                <w:sz w:val="14"/>
                <w:szCs w:val="24"/>
              </w:rPr>
              <w:t>Versión Original</w:t>
            </w:r>
          </w:p>
        </w:tc>
      </w:tr>
    </w:tbl>
    <w:p w14:paraId="36192181" w14:textId="77777777" w:rsidR="00F26786" w:rsidRDefault="00F26786" w:rsidP="00F26786">
      <w:pPr>
        <w:rPr>
          <w:rFonts w:ascii="Arial" w:hAnsi="Arial" w:cs="Arial"/>
          <w:b/>
          <w:color w:val="000000"/>
          <w:sz w:val="24"/>
        </w:rPr>
      </w:pPr>
    </w:p>
    <w:p w14:paraId="7D27245B" w14:textId="77777777" w:rsidR="00F26786" w:rsidRDefault="00F26786" w:rsidP="00F26786">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61AAB6BC" w14:textId="77777777" w:rsidR="00F26786" w:rsidRDefault="00F26786" w:rsidP="00F26786"/>
    <w:p w14:paraId="6D3137EA"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143B023F"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36D1F6A4"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Problema</w:t>
      </w:r>
    </w:p>
    <w:p w14:paraId="2FEFBD8F"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1B47D179"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Alcance</w:t>
      </w:r>
    </w:p>
    <w:p w14:paraId="2D3BBD1D"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67D2D72D"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1E95CACB"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Pr>
          <w:rFonts w:eastAsia="Times New Roman" w:cs="Arial"/>
          <w:sz w:val="24"/>
          <w:szCs w:val="32"/>
        </w:rPr>
        <w:tab/>
      </w:r>
      <w:r w:rsidRPr="00804491">
        <w:rPr>
          <w:rFonts w:eastAsia="Times New Roman" w:cs="Arial"/>
          <w:sz w:val="24"/>
          <w:szCs w:val="32"/>
        </w:rPr>
        <w:t>9</w:t>
      </w:r>
    </w:p>
    <w:p w14:paraId="7391815E"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Análisis de Factibilidad (técnico, económica, operativa, social, legal, ambiental)</w:t>
      </w:r>
    </w:p>
    <w:p w14:paraId="301CF91F"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628DEB68"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98CEA1E" w14:textId="77777777" w:rsidR="00F26786" w:rsidRPr="00804491" w:rsidRDefault="00F26786" w:rsidP="00F26786">
      <w:pPr>
        <w:pStyle w:val="Prrafodelista"/>
        <w:ind w:left="1080"/>
        <w:rPr>
          <w:rFonts w:eastAsia="Times New Roman" w:cs="Arial"/>
          <w:sz w:val="24"/>
          <w:szCs w:val="32"/>
        </w:rPr>
      </w:pPr>
      <w:r w:rsidRPr="00804491">
        <w:rPr>
          <w:rFonts w:eastAsia="Times New Roman" w:cs="Arial"/>
          <w:sz w:val="24"/>
          <w:szCs w:val="32"/>
        </w:rPr>
        <w:t>(Documento de VISION, SRS, SAD)</w:t>
      </w:r>
    </w:p>
    <w:p w14:paraId="2DFE6BF9"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480F8AA"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32D056FE"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7DA621D1" w14:textId="77777777" w:rsidR="00F26786" w:rsidRPr="00804491" w:rsidRDefault="00F26786" w:rsidP="00F26786">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696C3D11" w14:textId="77777777" w:rsidR="00F26786" w:rsidRPr="00804491" w:rsidRDefault="00F26786" w:rsidP="00F26786">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786FB5F9" w14:textId="77777777" w:rsidR="00F26786" w:rsidRPr="00804491" w:rsidRDefault="00F26786" w:rsidP="00F26786">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70A51ADF" w14:textId="77777777" w:rsidR="00F26786" w:rsidRPr="00804491" w:rsidRDefault="00F26786" w:rsidP="00F26786">
      <w:pPr>
        <w:rPr>
          <w:rFonts w:eastAsia="Times New Roman" w:cs="Arial"/>
          <w:sz w:val="24"/>
          <w:szCs w:val="32"/>
        </w:rPr>
      </w:pPr>
      <w:r w:rsidRPr="00804491">
        <w:rPr>
          <w:rFonts w:eastAsia="Times New Roman" w:cs="Arial"/>
          <w:sz w:val="24"/>
          <w:szCs w:val="32"/>
        </w:rPr>
        <w:t>Anexo 01 Informe de Factibilidad</w:t>
      </w:r>
    </w:p>
    <w:p w14:paraId="0904E250" w14:textId="77777777" w:rsidR="00F26786" w:rsidRPr="00804491" w:rsidRDefault="00F26786" w:rsidP="00F26786">
      <w:pPr>
        <w:rPr>
          <w:rFonts w:eastAsia="Times New Roman" w:cs="Arial"/>
          <w:sz w:val="24"/>
          <w:szCs w:val="32"/>
        </w:rPr>
      </w:pPr>
      <w:r w:rsidRPr="00804491">
        <w:rPr>
          <w:rFonts w:eastAsia="Times New Roman" w:cs="Arial"/>
          <w:sz w:val="24"/>
          <w:szCs w:val="32"/>
        </w:rPr>
        <w:t>Anex</w:t>
      </w:r>
      <w:r>
        <w:rPr>
          <w:rFonts w:eastAsia="Times New Roman" w:cs="Arial"/>
          <w:sz w:val="24"/>
          <w:szCs w:val="32"/>
        </w:rPr>
        <w:t>o</w:t>
      </w:r>
      <w:r w:rsidRPr="00804491">
        <w:rPr>
          <w:rFonts w:eastAsia="Times New Roman" w:cs="Arial"/>
          <w:sz w:val="24"/>
          <w:szCs w:val="32"/>
        </w:rPr>
        <w:t xml:space="preserve"> 02   Documento de Visión</w:t>
      </w:r>
    </w:p>
    <w:p w14:paraId="1B6ACFF0" w14:textId="77777777" w:rsidR="00F26786" w:rsidRPr="00804491" w:rsidRDefault="00F26786" w:rsidP="00F26786">
      <w:pPr>
        <w:rPr>
          <w:rFonts w:eastAsia="Times New Roman" w:cs="Arial"/>
          <w:sz w:val="24"/>
          <w:szCs w:val="32"/>
        </w:rPr>
      </w:pPr>
      <w:r w:rsidRPr="00804491">
        <w:rPr>
          <w:rFonts w:eastAsia="Times New Roman" w:cs="Arial"/>
          <w:sz w:val="24"/>
          <w:szCs w:val="32"/>
        </w:rPr>
        <w:t>Anexo 03 Documento SRS</w:t>
      </w:r>
    </w:p>
    <w:p w14:paraId="6BB7D87E" w14:textId="77777777" w:rsidR="00F26786" w:rsidRDefault="00F26786" w:rsidP="00F26786">
      <w:pPr>
        <w:rPr>
          <w:rFonts w:eastAsia="Times New Roman" w:cs="Arial"/>
          <w:sz w:val="24"/>
          <w:szCs w:val="32"/>
        </w:rPr>
      </w:pPr>
      <w:r w:rsidRPr="00804491">
        <w:rPr>
          <w:rFonts w:eastAsia="Times New Roman" w:cs="Arial"/>
          <w:sz w:val="24"/>
          <w:szCs w:val="32"/>
        </w:rPr>
        <w:t>Anexo 04 Documento SAD</w:t>
      </w:r>
    </w:p>
    <w:p w14:paraId="06F93D5B" w14:textId="77777777" w:rsidR="00F26786" w:rsidRPr="00342586" w:rsidRDefault="00F26786" w:rsidP="00F26786">
      <w:pPr>
        <w:rPr>
          <w:rFonts w:eastAsia="Times New Roman" w:cs="Arial"/>
          <w:sz w:val="24"/>
          <w:szCs w:val="32"/>
        </w:rPr>
      </w:pPr>
      <w:r>
        <w:rPr>
          <w:rFonts w:eastAsia="Times New Roman" w:cs="Arial"/>
          <w:sz w:val="24"/>
          <w:szCs w:val="32"/>
        </w:rPr>
        <w:t>Anexo 05 Manuales y otros documentos</w:t>
      </w:r>
    </w:p>
    <w:p w14:paraId="66AA9989" w14:textId="76618732" w:rsidR="00D11498" w:rsidRDefault="00D11498"/>
    <w:p w14:paraId="168C8CAB" w14:textId="28FD2735" w:rsidR="00F26786" w:rsidRDefault="00F26786"/>
    <w:p w14:paraId="12D5E0BE" w14:textId="321B8D40" w:rsidR="00F26786" w:rsidRDefault="00F26786"/>
    <w:p w14:paraId="66069AE0" w14:textId="26708048" w:rsidR="00F26786" w:rsidRDefault="00F26786"/>
    <w:p w14:paraId="44F61C21" w14:textId="30A1ECE4" w:rsidR="00F26786" w:rsidRDefault="00F26786"/>
    <w:p w14:paraId="7C0B1AE6" w14:textId="77777777" w:rsidR="00F26786" w:rsidRPr="00E30471" w:rsidRDefault="00F26786" w:rsidP="00F26786">
      <w:pPr>
        <w:pStyle w:val="Prrafodelista"/>
        <w:numPr>
          <w:ilvl w:val="0"/>
          <w:numId w:val="2"/>
        </w:numPr>
        <w:tabs>
          <w:tab w:val="left" w:pos="1057"/>
        </w:tabs>
        <w:rPr>
          <w:b/>
          <w:bCs/>
          <w:sz w:val="24"/>
          <w:szCs w:val="24"/>
        </w:rPr>
      </w:pPr>
      <w:r w:rsidRPr="00E30471">
        <w:rPr>
          <w:b/>
          <w:bCs/>
          <w:sz w:val="24"/>
          <w:szCs w:val="24"/>
        </w:rPr>
        <w:lastRenderedPageBreak/>
        <w:t>A</w:t>
      </w:r>
      <w:r>
        <w:rPr>
          <w:b/>
          <w:bCs/>
          <w:sz w:val="24"/>
          <w:szCs w:val="24"/>
        </w:rPr>
        <w:t xml:space="preserve">NTECEDENTES </w:t>
      </w:r>
    </w:p>
    <w:p w14:paraId="5113EBEE" w14:textId="77777777" w:rsidR="00F26786" w:rsidRPr="00E30471" w:rsidRDefault="00F26786" w:rsidP="00F26786">
      <w:pPr>
        <w:pStyle w:val="Prrafodelista"/>
        <w:numPr>
          <w:ilvl w:val="0"/>
          <w:numId w:val="2"/>
        </w:numPr>
        <w:tabs>
          <w:tab w:val="left" w:pos="1057"/>
        </w:tabs>
        <w:rPr>
          <w:b/>
          <w:bCs/>
          <w:sz w:val="24"/>
          <w:szCs w:val="24"/>
        </w:rPr>
      </w:pPr>
      <w:r>
        <w:rPr>
          <w:b/>
          <w:bCs/>
          <w:sz w:val="24"/>
          <w:szCs w:val="24"/>
        </w:rPr>
        <w:t>PLANTEAMIENTO DEL PROBLEMA</w:t>
      </w:r>
    </w:p>
    <w:p w14:paraId="0C139F0C" w14:textId="53CDAE9A" w:rsidR="00F26786" w:rsidRDefault="00F26786" w:rsidP="00F26786">
      <w:pPr>
        <w:pStyle w:val="Prrafodelista"/>
        <w:numPr>
          <w:ilvl w:val="0"/>
          <w:numId w:val="4"/>
        </w:numPr>
        <w:tabs>
          <w:tab w:val="left" w:pos="1057"/>
        </w:tabs>
        <w:rPr>
          <w:b/>
          <w:bCs/>
          <w:sz w:val="24"/>
          <w:szCs w:val="24"/>
        </w:rPr>
      </w:pPr>
      <w:r w:rsidRPr="00E30471">
        <w:rPr>
          <w:b/>
          <w:bCs/>
          <w:sz w:val="24"/>
          <w:szCs w:val="24"/>
        </w:rPr>
        <w:t>Problema</w:t>
      </w:r>
    </w:p>
    <w:p w14:paraId="14B026A2" w14:textId="2141CF0D" w:rsidR="00AD5A3F" w:rsidRPr="00AD5A3F" w:rsidRDefault="00AD5A3F" w:rsidP="00AD5A3F">
      <w:pPr>
        <w:pStyle w:val="Prrafodelista"/>
        <w:tabs>
          <w:tab w:val="left" w:pos="1057"/>
        </w:tabs>
        <w:ind w:left="1080"/>
        <w:rPr>
          <w:rFonts w:eastAsia="Times New Roman" w:cstheme="minorHAnsi"/>
          <w:color w:val="000000"/>
          <w:sz w:val="24"/>
          <w:szCs w:val="24"/>
          <w:lang w:val="es-419" w:eastAsia="es-419"/>
        </w:rPr>
      </w:pPr>
      <w:r w:rsidRPr="00AD5A3F">
        <w:rPr>
          <w:rFonts w:eastAsia="Times New Roman" w:cstheme="minorHAnsi"/>
          <w:color w:val="000000"/>
          <w:sz w:val="24"/>
          <w:szCs w:val="24"/>
          <w:lang w:val="es-419" w:eastAsia="es-419"/>
        </w:rPr>
        <w:t>En la comercialización de los productos agrícolas: papa, maíz, olluco, haba y quinua. Intervienen tres actores; el productor, el intermediario y el comerciante 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706CA48F" w14:textId="631566BA" w:rsidR="00D67B50" w:rsidRDefault="00D67B50" w:rsidP="00D67B50">
      <w:pPr>
        <w:pStyle w:val="Prrafodelista"/>
        <w:numPr>
          <w:ilvl w:val="0"/>
          <w:numId w:val="4"/>
        </w:numPr>
        <w:tabs>
          <w:tab w:val="left" w:pos="1057"/>
        </w:tabs>
        <w:rPr>
          <w:b/>
          <w:bCs/>
          <w:sz w:val="24"/>
          <w:szCs w:val="24"/>
        </w:rPr>
      </w:pPr>
      <w:r w:rsidRPr="00E30471">
        <w:rPr>
          <w:b/>
          <w:bCs/>
          <w:sz w:val="24"/>
          <w:szCs w:val="24"/>
        </w:rPr>
        <w:t>Justificación</w:t>
      </w:r>
    </w:p>
    <w:p w14:paraId="4712CE4D" w14:textId="5FAFDFB5" w:rsidR="00AD5A3F" w:rsidRPr="00AD5A3F" w:rsidRDefault="00AD5A3F" w:rsidP="00AD5A3F">
      <w:pPr>
        <w:pStyle w:val="Prrafodelista"/>
        <w:tabs>
          <w:tab w:val="left" w:pos="1057"/>
        </w:tabs>
        <w:ind w:left="1080"/>
        <w:rPr>
          <w:rFonts w:eastAsia="Times New Roman" w:cstheme="minorHAnsi"/>
          <w:color w:val="000000"/>
          <w:sz w:val="24"/>
          <w:szCs w:val="24"/>
          <w:lang w:val="es-419" w:eastAsia="es-419"/>
        </w:rPr>
      </w:pPr>
      <w:r w:rsidRPr="00AD5A3F">
        <w:rPr>
          <w:rFonts w:eastAsia="Times New Roman" w:cstheme="minorHAnsi"/>
          <w:color w:val="000000"/>
          <w:sz w:val="24"/>
          <w:szCs w:val="24"/>
          <w:lang w:val="es-419" w:eastAsia="es-419"/>
        </w:rPr>
        <w:t>La aplicación a crearse tendrá un impacto social y económico positivo en los agricultores que reemplazará el tradicional método de realizar las ventas de productos agrícola que consiste en que el agricultor lleve su producto previamente cosechado al mercado de donde tendrá que realizar la venta de su producto a un intermediario el cual le ofrece un precio debajo del precio normal.</w:t>
      </w:r>
    </w:p>
    <w:p w14:paraId="32CCA898" w14:textId="226A6F18" w:rsidR="00D67B50" w:rsidRDefault="00D67B50" w:rsidP="00F26786">
      <w:pPr>
        <w:pStyle w:val="Prrafodelista"/>
        <w:numPr>
          <w:ilvl w:val="0"/>
          <w:numId w:val="4"/>
        </w:numPr>
        <w:tabs>
          <w:tab w:val="left" w:pos="1057"/>
        </w:tabs>
        <w:rPr>
          <w:b/>
          <w:bCs/>
          <w:sz w:val="24"/>
          <w:szCs w:val="24"/>
        </w:rPr>
      </w:pPr>
      <w:r>
        <w:rPr>
          <w:b/>
          <w:bCs/>
          <w:sz w:val="24"/>
          <w:szCs w:val="24"/>
        </w:rPr>
        <w:t>Alcance</w:t>
      </w:r>
    </w:p>
    <w:p w14:paraId="4ADC7882" w14:textId="606EA255" w:rsidR="00073764" w:rsidRPr="00073764" w:rsidRDefault="00B77206" w:rsidP="00073764">
      <w:pPr>
        <w:pStyle w:val="Prrafodelista"/>
        <w:ind w:left="1080"/>
        <w:rPr>
          <w:rFonts w:eastAsia="Times New Roman" w:cstheme="minorHAnsi"/>
          <w:color w:val="000000"/>
          <w:sz w:val="24"/>
          <w:szCs w:val="24"/>
          <w:lang w:val="es-419" w:eastAsia="es-419"/>
        </w:rPr>
      </w:pPr>
      <w:bookmarkStart w:id="0" w:name="_Hlk101251733"/>
      <w:r>
        <w:rPr>
          <w:rFonts w:eastAsia="Times New Roman" w:cstheme="minorHAnsi"/>
          <w:color w:val="000000"/>
          <w:sz w:val="24"/>
          <w:szCs w:val="24"/>
          <w:lang w:val="es-419" w:eastAsia="es-419"/>
        </w:rPr>
        <w:t>El alcance de este proyecto de software es para</w:t>
      </w:r>
      <w:r w:rsidR="00073764" w:rsidRPr="00073764">
        <w:rPr>
          <w:rFonts w:eastAsia="Times New Roman" w:cstheme="minorHAnsi"/>
          <w:color w:val="000000"/>
          <w:sz w:val="24"/>
          <w:szCs w:val="24"/>
          <w:lang w:val="es-419" w:eastAsia="es-419"/>
        </w:rPr>
        <w:t xml:space="preserve"> poder beneficiar a cientos de agricultores de manera eficaz sin tener el miedo a la perdida de sus productos.</w:t>
      </w:r>
    </w:p>
    <w:bookmarkEnd w:id="0"/>
    <w:p w14:paraId="6834C0FC" w14:textId="77777777" w:rsidR="00073764" w:rsidRDefault="00073764" w:rsidP="00073764">
      <w:pPr>
        <w:pStyle w:val="Prrafodelista"/>
        <w:tabs>
          <w:tab w:val="left" w:pos="1057"/>
        </w:tabs>
        <w:ind w:left="1080"/>
        <w:rPr>
          <w:b/>
          <w:bCs/>
          <w:sz w:val="24"/>
          <w:szCs w:val="24"/>
        </w:rPr>
      </w:pPr>
    </w:p>
    <w:p w14:paraId="205D4F79" w14:textId="5C6A5249" w:rsidR="00D67B50" w:rsidRDefault="00D67B50" w:rsidP="00D67B50">
      <w:pPr>
        <w:pStyle w:val="Prrafodelista"/>
        <w:spacing w:after="0" w:line="360" w:lineRule="auto"/>
        <w:ind w:left="1080"/>
        <w:jc w:val="both"/>
        <w:rPr>
          <w:rFonts w:eastAsia="Arial" w:cstheme="minorHAnsi"/>
          <w:b/>
          <w:bCs/>
          <w:sz w:val="24"/>
          <w:szCs w:val="24"/>
        </w:rPr>
      </w:pPr>
      <w:r w:rsidRPr="00D67B50">
        <w:rPr>
          <w:rFonts w:eastAsia="Arial" w:cstheme="minorHAnsi"/>
          <w:b/>
          <w:bCs/>
          <w:sz w:val="24"/>
          <w:szCs w:val="24"/>
        </w:rPr>
        <w:t>Módulos de Software:</w:t>
      </w:r>
    </w:p>
    <w:p w14:paraId="75E39302" w14:textId="7C0AA6CD" w:rsidR="00AD5A3F" w:rsidRPr="00AD5A3F" w:rsidRDefault="00AD5A3F" w:rsidP="00AD5A3F">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Opciones de </w:t>
      </w:r>
      <w:proofErr w:type="gramStart"/>
      <w:r>
        <w:rPr>
          <w:rFonts w:eastAsia="Arial" w:cstheme="minorHAnsi"/>
          <w:b/>
          <w:bCs/>
          <w:sz w:val="24"/>
          <w:szCs w:val="24"/>
        </w:rPr>
        <w:t>acceso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 xml:space="preserve">Muestra dos opciones de acceso los cuales son como agricultor y mayorista al elegir una de las opciones el usuario podrá </w:t>
      </w:r>
      <w:proofErr w:type="spellStart"/>
      <w:r w:rsidRPr="00AD5A3F">
        <w:rPr>
          <w:rFonts w:eastAsia="Times New Roman" w:cstheme="minorHAnsi"/>
          <w:color w:val="000000"/>
          <w:sz w:val="24"/>
          <w:szCs w:val="24"/>
          <w:lang w:val="es-419" w:eastAsia="es-419"/>
        </w:rPr>
        <w:t>logease</w:t>
      </w:r>
      <w:proofErr w:type="spellEnd"/>
      <w:r w:rsidRPr="00AD5A3F">
        <w:rPr>
          <w:rFonts w:eastAsia="Times New Roman" w:cstheme="minorHAnsi"/>
          <w:color w:val="000000"/>
          <w:sz w:val="24"/>
          <w:szCs w:val="24"/>
          <w:lang w:val="es-419" w:eastAsia="es-419"/>
        </w:rPr>
        <w:t xml:space="preserve"> o realizar su registro de acuerdo a sus necesidades</w:t>
      </w:r>
      <w:r>
        <w:rPr>
          <w:rFonts w:eastAsia="Times New Roman" w:cstheme="minorHAnsi"/>
          <w:color w:val="000000"/>
          <w:sz w:val="24"/>
          <w:szCs w:val="24"/>
          <w:lang w:val="es-419" w:eastAsia="es-419"/>
        </w:rPr>
        <w:t>.</w:t>
      </w:r>
    </w:p>
    <w:p w14:paraId="75F85BB6" w14:textId="3373CB67" w:rsidR="00AD5A3F" w:rsidRPr="00AD5A3F" w:rsidRDefault="00AD5A3F" w:rsidP="00AD5A3F">
      <w:pPr>
        <w:pStyle w:val="Prrafodelista"/>
        <w:numPr>
          <w:ilvl w:val="0"/>
          <w:numId w:val="6"/>
        </w:numPr>
        <w:spacing w:after="0" w:line="360" w:lineRule="auto"/>
        <w:jc w:val="both"/>
        <w:rPr>
          <w:rFonts w:eastAsia="Arial" w:cstheme="minorHAnsi"/>
          <w:b/>
          <w:bCs/>
          <w:sz w:val="24"/>
          <w:szCs w:val="24"/>
        </w:rPr>
      </w:pPr>
      <w:proofErr w:type="gramStart"/>
      <w:r>
        <w:rPr>
          <w:rFonts w:eastAsia="Arial" w:cstheme="minorHAnsi"/>
          <w:b/>
          <w:bCs/>
          <w:sz w:val="24"/>
          <w:szCs w:val="24"/>
        </w:rPr>
        <w:t>Registrar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el usuario que no esté registrado debe ingresar sus datos al formulario, como nombre, apellido, número de celular, cuidad, dirección, email, contraseña los mismos que son enviados a la base de datos para su registro.</w:t>
      </w:r>
    </w:p>
    <w:p w14:paraId="7C4F0B8D" w14:textId="262671D8" w:rsidR="00AD5A3F" w:rsidRPr="00073764" w:rsidRDefault="00AD5A3F" w:rsidP="00AD5A3F">
      <w:pPr>
        <w:pStyle w:val="Prrafodelista"/>
        <w:numPr>
          <w:ilvl w:val="0"/>
          <w:numId w:val="6"/>
        </w:numPr>
        <w:spacing w:after="0" w:line="360" w:lineRule="auto"/>
        <w:jc w:val="both"/>
        <w:rPr>
          <w:rFonts w:eastAsia="Arial" w:cstheme="minorHAnsi"/>
          <w:b/>
          <w:bCs/>
          <w:sz w:val="24"/>
          <w:szCs w:val="24"/>
        </w:rPr>
      </w:pPr>
      <w:proofErr w:type="spellStart"/>
      <w:r>
        <w:rPr>
          <w:rFonts w:eastAsia="Arial" w:cstheme="minorHAnsi"/>
          <w:b/>
          <w:bCs/>
          <w:sz w:val="24"/>
          <w:szCs w:val="24"/>
        </w:rPr>
        <w:t>Menu</w:t>
      </w:r>
      <w:proofErr w:type="spellEnd"/>
      <w:r>
        <w:rPr>
          <w:rFonts w:eastAsia="Arial" w:cstheme="minorHAnsi"/>
          <w:b/>
          <w:bCs/>
          <w:sz w:val="24"/>
          <w:szCs w:val="24"/>
        </w:rPr>
        <w:t xml:space="preserve"> </w:t>
      </w:r>
      <w:proofErr w:type="gramStart"/>
      <w:r>
        <w:rPr>
          <w:rFonts w:eastAsia="Arial" w:cstheme="minorHAnsi"/>
          <w:b/>
          <w:bCs/>
          <w:sz w:val="24"/>
          <w:szCs w:val="24"/>
        </w:rPr>
        <w:t>usuario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está diseñado</w:t>
      </w:r>
      <w:r w:rsidRPr="00AD5A3F">
        <w:rPr>
          <w:rFonts w:eastAsia="Times New Roman" w:cstheme="minorHAnsi"/>
          <w:color w:val="000000"/>
          <w:sz w:val="24"/>
          <w:szCs w:val="24"/>
          <w:lang w:val="es-419" w:eastAsia="es-419"/>
        </w:rPr>
        <w:t xml:space="preserve"> con widgets para </w:t>
      </w:r>
      <w:proofErr w:type="spellStart"/>
      <w:r w:rsidRPr="00AD5A3F">
        <w:rPr>
          <w:rFonts w:eastAsia="Times New Roman" w:cstheme="minorHAnsi"/>
          <w:color w:val="000000"/>
          <w:sz w:val="24"/>
          <w:szCs w:val="24"/>
          <w:lang w:val="es-419" w:eastAsia="es-419"/>
        </w:rPr>
        <w:t>asi</w:t>
      </w:r>
      <w:proofErr w:type="spellEnd"/>
      <w:r w:rsidRPr="00AD5A3F">
        <w:rPr>
          <w:rFonts w:eastAsia="Times New Roman" w:cstheme="minorHAnsi"/>
          <w:color w:val="000000"/>
          <w:sz w:val="24"/>
          <w:szCs w:val="24"/>
          <w:lang w:val="es-419" w:eastAsia="es-419"/>
        </w:rPr>
        <w:t xml:space="preserve"> tener un mejor desplazamiento de esta manera el usuario tenga una grata experiencia con la app</w:t>
      </w:r>
    </w:p>
    <w:p w14:paraId="2BEA3546" w14:textId="5B430D6B" w:rsidR="00073764" w:rsidRPr="00073764" w:rsidRDefault="00073764" w:rsidP="00AD5A3F">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Registro de </w:t>
      </w:r>
      <w:proofErr w:type="gramStart"/>
      <w:r>
        <w:rPr>
          <w:rFonts w:eastAsia="Arial" w:cstheme="minorHAnsi"/>
          <w:b/>
          <w:bCs/>
          <w:sz w:val="24"/>
          <w:szCs w:val="24"/>
        </w:rPr>
        <w:t>Producto :</w:t>
      </w:r>
      <w:proofErr w:type="gramEnd"/>
      <w:r>
        <w:rPr>
          <w:rFonts w:eastAsia="Arial" w:cstheme="minorHAnsi"/>
          <w:b/>
          <w:bCs/>
          <w:sz w:val="24"/>
          <w:szCs w:val="24"/>
        </w:rPr>
        <w:t xml:space="preserve"> </w:t>
      </w:r>
      <w:r w:rsidRPr="00073764">
        <w:rPr>
          <w:rFonts w:eastAsia="Times New Roman" w:cstheme="minorHAnsi"/>
          <w:color w:val="000000"/>
          <w:sz w:val="24"/>
          <w:szCs w:val="24"/>
          <w:lang w:val="es-419" w:eastAsia="es-419"/>
        </w:rPr>
        <w:t>ingresado al sistema este apartado podrá brindarle la opción de que el usuario agricultor pueda ingresar sus productos al sistema con el fin de que los mayoristas puedan visualizarlo y así tengan más opción de realizar una negociación para vendérselas.</w:t>
      </w:r>
    </w:p>
    <w:p w14:paraId="3666B33D" w14:textId="2A72238B" w:rsidR="00073764" w:rsidRDefault="00073764" w:rsidP="00AD5A3F">
      <w:pPr>
        <w:pStyle w:val="Prrafodelista"/>
        <w:numPr>
          <w:ilvl w:val="0"/>
          <w:numId w:val="6"/>
        </w:numPr>
        <w:spacing w:after="0" w:line="360" w:lineRule="auto"/>
        <w:jc w:val="both"/>
        <w:rPr>
          <w:rFonts w:eastAsia="Arial" w:cstheme="minorHAnsi"/>
          <w:b/>
          <w:bCs/>
          <w:sz w:val="24"/>
          <w:szCs w:val="24"/>
        </w:rPr>
      </w:pPr>
      <w:r w:rsidRPr="00073764">
        <w:rPr>
          <w:rFonts w:eastAsia="Arial" w:cstheme="minorHAnsi"/>
          <w:b/>
          <w:bCs/>
          <w:sz w:val="24"/>
          <w:szCs w:val="24"/>
        </w:rPr>
        <w:lastRenderedPageBreak/>
        <w:t>registro del precio de los productos:</w:t>
      </w:r>
      <w:r>
        <w:t xml:space="preserve"> </w:t>
      </w:r>
      <w:r>
        <w:t>Ya el usuario mayorista este dentro del sistema podrá actualizar el precio de los productos en tiempo real para que los agricultores puedan visualizarlo también podrá ver una lista de los productos ofertados por loa agricultores.</w:t>
      </w:r>
    </w:p>
    <w:p w14:paraId="1189540E" w14:textId="77777777" w:rsidR="00AD5A3F" w:rsidRDefault="00AD5A3F" w:rsidP="00D67B50">
      <w:pPr>
        <w:pStyle w:val="Prrafodelista"/>
        <w:spacing w:after="0" w:line="360" w:lineRule="auto"/>
        <w:ind w:left="1080"/>
        <w:jc w:val="both"/>
        <w:rPr>
          <w:rFonts w:eastAsia="Arial" w:cstheme="minorHAnsi"/>
          <w:b/>
          <w:bCs/>
          <w:sz w:val="24"/>
          <w:szCs w:val="24"/>
        </w:rPr>
      </w:pPr>
    </w:p>
    <w:p w14:paraId="2439278E" w14:textId="5EE16421"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OBJETIVO</w:t>
      </w:r>
    </w:p>
    <w:p w14:paraId="58170568" w14:textId="4C911390" w:rsidR="00D67B50" w:rsidRDefault="00D67B50" w:rsidP="00D67B50">
      <w:pPr>
        <w:pStyle w:val="Prrafodelista"/>
        <w:numPr>
          <w:ilvl w:val="1"/>
          <w:numId w:val="2"/>
        </w:numPr>
        <w:spacing w:after="0" w:line="360" w:lineRule="auto"/>
        <w:jc w:val="both"/>
        <w:rPr>
          <w:rFonts w:eastAsia="Arial" w:cstheme="minorHAnsi"/>
          <w:b/>
          <w:bCs/>
          <w:sz w:val="24"/>
          <w:szCs w:val="24"/>
        </w:rPr>
      </w:pPr>
      <w:r>
        <w:rPr>
          <w:rFonts w:eastAsia="Arial" w:cstheme="minorHAnsi"/>
          <w:b/>
          <w:bCs/>
          <w:sz w:val="24"/>
          <w:szCs w:val="24"/>
        </w:rPr>
        <w:t>Objetivo General</w:t>
      </w:r>
    </w:p>
    <w:p w14:paraId="79F6FDE7" w14:textId="77777777" w:rsidR="00194E06" w:rsidRPr="00194E06" w:rsidRDefault="00194E06" w:rsidP="00194E06">
      <w:pPr>
        <w:pStyle w:val="Prrafodelista"/>
        <w:spacing w:before="120" w:after="0" w:line="360" w:lineRule="auto"/>
        <w:jc w:val="both"/>
        <w:rPr>
          <w:sz w:val="24"/>
          <w:szCs w:val="24"/>
        </w:rPr>
      </w:pPr>
      <w:r w:rsidRPr="00194E06">
        <w:rPr>
          <w:sz w:val="24"/>
          <w:szCs w:val="24"/>
        </w:rPr>
        <w:t>El objetivo general del proyecto es el desarrollo de una aplicación móvil que brinde un espacio donde los agricultores de la ciudad de Tacna puedan vender directamente sus productos a cualquier comprador que desee adquirir los productos agrícolas, adicionalmente se le recomendara cuales son los mercados más activos para poder efectuar las ventas de sus productos.</w:t>
      </w:r>
    </w:p>
    <w:p w14:paraId="74A85CA4" w14:textId="77777777" w:rsidR="00194E06" w:rsidRDefault="00194E06" w:rsidP="00194E06">
      <w:pPr>
        <w:pStyle w:val="Prrafodelista"/>
        <w:spacing w:after="0" w:line="360" w:lineRule="auto"/>
        <w:ind w:left="1068"/>
        <w:jc w:val="both"/>
        <w:rPr>
          <w:rFonts w:eastAsia="Arial" w:cstheme="minorHAnsi"/>
          <w:b/>
          <w:bCs/>
          <w:sz w:val="24"/>
          <w:szCs w:val="24"/>
        </w:rPr>
      </w:pPr>
    </w:p>
    <w:p w14:paraId="1F54D60C" w14:textId="493AE031" w:rsidR="00D67B50" w:rsidRDefault="00D67B50" w:rsidP="00D67B50">
      <w:pPr>
        <w:pStyle w:val="Prrafodelista"/>
        <w:numPr>
          <w:ilvl w:val="1"/>
          <w:numId w:val="2"/>
        </w:numPr>
        <w:spacing w:after="0" w:line="360" w:lineRule="auto"/>
        <w:jc w:val="both"/>
        <w:rPr>
          <w:rFonts w:eastAsia="Arial" w:cstheme="minorHAnsi"/>
          <w:b/>
          <w:bCs/>
          <w:sz w:val="24"/>
          <w:szCs w:val="24"/>
        </w:rPr>
      </w:pPr>
      <w:r>
        <w:rPr>
          <w:rFonts w:eastAsia="Arial" w:cstheme="minorHAnsi"/>
          <w:b/>
          <w:bCs/>
          <w:sz w:val="24"/>
          <w:szCs w:val="24"/>
        </w:rPr>
        <w:t>Objetivos Específicos</w:t>
      </w:r>
    </w:p>
    <w:p w14:paraId="08CB01B3" w14:textId="77777777" w:rsidR="00194E06" w:rsidRPr="00194E06" w:rsidRDefault="00194E06" w:rsidP="00194E06">
      <w:pPr>
        <w:pStyle w:val="Prrafodelista"/>
        <w:numPr>
          <w:ilvl w:val="0"/>
          <w:numId w:val="13"/>
        </w:numPr>
        <w:pBdr>
          <w:top w:val="nil"/>
          <w:left w:val="nil"/>
          <w:bottom w:val="nil"/>
          <w:right w:val="nil"/>
          <w:between w:val="nil"/>
        </w:pBdr>
        <w:spacing w:after="0" w:line="360" w:lineRule="auto"/>
        <w:jc w:val="both"/>
        <w:rPr>
          <w:color w:val="000000" w:themeColor="text1"/>
          <w:sz w:val="24"/>
          <w:szCs w:val="24"/>
        </w:rPr>
      </w:pPr>
      <w:r w:rsidRPr="00194E06">
        <w:rPr>
          <w:color w:val="000000" w:themeColor="text1"/>
          <w:sz w:val="24"/>
          <w:szCs w:val="24"/>
        </w:rPr>
        <w:t xml:space="preserve">Llevar registro de todos los </w:t>
      </w:r>
      <w:r w:rsidRPr="00194E06">
        <w:rPr>
          <w:sz w:val="24"/>
          <w:szCs w:val="24"/>
        </w:rPr>
        <w:t>vendedores y compradores disponibles</w:t>
      </w:r>
    </w:p>
    <w:p w14:paraId="6F0CECCB" w14:textId="77777777" w:rsidR="00194E06" w:rsidRPr="00194E06" w:rsidRDefault="00194E06" w:rsidP="00194E06">
      <w:pPr>
        <w:pStyle w:val="Prrafodelista"/>
        <w:numPr>
          <w:ilvl w:val="0"/>
          <w:numId w:val="13"/>
        </w:numPr>
        <w:spacing w:after="0" w:line="360" w:lineRule="auto"/>
        <w:jc w:val="both"/>
        <w:rPr>
          <w:color w:val="000000" w:themeColor="text1"/>
          <w:sz w:val="24"/>
          <w:szCs w:val="24"/>
        </w:rPr>
      </w:pPr>
      <w:r w:rsidRPr="00194E06">
        <w:rPr>
          <w:color w:val="000000" w:themeColor="text1"/>
          <w:sz w:val="24"/>
          <w:szCs w:val="24"/>
        </w:rPr>
        <w:t>Poder añadir nuevos compradores y vendedores</w:t>
      </w:r>
    </w:p>
    <w:p w14:paraId="5DE50D7F" w14:textId="77777777" w:rsidR="00194E06" w:rsidRPr="00194E06"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194E06">
        <w:rPr>
          <w:sz w:val="24"/>
          <w:szCs w:val="24"/>
        </w:rPr>
        <w:t>Registro de ventas y compras.</w:t>
      </w:r>
    </w:p>
    <w:p w14:paraId="3743B4C0" w14:textId="77777777" w:rsidR="00194E06" w:rsidRPr="002047EF"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2047EF">
        <w:rPr>
          <w:sz w:val="24"/>
          <w:szCs w:val="24"/>
        </w:rPr>
        <w:t>Lograr una comunicación entre comprador y vendedor</w:t>
      </w:r>
    </w:p>
    <w:p w14:paraId="3B7A0E01" w14:textId="77777777" w:rsidR="00194E06" w:rsidRPr="00194E06"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194E06">
        <w:rPr>
          <w:sz w:val="24"/>
          <w:szCs w:val="24"/>
        </w:rPr>
        <w:t>Mostrar lugares con más demanda en un Mapa de calor</w:t>
      </w:r>
    </w:p>
    <w:p w14:paraId="5478178D" w14:textId="71BFA51F" w:rsidR="00194E06" w:rsidRPr="00194E06" w:rsidRDefault="00194E06" w:rsidP="002D722C">
      <w:pPr>
        <w:pStyle w:val="Prrafodelista"/>
        <w:numPr>
          <w:ilvl w:val="0"/>
          <w:numId w:val="13"/>
        </w:numPr>
        <w:pBdr>
          <w:top w:val="nil"/>
          <w:left w:val="nil"/>
          <w:bottom w:val="nil"/>
          <w:right w:val="nil"/>
          <w:between w:val="nil"/>
        </w:pBdr>
        <w:spacing w:after="0" w:line="360" w:lineRule="auto"/>
        <w:jc w:val="both"/>
        <w:rPr>
          <w:sz w:val="24"/>
          <w:szCs w:val="24"/>
        </w:rPr>
      </w:pPr>
      <w:r w:rsidRPr="00194E06">
        <w:rPr>
          <w:sz w:val="24"/>
          <w:szCs w:val="24"/>
        </w:rPr>
        <w:t>c</w:t>
      </w:r>
      <w:r w:rsidRPr="00194E06">
        <w:rPr>
          <w:sz w:val="24"/>
          <w:szCs w:val="24"/>
        </w:rPr>
        <w:t xml:space="preserve">alificar a los compradores y vendedores luego de una transacción </w:t>
      </w:r>
    </w:p>
    <w:p w14:paraId="72B79B3A" w14:textId="77777777" w:rsidR="00194E06" w:rsidRDefault="00194E06" w:rsidP="00194E06">
      <w:pPr>
        <w:pStyle w:val="Prrafodelista"/>
        <w:spacing w:after="0" w:line="360" w:lineRule="auto"/>
        <w:ind w:left="1068"/>
        <w:jc w:val="both"/>
        <w:rPr>
          <w:rFonts w:eastAsia="Arial" w:cstheme="minorHAnsi"/>
          <w:b/>
          <w:bCs/>
          <w:sz w:val="24"/>
          <w:szCs w:val="24"/>
        </w:rPr>
      </w:pPr>
    </w:p>
    <w:p w14:paraId="753926B8" w14:textId="74789D6C"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MARCO TEORICO</w:t>
      </w:r>
    </w:p>
    <w:p w14:paraId="67842EC4" w14:textId="07CB3303"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DESARROLLO DE LA SOLUCIO</w:t>
      </w:r>
    </w:p>
    <w:p w14:paraId="1970B895" w14:textId="067BE2BB"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Análisis de factibilidad</w:t>
      </w:r>
    </w:p>
    <w:p w14:paraId="2DBBC8FE" w14:textId="77777777" w:rsidR="001A2CFB" w:rsidRPr="001A2CFB" w:rsidRDefault="001A2CFB" w:rsidP="001A2CFB">
      <w:pPr>
        <w:pStyle w:val="Prrafodelista"/>
        <w:pBdr>
          <w:top w:val="nil"/>
          <w:left w:val="nil"/>
          <w:bottom w:val="nil"/>
          <w:right w:val="nil"/>
          <w:between w:val="nil"/>
        </w:pBdr>
        <w:spacing w:after="0" w:line="360" w:lineRule="auto"/>
        <w:ind w:left="1080"/>
        <w:jc w:val="both"/>
        <w:rPr>
          <w:sz w:val="24"/>
          <w:szCs w:val="24"/>
        </w:rPr>
      </w:pPr>
      <w:r w:rsidRPr="001A2CFB">
        <w:rPr>
          <w:color w:val="000000"/>
          <w:sz w:val="24"/>
          <w:szCs w:val="24"/>
        </w:rPr>
        <w:t>Se espera resultados positivos para poder realizar el proyecto, analizando cada uno de los artefactos de software que pensamos incluir en el sistema.</w:t>
      </w:r>
    </w:p>
    <w:p w14:paraId="59B5C7B8" w14:textId="77777777" w:rsidR="001A2CFB" w:rsidRDefault="001A2CFB" w:rsidP="001A2CFB">
      <w:pPr>
        <w:pStyle w:val="Prrafodelista"/>
        <w:spacing w:after="0" w:line="360" w:lineRule="auto"/>
        <w:ind w:left="1080"/>
        <w:jc w:val="both"/>
        <w:rPr>
          <w:rFonts w:eastAsia="Arial" w:cstheme="minorHAnsi"/>
          <w:b/>
          <w:bCs/>
          <w:sz w:val="24"/>
          <w:szCs w:val="24"/>
        </w:rPr>
      </w:pPr>
    </w:p>
    <w:p w14:paraId="67AAE95B" w14:textId="76721F13"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Económica</w:t>
      </w:r>
    </w:p>
    <w:p w14:paraId="28C2E95F" w14:textId="77777777" w:rsidR="001A2CFB" w:rsidRDefault="001A2CFB" w:rsidP="001A2CFB">
      <w:pPr>
        <w:spacing w:line="240" w:lineRule="auto"/>
        <w:ind w:left="372" w:firstLine="708"/>
        <w:jc w:val="both"/>
      </w:pPr>
      <w:r w:rsidRPr="00C9591A">
        <w:rPr>
          <w:rFonts w:ascii="Arial" w:hAnsi="Arial" w:cs="Arial"/>
          <w:bCs/>
        </w:rPr>
        <w:t xml:space="preserve">El costo de inversión para implementar el proyecto es de: </w:t>
      </w:r>
      <w:r>
        <w:t>S/. 5000.00</w:t>
      </w:r>
    </w:p>
    <w:p w14:paraId="587FABD7"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bCs/>
        </w:rPr>
        <w:t>Relación Beneficio/costo (B/C)</w:t>
      </w:r>
    </w:p>
    <w:p w14:paraId="34F03823" w14:textId="77777777" w:rsidR="001A2CFB" w:rsidRPr="00C9591A" w:rsidRDefault="001A2CFB" w:rsidP="001A2CFB">
      <w:pPr>
        <w:spacing w:after="0" w:line="240" w:lineRule="auto"/>
        <w:ind w:firstLine="708"/>
        <w:jc w:val="both"/>
        <w:rPr>
          <w:rFonts w:ascii="Arial" w:hAnsi="Arial" w:cs="Arial"/>
          <w:bCs/>
        </w:rPr>
      </w:pPr>
      <w:r w:rsidRPr="00C9591A">
        <w:rPr>
          <w:rFonts w:ascii="Arial" w:hAnsi="Arial" w:cs="Arial"/>
          <w:bCs/>
        </w:rPr>
        <w:t>Basándonos en los estudios de costo realizados, obtenemos:</w:t>
      </w:r>
    </w:p>
    <w:p w14:paraId="7EA6792B" w14:textId="77777777" w:rsidR="001A2CFB" w:rsidRPr="00C9591A" w:rsidRDefault="001A2CFB" w:rsidP="001A2CFB">
      <w:pPr>
        <w:spacing w:line="240" w:lineRule="auto"/>
        <w:ind w:left="708"/>
        <w:jc w:val="both"/>
        <w:rPr>
          <w:rFonts w:ascii="Arial" w:hAnsi="Arial" w:cs="Arial"/>
          <w:bCs/>
        </w:rPr>
      </w:pPr>
      <w:r w:rsidRPr="00C9591A">
        <w:rPr>
          <w:rFonts w:ascii="Arial" w:hAnsi="Arial" w:cs="Arial"/>
          <w:bCs/>
        </w:rPr>
        <w:t>El B/C &gt; 1, esto indica que los beneficios son mayores a los costos. En consecuencia, nuestro proyecto debe ser considerado para la inversión.</w:t>
      </w:r>
    </w:p>
    <w:tbl>
      <w:tblPr>
        <w:tblpPr w:leftFromText="141" w:rightFromText="141" w:bottomFromText="160" w:vertAnchor="text" w:horzAnchor="page" w:tblpX="4021" w:tblpY="135"/>
        <w:tblW w:w="2520" w:type="dxa"/>
        <w:tblCellMar>
          <w:left w:w="70" w:type="dxa"/>
          <w:right w:w="70" w:type="dxa"/>
        </w:tblCellMar>
        <w:tblLook w:val="04A0" w:firstRow="1" w:lastRow="0" w:firstColumn="1" w:lastColumn="0" w:noHBand="0" w:noVBand="1"/>
      </w:tblPr>
      <w:tblGrid>
        <w:gridCol w:w="1120"/>
        <w:gridCol w:w="1400"/>
      </w:tblGrid>
      <w:tr w:rsidR="001A2CFB" w14:paraId="3FB14590" w14:textId="77777777" w:rsidTr="00B13971">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53835A62" w14:textId="77777777" w:rsidR="001A2CFB" w:rsidRDefault="001A2CFB" w:rsidP="00B13971">
            <w:pPr>
              <w:spacing w:after="0" w:line="240" w:lineRule="auto"/>
              <w:jc w:val="both"/>
              <w:rPr>
                <w:rFonts w:eastAsia="Times New Roman" w:cs="Times New Roman"/>
                <w:color w:val="000000"/>
              </w:rPr>
            </w:pPr>
            <w:r>
              <w:rPr>
                <w:rFonts w:eastAsia="Times New Roman" w:cs="Times New Roman"/>
                <w:color w:val="000000"/>
              </w:rPr>
              <w:lastRenderedPageBreak/>
              <w:t>B/C =</w:t>
            </w:r>
          </w:p>
        </w:tc>
        <w:tc>
          <w:tcPr>
            <w:tcW w:w="1400" w:type="dxa"/>
            <w:tcBorders>
              <w:top w:val="single" w:sz="4" w:space="0" w:color="auto"/>
              <w:left w:val="nil"/>
              <w:bottom w:val="single" w:sz="4" w:space="0" w:color="auto"/>
              <w:right w:val="single" w:sz="4" w:space="0" w:color="auto"/>
            </w:tcBorders>
            <w:noWrap/>
            <w:vAlign w:val="bottom"/>
            <w:hideMark/>
          </w:tcPr>
          <w:p w14:paraId="712F53DD" w14:textId="77777777" w:rsidR="001A2CFB" w:rsidRDefault="001A2CFB" w:rsidP="00B13971">
            <w:pPr>
              <w:spacing w:after="0" w:line="240" w:lineRule="auto"/>
              <w:jc w:val="both"/>
              <w:rPr>
                <w:rFonts w:eastAsia="Times New Roman" w:cs="Times New Roman"/>
                <w:color w:val="000000"/>
              </w:rPr>
            </w:pPr>
            <w:r>
              <w:rPr>
                <w:rStyle w:val="normaltextrun"/>
                <w:lang w:val="es-MX"/>
              </w:rPr>
              <w:t>1,56</w:t>
            </w:r>
            <w:r>
              <w:rPr>
                <w:rStyle w:val="eop"/>
                <w:rFonts w:ascii="Arial" w:hAnsi="Arial" w:cs="Arial"/>
                <w:color w:val="000000"/>
                <w:shd w:val="clear" w:color="auto" w:fill="FFFFFF"/>
              </w:rPr>
              <w:t> </w:t>
            </w:r>
          </w:p>
        </w:tc>
      </w:tr>
    </w:tbl>
    <w:p w14:paraId="0EC67DF5" w14:textId="77777777" w:rsidR="001A2CFB" w:rsidRDefault="001A2CFB" w:rsidP="001A2CFB">
      <w:pPr>
        <w:pStyle w:val="Prrafodelista"/>
        <w:spacing w:line="480" w:lineRule="auto"/>
        <w:ind w:left="1440"/>
        <w:jc w:val="both"/>
        <w:rPr>
          <w:rFonts w:ascii="Arial" w:hAnsi="Arial" w:cs="Arial"/>
          <w:bCs/>
        </w:rPr>
      </w:pPr>
    </w:p>
    <w:p w14:paraId="6FDACEE8" w14:textId="77777777" w:rsidR="001A2CFB" w:rsidRDefault="001A2CFB" w:rsidP="001A2CFB">
      <w:pPr>
        <w:pStyle w:val="Prrafodelista"/>
        <w:spacing w:line="480" w:lineRule="auto"/>
        <w:ind w:left="360"/>
        <w:rPr>
          <w:rFonts w:ascii="Arial" w:hAnsi="Arial" w:cs="Arial"/>
          <w:bCs/>
          <w:lang w:val="es-MX"/>
        </w:rPr>
      </w:pPr>
    </w:p>
    <w:p w14:paraId="38408F3F"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iCs/>
          <w:color w:val="000000" w:themeColor="text1"/>
        </w:rPr>
        <w:t>Valor Actual Neto (VAN)</w:t>
      </w:r>
    </w:p>
    <w:tbl>
      <w:tblPr>
        <w:tblpPr w:leftFromText="141" w:rightFromText="141" w:bottomFromText="160" w:vertAnchor="text" w:horzAnchor="page" w:tblpX="3931" w:tblpY="1039"/>
        <w:tblW w:w="2520" w:type="dxa"/>
        <w:tblCellMar>
          <w:left w:w="70" w:type="dxa"/>
          <w:right w:w="70" w:type="dxa"/>
        </w:tblCellMar>
        <w:tblLook w:val="04A0" w:firstRow="1" w:lastRow="0" w:firstColumn="1" w:lastColumn="0" w:noHBand="0" w:noVBand="1"/>
      </w:tblPr>
      <w:tblGrid>
        <w:gridCol w:w="1120"/>
        <w:gridCol w:w="1400"/>
      </w:tblGrid>
      <w:tr w:rsidR="001A2CFB" w14:paraId="0BE48B80" w14:textId="77777777" w:rsidTr="00B13971">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1FC42C32" w14:textId="77777777" w:rsidR="001A2CFB" w:rsidRDefault="001A2CFB" w:rsidP="00B13971">
            <w:pPr>
              <w:spacing w:after="0" w:line="240" w:lineRule="auto"/>
              <w:jc w:val="both"/>
              <w:rPr>
                <w:rFonts w:eastAsia="Times New Roman"/>
                <w:color w:val="000000"/>
              </w:rPr>
            </w:pPr>
            <w:r>
              <w:rPr>
                <w:rFonts w:eastAsia="Times New Roman"/>
                <w:color w:val="000000"/>
              </w:rPr>
              <w:t>VAN =</w:t>
            </w:r>
          </w:p>
        </w:tc>
        <w:tc>
          <w:tcPr>
            <w:tcW w:w="1400" w:type="dxa"/>
            <w:tcBorders>
              <w:top w:val="single" w:sz="4" w:space="0" w:color="auto"/>
              <w:left w:val="nil"/>
              <w:bottom w:val="single" w:sz="4" w:space="0" w:color="auto"/>
              <w:right w:val="single" w:sz="4" w:space="0" w:color="auto"/>
            </w:tcBorders>
            <w:noWrap/>
            <w:vAlign w:val="bottom"/>
            <w:hideMark/>
          </w:tcPr>
          <w:p w14:paraId="43E03881" w14:textId="77777777" w:rsidR="001A2CFB" w:rsidRDefault="001A2CFB" w:rsidP="00B13971">
            <w:pPr>
              <w:spacing w:after="0" w:line="240" w:lineRule="auto"/>
              <w:jc w:val="both"/>
              <w:rPr>
                <w:rFonts w:eastAsia="Times New Roman"/>
                <w:color w:val="000000"/>
              </w:rPr>
            </w:pPr>
            <w:r>
              <w:rPr>
                <w:rStyle w:val="normaltextrun"/>
              </w:rPr>
              <w:t>561,15</w:t>
            </w:r>
            <w:r>
              <w:rPr>
                <w:rStyle w:val="eop"/>
                <w:rFonts w:ascii="Arial" w:hAnsi="Arial" w:cs="Arial"/>
                <w:color w:val="000000"/>
                <w:shd w:val="clear" w:color="auto" w:fill="FFFFFF"/>
              </w:rPr>
              <w:t> </w:t>
            </w:r>
          </w:p>
        </w:tc>
      </w:tr>
    </w:tbl>
    <w:p w14:paraId="59C870C9" w14:textId="77777777" w:rsidR="001A2CFB" w:rsidRDefault="001A2CFB" w:rsidP="001A2CFB">
      <w:pPr>
        <w:pStyle w:val="Prrafodelista"/>
        <w:ind w:left="792"/>
        <w:rPr>
          <w:rFonts w:eastAsia="Times New Roman" w:cstheme="minorHAnsi"/>
          <w:color w:val="000000" w:themeColor="text1"/>
          <w:sz w:val="24"/>
          <w:szCs w:val="24"/>
          <w:lang w:val="es-419" w:eastAsia="es-419"/>
        </w:rPr>
      </w:pPr>
      <w:r>
        <w:rPr>
          <w:rFonts w:eastAsia="Times New Roman" w:cstheme="minorHAnsi"/>
          <w:color w:val="000000" w:themeColor="text1"/>
          <w:sz w:val="24"/>
          <w:szCs w:val="24"/>
          <w:lang w:val="es-419" w:eastAsia="es-419"/>
        </w:rPr>
        <w:t xml:space="preserve">VAN &gt; </w:t>
      </w:r>
      <w:proofErr w:type="gramStart"/>
      <w:r>
        <w:rPr>
          <w:rFonts w:eastAsia="Times New Roman" w:cstheme="minorHAnsi"/>
          <w:color w:val="000000" w:themeColor="text1"/>
          <w:sz w:val="24"/>
          <w:szCs w:val="24"/>
          <w:lang w:val="es-419" w:eastAsia="es-419"/>
        </w:rPr>
        <w:t>0 :</w:t>
      </w:r>
      <w:proofErr w:type="gramEnd"/>
      <w:r>
        <w:rPr>
          <w:rFonts w:eastAsia="Times New Roman" w:cstheme="minorHAnsi"/>
          <w:color w:val="000000" w:themeColor="text1"/>
          <w:sz w:val="24"/>
          <w:szCs w:val="24"/>
          <w:lang w:val="es-419" w:eastAsia="es-419"/>
        </w:rPr>
        <w:t>  Eso significa, que el valor actualizado de los cobros y pagos futuros de la inversión, a la tasa de descuento elegida generará beneficios para la empresa</w:t>
      </w:r>
    </w:p>
    <w:p w14:paraId="799BAD34" w14:textId="77777777" w:rsidR="001A2CFB" w:rsidRDefault="001A2CFB" w:rsidP="001A2CFB">
      <w:pPr>
        <w:pStyle w:val="Prrafodelista"/>
        <w:ind w:left="792"/>
        <w:rPr>
          <w:rFonts w:eastAsia="Times New Roman" w:cstheme="minorHAnsi"/>
          <w:color w:val="000000" w:themeColor="text1"/>
          <w:sz w:val="24"/>
          <w:szCs w:val="24"/>
          <w:lang w:val="es-419" w:eastAsia="es-419"/>
        </w:rPr>
      </w:pPr>
    </w:p>
    <w:p w14:paraId="64508A17" w14:textId="77777777" w:rsidR="001A2CFB" w:rsidRDefault="001A2CFB" w:rsidP="001A2CFB">
      <w:pPr>
        <w:pStyle w:val="Prrafodelista"/>
        <w:ind w:left="792"/>
        <w:rPr>
          <w:rFonts w:eastAsia="Times New Roman" w:cstheme="minorHAnsi"/>
          <w:color w:val="000000" w:themeColor="text1"/>
          <w:sz w:val="24"/>
          <w:szCs w:val="24"/>
          <w:lang w:val="es-419" w:eastAsia="es-419"/>
        </w:rPr>
      </w:pPr>
    </w:p>
    <w:p w14:paraId="00CE8B45"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bCs/>
        </w:rPr>
        <w:t>Tasa Interna de Retorno (TIR)</w:t>
      </w:r>
    </w:p>
    <w:p w14:paraId="0EC193A9"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rPr>
        <w:t>-</w:t>
      </w:r>
      <w:r>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334A79B6"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tbl>
      <w:tblPr>
        <w:tblpPr w:leftFromText="141" w:rightFromText="141" w:bottomFromText="160" w:vertAnchor="text" w:horzAnchor="page" w:tblpX="3991" w:tblpY="181"/>
        <w:tblW w:w="2880" w:type="dxa"/>
        <w:tblCellMar>
          <w:left w:w="70" w:type="dxa"/>
          <w:right w:w="70" w:type="dxa"/>
        </w:tblCellMar>
        <w:tblLook w:val="04A0" w:firstRow="1" w:lastRow="0" w:firstColumn="1" w:lastColumn="0" w:noHBand="0" w:noVBand="1"/>
      </w:tblPr>
      <w:tblGrid>
        <w:gridCol w:w="1060"/>
        <w:gridCol w:w="1820"/>
      </w:tblGrid>
      <w:tr w:rsidR="001A2CFB" w14:paraId="27969740" w14:textId="77777777" w:rsidTr="00B13971">
        <w:trPr>
          <w:trHeight w:val="285"/>
        </w:trPr>
        <w:tc>
          <w:tcPr>
            <w:tcW w:w="1060" w:type="dxa"/>
            <w:tcBorders>
              <w:top w:val="single" w:sz="4" w:space="0" w:color="auto"/>
              <w:left w:val="single" w:sz="4" w:space="0" w:color="auto"/>
              <w:bottom w:val="single" w:sz="4" w:space="0" w:color="auto"/>
              <w:right w:val="single" w:sz="4" w:space="0" w:color="auto"/>
            </w:tcBorders>
            <w:noWrap/>
            <w:vAlign w:val="center"/>
            <w:hideMark/>
          </w:tcPr>
          <w:p w14:paraId="4B2C0CC0" w14:textId="77777777" w:rsidR="001A2CFB" w:rsidRDefault="001A2CFB" w:rsidP="00B13971">
            <w:pPr>
              <w:spacing w:after="0" w:line="240" w:lineRule="auto"/>
              <w:jc w:val="both"/>
              <w:rPr>
                <w:rFonts w:eastAsia="Times New Roman"/>
                <w:color w:val="000000"/>
              </w:rPr>
            </w:pPr>
            <w:r>
              <w:rPr>
                <w:rFonts w:eastAsia="Times New Roman"/>
                <w:color w:val="000000"/>
              </w:rPr>
              <w:t>Inversión</w:t>
            </w:r>
          </w:p>
        </w:tc>
        <w:tc>
          <w:tcPr>
            <w:tcW w:w="1820" w:type="dxa"/>
            <w:tcBorders>
              <w:top w:val="single" w:sz="4" w:space="0" w:color="auto"/>
              <w:left w:val="nil"/>
              <w:bottom w:val="single" w:sz="4" w:space="0" w:color="auto"/>
              <w:right w:val="single" w:sz="4" w:space="0" w:color="auto"/>
            </w:tcBorders>
            <w:noWrap/>
            <w:vAlign w:val="center"/>
            <w:hideMark/>
          </w:tcPr>
          <w:p w14:paraId="73F20AD6" w14:textId="77777777" w:rsidR="001A2CFB" w:rsidRDefault="001A2CFB" w:rsidP="00B13971">
            <w:pPr>
              <w:spacing w:after="0" w:line="240" w:lineRule="auto"/>
              <w:jc w:val="both"/>
              <w:rPr>
                <w:rFonts w:eastAsia="Times New Roman"/>
                <w:color w:val="000000"/>
              </w:rPr>
            </w:pPr>
            <w:r>
              <w:rPr>
                <w:rFonts w:eastAsia="Times New Roman"/>
                <w:color w:val="000000"/>
              </w:rPr>
              <w:t>12134.00</w:t>
            </w:r>
          </w:p>
        </w:tc>
      </w:tr>
      <w:tr w:rsidR="001A2CFB" w14:paraId="11FDD1AC"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57352E1E" w14:textId="77777777" w:rsidR="001A2CFB" w:rsidRDefault="001A2CFB" w:rsidP="00B13971">
            <w:pPr>
              <w:spacing w:after="0" w:line="240" w:lineRule="auto"/>
              <w:jc w:val="both"/>
              <w:rPr>
                <w:rFonts w:eastAsia="Times New Roman"/>
                <w:color w:val="000000"/>
              </w:rPr>
            </w:pPr>
            <w:r>
              <w:rPr>
                <w:rFonts w:eastAsia="Times New Roman"/>
                <w:color w:val="000000"/>
              </w:rPr>
              <w:t>0</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E3713C2" w14:textId="77777777" w:rsidR="001A2CFB" w:rsidRDefault="001A2CFB" w:rsidP="00B13971">
            <w:pPr>
              <w:spacing w:after="0" w:line="240" w:lineRule="auto"/>
              <w:jc w:val="both"/>
              <w:rPr>
                <w:rFonts w:eastAsia="Times New Roman"/>
                <w:color w:val="000000"/>
              </w:rPr>
            </w:pPr>
            <w:r w:rsidRPr="00767A08">
              <w:rPr>
                <w:rStyle w:val="normaltextrun"/>
                <w:rFonts w:ascii="Arial" w:hAnsi="Arial" w:cs="Arial"/>
                <w:shd w:val="clear" w:color="auto" w:fill="FFFFFF"/>
                <w:lang w:val="es-MX"/>
              </w:rPr>
              <w:t>-5000</w:t>
            </w:r>
          </w:p>
        </w:tc>
      </w:tr>
      <w:tr w:rsidR="001A2CFB" w14:paraId="2C6DBFB9"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tcPr>
          <w:p w14:paraId="51615EF1" w14:textId="77777777" w:rsidR="001A2CFB" w:rsidRPr="00767A08" w:rsidRDefault="001A2CFB" w:rsidP="00B13971">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shd w:val="clear" w:color="auto" w:fill="FFFFFF"/>
                <w:lang w:val="es-MX"/>
              </w:rPr>
              <w:t>1</w:t>
            </w:r>
          </w:p>
        </w:tc>
        <w:tc>
          <w:tcPr>
            <w:tcW w:w="1820" w:type="dxa"/>
            <w:tcBorders>
              <w:top w:val="nil"/>
              <w:left w:val="nil"/>
              <w:bottom w:val="single" w:sz="4" w:space="0" w:color="auto"/>
              <w:right w:val="single" w:sz="4" w:space="0" w:color="auto"/>
            </w:tcBorders>
            <w:shd w:val="clear" w:color="auto" w:fill="FFFFFF" w:themeFill="background1"/>
            <w:noWrap/>
            <w:vAlign w:val="center"/>
          </w:tcPr>
          <w:p w14:paraId="1F842AE1" w14:textId="77777777" w:rsidR="001A2CFB" w:rsidRPr="00767A08" w:rsidRDefault="001A2CFB" w:rsidP="00B13971">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color w:val="000000"/>
                <w:shd w:val="clear" w:color="auto" w:fill="FFFFFF"/>
                <w:lang w:val="es-MX"/>
              </w:rPr>
              <w:t>800</w:t>
            </w:r>
          </w:p>
        </w:tc>
      </w:tr>
      <w:tr w:rsidR="001A2CFB" w14:paraId="6A9AF7C1"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0960E8B6" w14:textId="77777777" w:rsidR="001A2CFB" w:rsidRDefault="001A2CFB" w:rsidP="00B13971">
            <w:pPr>
              <w:spacing w:after="0" w:line="240" w:lineRule="auto"/>
              <w:jc w:val="both"/>
              <w:rPr>
                <w:rFonts w:eastAsia="Times New Roman"/>
                <w:color w:val="000000"/>
              </w:rPr>
            </w:pPr>
            <w:r>
              <w:rPr>
                <w:rFonts w:eastAsia="Times New Roman"/>
                <w:color w:val="000000"/>
              </w:rPr>
              <w:t>2</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65CC530D" w14:textId="77777777" w:rsidR="001A2CFB" w:rsidRDefault="001A2CFB" w:rsidP="00B13971">
            <w:pPr>
              <w:spacing w:after="0" w:line="240" w:lineRule="auto"/>
              <w:jc w:val="both"/>
              <w:rPr>
                <w:rFonts w:eastAsia="Times New Roman"/>
                <w:color w:val="000000"/>
              </w:rPr>
            </w:pPr>
            <w:r w:rsidRPr="00767A08">
              <w:rPr>
                <w:rStyle w:val="normaltextrun"/>
                <w:rFonts w:ascii="Arial" w:hAnsi="Arial" w:cs="Arial"/>
                <w:shd w:val="clear" w:color="auto" w:fill="FFFFFF"/>
                <w:lang w:val="es-MX"/>
              </w:rPr>
              <w:t>1000</w:t>
            </w:r>
            <w:r w:rsidRPr="00767A08">
              <w:rPr>
                <w:rStyle w:val="normaltextrun"/>
                <w:lang w:val="es-MX"/>
              </w:rPr>
              <w:t> </w:t>
            </w:r>
          </w:p>
        </w:tc>
      </w:tr>
      <w:tr w:rsidR="001A2CFB" w14:paraId="31DE08C5"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561FA5BE" w14:textId="77777777" w:rsidR="001A2CFB" w:rsidRDefault="001A2CFB" w:rsidP="00B13971">
            <w:pPr>
              <w:spacing w:after="0" w:line="240" w:lineRule="auto"/>
              <w:jc w:val="both"/>
              <w:rPr>
                <w:rFonts w:eastAsia="Times New Roman"/>
                <w:color w:val="000000"/>
              </w:rPr>
            </w:pPr>
            <w:r>
              <w:rPr>
                <w:rFonts w:eastAsia="Times New Roman"/>
                <w:color w:val="000000"/>
              </w:rPr>
              <w:t>3</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172642D1" w14:textId="77777777" w:rsidR="001A2CFB" w:rsidRDefault="001A2CFB" w:rsidP="00B13971">
            <w:pPr>
              <w:spacing w:after="0" w:line="240" w:lineRule="auto"/>
              <w:jc w:val="both"/>
              <w:rPr>
                <w:rFonts w:eastAsia="Times New Roman"/>
                <w:color w:val="000000"/>
              </w:rPr>
            </w:pPr>
            <w:r>
              <w:rPr>
                <w:rStyle w:val="eop"/>
                <w:rFonts w:ascii="Arial" w:hAnsi="Arial" w:cs="Arial"/>
                <w:color w:val="000000"/>
                <w:shd w:val="clear" w:color="auto" w:fill="FFFFFF"/>
              </w:rPr>
              <w:t>1400 </w:t>
            </w:r>
          </w:p>
        </w:tc>
      </w:tr>
      <w:tr w:rsidR="001A2CFB" w14:paraId="3133D9F5"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2E0333ED" w14:textId="77777777" w:rsidR="001A2CFB" w:rsidRDefault="001A2CFB" w:rsidP="00B13971">
            <w:pPr>
              <w:spacing w:after="0" w:line="240" w:lineRule="auto"/>
              <w:jc w:val="both"/>
              <w:rPr>
                <w:rFonts w:eastAsia="Times New Roman"/>
                <w:color w:val="000000"/>
              </w:rPr>
            </w:pPr>
            <w:r>
              <w:rPr>
                <w:rFonts w:eastAsia="Times New Roman"/>
                <w:color w:val="000000"/>
              </w:rPr>
              <w:t>4</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4BEBD414"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1600</w:t>
            </w:r>
          </w:p>
        </w:tc>
      </w:tr>
      <w:tr w:rsidR="001A2CFB" w14:paraId="47A97C9C"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2D3D6BEA" w14:textId="77777777" w:rsidR="001A2CFB" w:rsidRDefault="001A2CFB" w:rsidP="00B13971">
            <w:pPr>
              <w:spacing w:after="0" w:line="240" w:lineRule="auto"/>
              <w:jc w:val="both"/>
              <w:rPr>
                <w:rFonts w:eastAsia="Times New Roman"/>
                <w:color w:val="000000"/>
              </w:rPr>
            </w:pPr>
            <w:r>
              <w:rPr>
                <w:rFonts w:eastAsia="Times New Roman"/>
                <w:color w:val="000000"/>
              </w:rPr>
              <w:t>5</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861B6AB"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3000</w:t>
            </w:r>
            <w:r>
              <w:rPr>
                <w:rStyle w:val="eop"/>
                <w:rFonts w:ascii="Arial" w:hAnsi="Arial" w:cs="Arial"/>
                <w:color w:val="000000"/>
                <w:shd w:val="clear" w:color="auto" w:fill="FFFFFF"/>
              </w:rPr>
              <w:t> </w:t>
            </w:r>
          </w:p>
        </w:tc>
      </w:tr>
      <w:tr w:rsidR="001A2CFB" w14:paraId="4F290965" w14:textId="77777777" w:rsidTr="00B13971">
        <w:trPr>
          <w:trHeight w:val="300"/>
        </w:trPr>
        <w:tc>
          <w:tcPr>
            <w:tcW w:w="1060" w:type="dxa"/>
            <w:tcBorders>
              <w:top w:val="nil"/>
              <w:left w:val="single" w:sz="4" w:space="0" w:color="auto"/>
              <w:bottom w:val="single" w:sz="4" w:space="0" w:color="auto"/>
              <w:right w:val="single" w:sz="4" w:space="0" w:color="auto"/>
            </w:tcBorders>
            <w:noWrap/>
            <w:vAlign w:val="bottom"/>
            <w:hideMark/>
          </w:tcPr>
          <w:p w14:paraId="4C1E593E" w14:textId="77777777" w:rsidR="001A2CFB" w:rsidRDefault="001A2CFB" w:rsidP="00B13971">
            <w:pPr>
              <w:spacing w:after="0" w:line="240" w:lineRule="auto"/>
              <w:jc w:val="both"/>
              <w:rPr>
                <w:rFonts w:eastAsia="Times New Roman"/>
                <w:color w:val="000000"/>
              </w:rPr>
            </w:pPr>
            <w:r>
              <w:rPr>
                <w:rFonts w:eastAsia="Times New Roman"/>
                <w:color w:val="000000"/>
              </w:rPr>
              <w:t xml:space="preserve">TIR = </w:t>
            </w:r>
          </w:p>
        </w:tc>
        <w:tc>
          <w:tcPr>
            <w:tcW w:w="1820" w:type="dxa"/>
            <w:tcBorders>
              <w:top w:val="nil"/>
              <w:left w:val="nil"/>
              <w:bottom w:val="single" w:sz="4" w:space="0" w:color="auto"/>
              <w:right w:val="single" w:sz="4" w:space="0" w:color="auto"/>
            </w:tcBorders>
            <w:noWrap/>
            <w:vAlign w:val="bottom"/>
            <w:hideMark/>
          </w:tcPr>
          <w:p w14:paraId="435280EE"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13%</w:t>
            </w:r>
            <w:r>
              <w:rPr>
                <w:rStyle w:val="eop"/>
                <w:rFonts w:ascii="Arial" w:hAnsi="Arial" w:cs="Arial"/>
                <w:color w:val="000000"/>
                <w:shd w:val="clear" w:color="auto" w:fill="FFFFFF"/>
              </w:rPr>
              <w:t> </w:t>
            </w:r>
          </w:p>
        </w:tc>
      </w:tr>
    </w:tbl>
    <w:p w14:paraId="745A46D9"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p>
    <w:p w14:paraId="465CE6E5" w14:textId="77777777" w:rsidR="001A2CFB" w:rsidRDefault="001A2CFB" w:rsidP="001A2CFB">
      <w:pPr>
        <w:pStyle w:val="Prrafodelista"/>
        <w:ind w:left="792"/>
        <w:rPr>
          <w:b/>
          <w:sz w:val="24"/>
          <w:szCs w:val="24"/>
        </w:rPr>
      </w:pPr>
    </w:p>
    <w:p w14:paraId="7512C6F7" w14:textId="77777777" w:rsidR="001A2CFB" w:rsidRDefault="001A2CFB" w:rsidP="001A2CFB">
      <w:pPr>
        <w:pStyle w:val="Prrafodelista"/>
        <w:ind w:left="792"/>
        <w:rPr>
          <w:b/>
          <w:sz w:val="24"/>
          <w:szCs w:val="24"/>
        </w:rPr>
      </w:pPr>
    </w:p>
    <w:p w14:paraId="6C67E185" w14:textId="77777777" w:rsidR="001A2CFB" w:rsidRDefault="001A2CFB" w:rsidP="001A2CFB">
      <w:pPr>
        <w:pStyle w:val="Prrafodelista"/>
        <w:ind w:left="792"/>
        <w:rPr>
          <w:b/>
          <w:sz w:val="24"/>
          <w:szCs w:val="24"/>
        </w:rPr>
      </w:pPr>
    </w:p>
    <w:p w14:paraId="6843ABD1" w14:textId="77777777" w:rsidR="001A2CFB" w:rsidRDefault="001A2CFB" w:rsidP="001A2CFB">
      <w:pPr>
        <w:pStyle w:val="Prrafodelista"/>
        <w:ind w:left="792"/>
        <w:rPr>
          <w:b/>
          <w:sz w:val="24"/>
          <w:szCs w:val="24"/>
        </w:rPr>
      </w:pPr>
    </w:p>
    <w:p w14:paraId="07235E8D" w14:textId="77777777" w:rsidR="001A2CFB" w:rsidRDefault="001A2CFB" w:rsidP="001A2CFB">
      <w:pPr>
        <w:pStyle w:val="Prrafodelista"/>
        <w:ind w:left="792"/>
        <w:rPr>
          <w:b/>
          <w:sz w:val="24"/>
          <w:szCs w:val="24"/>
        </w:rPr>
      </w:pPr>
    </w:p>
    <w:p w14:paraId="72EEF0BB" w14:textId="77777777" w:rsidR="001A2CFB" w:rsidRDefault="001A2CFB" w:rsidP="001A2CFB">
      <w:pPr>
        <w:pStyle w:val="Prrafodelista"/>
        <w:ind w:left="792"/>
        <w:rPr>
          <w:b/>
          <w:sz w:val="24"/>
          <w:szCs w:val="24"/>
        </w:rPr>
      </w:pPr>
    </w:p>
    <w:p w14:paraId="539627E6" w14:textId="77777777" w:rsidR="001A2CFB" w:rsidRDefault="001A2CFB" w:rsidP="001A2CFB">
      <w:pPr>
        <w:pStyle w:val="Prrafodelista"/>
        <w:ind w:left="792"/>
        <w:rPr>
          <w:b/>
          <w:sz w:val="24"/>
          <w:szCs w:val="24"/>
        </w:rPr>
      </w:pPr>
    </w:p>
    <w:p w14:paraId="131F09AD" w14:textId="77777777" w:rsidR="001A2CFB" w:rsidRDefault="001A2CFB" w:rsidP="00D67B50">
      <w:pPr>
        <w:pStyle w:val="Prrafodelista"/>
        <w:spacing w:after="0" w:line="360" w:lineRule="auto"/>
        <w:ind w:left="1080"/>
        <w:jc w:val="both"/>
        <w:rPr>
          <w:rFonts w:eastAsia="Arial" w:cstheme="minorHAnsi"/>
          <w:b/>
          <w:bCs/>
          <w:sz w:val="24"/>
          <w:szCs w:val="24"/>
        </w:rPr>
      </w:pPr>
    </w:p>
    <w:p w14:paraId="420C9042" w14:textId="075E9E25"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Operativa</w:t>
      </w:r>
    </w:p>
    <w:p w14:paraId="501A4B6A"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bookmarkStart w:id="1" w:name="_Hlk101174048"/>
      <w:r w:rsidRPr="007E42C9">
        <w:rPr>
          <w:sz w:val="24"/>
          <w:szCs w:val="24"/>
        </w:rPr>
        <w:t xml:space="preserve">La necesidad de establecer un cambio en la situación actual es un hecho concreto, donde la administración provoca dificultades en los tiempos que genera cada uno de los procesos que son realizados para gestionar </w:t>
      </w:r>
      <w:r>
        <w:rPr>
          <w:sz w:val="24"/>
          <w:szCs w:val="24"/>
        </w:rPr>
        <w:t>la venta de productos</w:t>
      </w:r>
      <w:r w:rsidRPr="007E42C9">
        <w:rPr>
          <w:sz w:val="24"/>
          <w:szCs w:val="24"/>
        </w:rPr>
        <w:t xml:space="preserve">. Esto conlleva a que se generará la necesidad de informatizar el proceso de registro de </w:t>
      </w:r>
      <w:r>
        <w:rPr>
          <w:sz w:val="24"/>
          <w:szCs w:val="24"/>
        </w:rPr>
        <w:t>productos agrícolas</w:t>
      </w:r>
      <w:r w:rsidRPr="007E42C9">
        <w:rPr>
          <w:sz w:val="24"/>
          <w:szCs w:val="24"/>
        </w:rPr>
        <w:t>,</w:t>
      </w:r>
      <w:r>
        <w:rPr>
          <w:sz w:val="24"/>
          <w:szCs w:val="24"/>
        </w:rPr>
        <w:t xml:space="preserve"> vendedores</w:t>
      </w:r>
      <w:r w:rsidRPr="007E42C9">
        <w:rPr>
          <w:sz w:val="24"/>
          <w:szCs w:val="24"/>
        </w:rPr>
        <w:t xml:space="preserve">, </w:t>
      </w:r>
      <w:r>
        <w:rPr>
          <w:sz w:val="24"/>
          <w:szCs w:val="24"/>
        </w:rPr>
        <w:t>c</w:t>
      </w:r>
      <w:r w:rsidRPr="007E42C9">
        <w:rPr>
          <w:sz w:val="24"/>
          <w:szCs w:val="24"/>
        </w:rPr>
        <w:t>lientes</w:t>
      </w:r>
      <w:r>
        <w:rPr>
          <w:sz w:val="24"/>
          <w:szCs w:val="24"/>
        </w:rPr>
        <w:t>.</w:t>
      </w:r>
    </w:p>
    <w:p w14:paraId="1BCC0E62"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r w:rsidRPr="007E42C9">
        <w:rPr>
          <w:sz w:val="24"/>
          <w:szCs w:val="24"/>
        </w:rPr>
        <w:t xml:space="preserve">Con el fin de desarrollar software de calidad, se garantiza un buen funcionamiento del sistema y una excelente percepción por parte del usuario, en donde se presentará una interfaz con un diseño sencillo con el </w:t>
      </w:r>
      <w:r w:rsidRPr="007E42C9">
        <w:rPr>
          <w:sz w:val="24"/>
          <w:szCs w:val="24"/>
        </w:rPr>
        <w:lastRenderedPageBreak/>
        <w:t>objetivo de facilitar la comprensión del sistema y que sea una herramienta de fácil manejo, provocando finalmente que el usuario pueda familiarizarse en poco tiempo.</w:t>
      </w:r>
    </w:p>
    <w:bookmarkEnd w:id="1"/>
    <w:p w14:paraId="7E507627"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p>
    <w:p w14:paraId="6FD1AAFB"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bookmarkStart w:id="2" w:name="_Hlk101174089"/>
      <w:r w:rsidRPr="007E42C9">
        <w:rPr>
          <w:sz w:val="24"/>
          <w:szCs w:val="24"/>
        </w:rPr>
        <w:t>El sistema que se desarrollará permitirá automatizar el proceso de administración que fue mencionado anteriormente, lo cual generará aspectos positivos que son descritos a continuación:</w:t>
      </w:r>
    </w:p>
    <w:p w14:paraId="59993FEA"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p>
    <w:p w14:paraId="6735E107"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1906AE66"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305D4544"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0536FCC0"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298B0A53"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5617CAF2" w14:textId="77777777" w:rsidR="001A2CFB"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Por lo tanto, basándonos en la factibilidad operacional podemos decir que es factible realizar el proyecto.</w:t>
      </w:r>
    </w:p>
    <w:bookmarkEnd w:id="2"/>
    <w:p w14:paraId="53E5B075" w14:textId="77777777" w:rsidR="001A2CFB" w:rsidRDefault="001A2CFB" w:rsidP="00D67B50">
      <w:pPr>
        <w:pStyle w:val="Prrafodelista"/>
        <w:spacing w:after="0" w:line="360" w:lineRule="auto"/>
        <w:ind w:left="1080"/>
        <w:jc w:val="both"/>
        <w:rPr>
          <w:rFonts w:eastAsia="Arial" w:cstheme="minorHAnsi"/>
          <w:b/>
          <w:bCs/>
          <w:sz w:val="24"/>
          <w:szCs w:val="24"/>
        </w:rPr>
      </w:pPr>
    </w:p>
    <w:p w14:paraId="4535E2EA" w14:textId="1B078BF3"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legal</w:t>
      </w:r>
    </w:p>
    <w:p w14:paraId="46B4DFF5" w14:textId="77777777" w:rsidR="002D722C" w:rsidRDefault="002D722C" w:rsidP="002D722C">
      <w:pPr>
        <w:pBdr>
          <w:top w:val="nil"/>
          <w:left w:val="nil"/>
          <w:bottom w:val="nil"/>
          <w:right w:val="nil"/>
          <w:between w:val="nil"/>
        </w:pBdr>
        <w:spacing w:line="360" w:lineRule="auto"/>
        <w:ind w:left="1056"/>
        <w:jc w:val="both"/>
        <w:rPr>
          <w:sz w:val="24"/>
          <w:szCs w:val="24"/>
        </w:rPr>
      </w:pPr>
      <w:bookmarkStart w:id="3" w:name="_Hlk101174163"/>
      <w:r w:rsidRPr="00562EDE">
        <w:rPr>
          <w:sz w:val="24"/>
          <w:szCs w:val="24"/>
        </w:rPr>
        <w:t xml:space="preserve">Este proyecto está diseñado para contar con todos los permisos protocolarios existentes en nuestra región. </w:t>
      </w:r>
    </w:p>
    <w:p w14:paraId="24008D1A" w14:textId="77777777" w:rsidR="002D722C" w:rsidRDefault="002D722C" w:rsidP="002D722C">
      <w:pPr>
        <w:pBdr>
          <w:top w:val="nil"/>
          <w:left w:val="nil"/>
          <w:bottom w:val="nil"/>
          <w:right w:val="nil"/>
          <w:between w:val="nil"/>
        </w:pBdr>
        <w:spacing w:line="360" w:lineRule="auto"/>
        <w:ind w:left="708" w:firstLine="348"/>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4431E2C8" w14:textId="77777777" w:rsidR="002D722C" w:rsidRDefault="002D722C" w:rsidP="002D722C">
      <w:pPr>
        <w:pBdr>
          <w:top w:val="nil"/>
          <w:left w:val="nil"/>
          <w:bottom w:val="nil"/>
          <w:right w:val="nil"/>
          <w:between w:val="nil"/>
        </w:pBdr>
        <w:spacing w:line="360" w:lineRule="auto"/>
        <w:ind w:left="708" w:firstLine="348"/>
        <w:jc w:val="both"/>
        <w:rPr>
          <w:color w:val="000000"/>
          <w:sz w:val="24"/>
          <w:szCs w:val="24"/>
          <w:highlight w:val="white"/>
        </w:rPr>
      </w:pPr>
      <w:r w:rsidRPr="00562EDE">
        <w:rPr>
          <w:sz w:val="24"/>
          <w:szCs w:val="24"/>
        </w:rPr>
        <w:t xml:space="preserve">El presente proyecto está ligado a la política de privacidad de datos, se encuentra en la normativa vigente de la Ley de Protección de Datos Personales (Ley </w:t>
      </w:r>
      <w:proofErr w:type="spellStart"/>
      <w:r w:rsidRPr="00562EDE">
        <w:rPr>
          <w:sz w:val="24"/>
          <w:szCs w:val="24"/>
        </w:rPr>
        <w:t>N°</w:t>
      </w:r>
      <w:proofErr w:type="spellEnd"/>
      <w:r w:rsidRPr="00562EDE">
        <w:rPr>
          <w:sz w:val="24"/>
          <w:szCs w:val="24"/>
        </w:rPr>
        <w:t xml:space="preserve"> 29733) y su reglamento aprobado mediante Decreto Supremo </w:t>
      </w:r>
      <w:proofErr w:type="spellStart"/>
      <w:r w:rsidRPr="00562EDE">
        <w:rPr>
          <w:sz w:val="24"/>
          <w:szCs w:val="24"/>
        </w:rPr>
        <w:t>N°</w:t>
      </w:r>
      <w:proofErr w:type="spellEnd"/>
      <w:r w:rsidRPr="00562EDE">
        <w:rPr>
          <w:sz w:val="24"/>
          <w:szCs w:val="24"/>
        </w:rPr>
        <w:t xml:space="preserve"> 003-2013-JUS.</w:t>
      </w:r>
      <w:r>
        <w:rPr>
          <w:color w:val="000000"/>
          <w:sz w:val="24"/>
          <w:szCs w:val="24"/>
          <w:highlight w:val="white"/>
        </w:rPr>
        <w:t>Factibilidad Social</w:t>
      </w:r>
    </w:p>
    <w:bookmarkEnd w:id="3"/>
    <w:p w14:paraId="0B90A273" w14:textId="77777777" w:rsidR="002D722C" w:rsidRDefault="002D722C" w:rsidP="00D67B50">
      <w:pPr>
        <w:pStyle w:val="Prrafodelista"/>
        <w:spacing w:after="0" w:line="360" w:lineRule="auto"/>
        <w:ind w:left="1080"/>
        <w:jc w:val="both"/>
        <w:rPr>
          <w:rFonts w:eastAsia="Arial" w:cstheme="minorHAnsi"/>
          <w:b/>
          <w:bCs/>
          <w:sz w:val="24"/>
          <w:szCs w:val="24"/>
        </w:rPr>
      </w:pPr>
    </w:p>
    <w:p w14:paraId="2CE62F20" w14:textId="5E52B177"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lastRenderedPageBreak/>
        <w:t>Factibilidad Ambiental</w:t>
      </w:r>
    </w:p>
    <w:p w14:paraId="55002E4B" w14:textId="77777777" w:rsidR="002D722C" w:rsidRPr="001A2CFB" w:rsidRDefault="002D722C" w:rsidP="002D722C">
      <w:pPr>
        <w:pBdr>
          <w:top w:val="nil"/>
          <w:left w:val="nil"/>
          <w:bottom w:val="nil"/>
          <w:right w:val="nil"/>
          <w:between w:val="nil"/>
        </w:pBdr>
        <w:spacing w:after="0" w:line="360" w:lineRule="auto"/>
        <w:ind w:left="708" w:firstLine="348"/>
        <w:jc w:val="both"/>
        <w:rPr>
          <w:sz w:val="24"/>
          <w:szCs w:val="24"/>
        </w:rPr>
      </w:pPr>
      <w:bookmarkStart w:id="4" w:name="_Hlk101174219"/>
      <w:r w:rsidRPr="001A2CFB">
        <w:rPr>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bookmarkEnd w:id="4"/>
    <w:p w14:paraId="256F1027" w14:textId="77777777" w:rsidR="002D722C" w:rsidRDefault="002D722C" w:rsidP="00D67B50">
      <w:pPr>
        <w:pStyle w:val="Prrafodelista"/>
        <w:spacing w:after="0" w:line="360" w:lineRule="auto"/>
        <w:ind w:left="1080"/>
        <w:jc w:val="both"/>
        <w:rPr>
          <w:rFonts w:eastAsia="Arial" w:cstheme="minorHAnsi"/>
          <w:b/>
          <w:bCs/>
          <w:sz w:val="24"/>
          <w:szCs w:val="24"/>
        </w:rPr>
      </w:pPr>
    </w:p>
    <w:p w14:paraId="4510A7B3" w14:textId="5690885F"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Tecnología de Desarrollo</w:t>
      </w:r>
    </w:p>
    <w:p w14:paraId="1D90CEF0" w14:textId="576D313A" w:rsidR="006E5FB5" w:rsidRDefault="006E5FB5" w:rsidP="006E5FB5">
      <w:pPr>
        <w:pStyle w:val="Prrafodelista"/>
        <w:ind w:left="1080"/>
        <w:jc w:val="both"/>
        <w:rPr>
          <w:rFonts w:cstheme="minorHAnsi"/>
          <w:color w:val="000000" w:themeColor="text1"/>
          <w:sz w:val="24"/>
          <w:szCs w:val="24"/>
          <w:lang w:val="es-MX"/>
        </w:rPr>
      </w:pPr>
      <w:r w:rsidRPr="00753284">
        <w:rPr>
          <w:rFonts w:cstheme="minorHAnsi"/>
          <w:b/>
          <w:bCs/>
          <w:color w:val="000000" w:themeColor="text1"/>
          <w:sz w:val="24"/>
          <w:szCs w:val="24"/>
          <w:lang w:val="es-MX"/>
        </w:rPr>
        <w:t>RUP:</w:t>
      </w:r>
      <w:r w:rsidRPr="0096005A">
        <w:rPr>
          <w:rFonts w:cstheme="minorHAnsi"/>
          <w:color w:val="000000" w:themeColor="text1"/>
          <w:sz w:val="24"/>
          <w:szCs w:val="24"/>
          <w:lang w:val="es-MX"/>
        </w:rPr>
        <w:t xml:space="preserve"> Son las siglas de </w:t>
      </w:r>
      <w:proofErr w:type="spellStart"/>
      <w:r w:rsidRPr="0096005A">
        <w:rPr>
          <w:rFonts w:cstheme="minorHAnsi"/>
          <w:color w:val="000000" w:themeColor="text1"/>
          <w:sz w:val="24"/>
          <w:szCs w:val="24"/>
          <w:lang w:val="es-MX"/>
        </w:rPr>
        <w:t>Rational</w:t>
      </w:r>
      <w:proofErr w:type="spellEnd"/>
      <w:r w:rsidRPr="0096005A">
        <w:rPr>
          <w:rFonts w:cstheme="minorHAnsi"/>
          <w:color w:val="000000" w:themeColor="text1"/>
          <w:sz w:val="24"/>
          <w:szCs w:val="24"/>
          <w:lang w:val="es-MX"/>
        </w:rPr>
        <w:t xml:space="preserve"> </w:t>
      </w:r>
      <w:proofErr w:type="spellStart"/>
      <w:r w:rsidRPr="0096005A">
        <w:rPr>
          <w:rFonts w:cstheme="minorHAnsi"/>
          <w:color w:val="000000" w:themeColor="text1"/>
          <w:sz w:val="24"/>
          <w:szCs w:val="24"/>
          <w:lang w:val="es-MX"/>
        </w:rPr>
        <w:t>Unified</w:t>
      </w:r>
      <w:proofErr w:type="spellEnd"/>
      <w:r w:rsidRPr="0096005A">
        <w:rPr>
          <w:rFonts w:cstheme="minorHAnsi"/>
          <w:color w:val="000000" w:themeColor="text1"/>
          <w:sz w:val="24"/>
          <w:szCs w:val="24"/>
          <w:lang w:val="es-MX"/>
        </w:rPr>
        <w:t xml:space="preserve"> </w:t>
      </w:r>
      <w:proofErr w:type="spellStart"/>
      <w:r w:rsidRPr="0096005A">
        <w:rPr>
          <w:rFonts w:cstheme="minorHAnsi"/>
          <w:color w:val="000000" w:themeColor="text1"/>
          <w:sz w:val="24"/>
          <w:szCs w:val="24"/>
          <w:lang w:val="es-MX"/>
        </w:rPr>
        <w:t>Process</w:t>
      </w:r>
      <w:proofErr w:type="spellEnd"/>
      <w:r w:rsidRPr="0096005A">
        <w:rPr>
          <w:rFonts w:cstheme="minorHAnsi"/>
          <w:color w:val="000000" w:themeColor="text1"/>
          <w:sz w:val="24"/>
          <w:szCs w:val="24"/>
          <w:lang w:val="es-MX"/>
        </w:rPr>
        <w:t>. Se trata de una metodología para describir el proceso de desarrollo de software.</w:t>
      </w:r>
    </w:p>
    <w:p w14:paraId="130655AA" w14:textId="77777777" w:rsidR="006E5FB5" w:rsidRDefault="006E5FB5" w:rsidP="006E5FB5">
      <w:pPr>
        <w:pStyle w:val="Prrafodelista"/>
        <w:ind w:left="1080"/>
        <w:jc w:val="both"/>
        <w:rPr>
          <w:rFonts w:cstheme="minorHAnsi"/>
          <w:color w:val="000000" w:themeColor="text1"/>
          <w:sz w:val="24"/>
          <w:szCs w:val="24"/>
          <w:lang w:val="es-MX"/>
        </w:rPr>
      </w:pPr>
    </w:p>
    <w:p w14:paraId="6B89D927" w14:textId="225CA1C2" w:rsidR="006E5FB5" w:rsidRPr="0096005A" w:rsidRDefault="006E5FB5" w:rsidP="006E5FB5">
      <w:pPr>
        <w:pStyle w:val="Prrafodelista"/>
        <w:ind w:left="1080"/>
        <w:jc w:val="both"/>
        <w:rPr>
          <w:rFonts w:cstheme="minorHAnsi"/>
          <w:color w:val="000000" w:themeColor="text1"/>
          <w:sz w:val="24"/>
          <w:szCs w:val="24"/>
          <w:lang w:val="es-MX"/>
        </w:rPr>
      </w:pPr>
      <w:r w:rsidRPr="00945E32">
        <w:rPr>
          <w:rFonts w:ascii="Arial" w:hAnsi="Arial" w:cs="Arial"/>
          <w:noProof/>
        </w:rPr>
        <w:drawing>
          <wp:inline distT="0" distB="0" distL="0" distR="0" wp14:anchorId="56B65B3A" wp14:editId="2CD6B26A">
            <wp:extent cx="4800600" cy="24369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5211" cy="2459641"/>
                    </a:xfrm>
                    <a:prstGeom prst="rect">
                      <a:avLst/>
                    </a:prstGeom>
                    <a:noFill/>
                    <a:ln>
                      <a:noFill/>
                    </a:ln>
                  </pic:spPr>
                </pic:pic>
              </a:graphicData>
            </a:graphic>
          </wp:inline>
        </w:drawing>
      </w:r>
    </w:p>
    <w:p w14:paraId="01CC8180" w14:textId="77777777" w:rsidR="006E5FB5" w:rsidRDefault="006E5FB5" w:rsidP="006E5FB5">
      <w:pPr>
        <w:pStyle w:val="Prrafodelista"/>
        <w:spacing w:after="0" w:line="360" w:lineRule="auto"/>
        <w:ind w:left="1080"/>
        <w:jc w:val="both"/>
        <w:rPr>
          <w:rFonts w:eastAsia="Arial" w:cstheme="minorHAnsi"/>
          <w:b/>
          <w:bCs/>
          <w:sz w:val="24"/>
          <w:szCs w:val="24"/>
        </w:rPr>
      </w:pPr>
    </w:p>
    <w:p w14:paraId="598BEFFA" w14:textId="38AA75B9"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Metodología de Implementación</w:t>
      </w:r>
    </w:p>
    <w:p w14:paraId="1DC9B992" w14:textId="77777777" w:rsidR="006E5FB5" w:rsidRPr="006E5FB5" w:rsidRDefault="006E5FB5" w:rsidP="006E5FB5">
      <w:pPr>
        <w:pStyle w:val="paragraph"/>
        <w:spacing w:before="0" w:beforeAutospacing="0" w:after="0" w:afterAutospacing="0"/>
        <w:ind w:left="1080"/>
        <w:textAlignment w:val="baseline"/>
        <w:rPr>
          <w:rFonts w:ascii="Calibri" w:eastAsia="Calibri" w:hAnsi="Calibri" w:cs="Calibri"/>
          <w:sz w:val="22"/>
          <w:szCs w:val="22"/>
        </w:rPr>
      </w:pPr>
      <w:r w:rsidRPr="006E5FB5">
        <w:rPr>
          <w:rFonts w:eastAsia="Calibri"/>
          <w:b/>
          <w:bCs/>
          <w:sz w:val="22"/>
          <w:szCs w:val="22"/>
        </w:rPr>
        <w:t>HTTP</w:t>
      </w:r>
      <w:r w:rsidRPr="006E5FB5">
        <w:rPr>
          <w:rFonts w:eastAsia="Calibri"/>
          <w:b/>
          <w:bCs/>
        </w:rPr>
        <w:t>:</w:t>
      </w:r>
      <w:r w:rsidRPr="006E5FB5">
        <w:rPr>
          <w:rFonts w:ascii="Calibri" w:eastAsia="Calibri" w:hAnsi="Calibri" w:cs="Calibri"/>
          <w:sz w:val="22"/>
          <w:szCs w:val="22"/>
        </w:rPr>
        <w:t> </w:t>
      </w:r>
      <w:r w:rsidRPr="006E5FB5">
        <w:rPr>
          <w:rFonts w:eastAsia="Calibri"/>
          <w:sz w:val="22"/>
          <w:szCs w:val="22"/>
        </w:rPr>
        <w:t>El Protocolo de transferencia de hipertexto es el protocolo de comunicación que permite las transferencias de información en la </w:t>
      </w:r>
      <w:proofErr w:type="spellStart"/>
      <w:r w:rsidRPr="006E5FB5">
        <w:rPr>
          <w:rFonts w:eastAsia="Calibri"/>
          <w:sz w:val="22"/>
          <w:szCs w:val="22"/>
        </w:rPr>
        <w:t>World</w:t>
      </w:r>
      <w:proofErr w:type="spellEnd"/>
      <w:r w:rsidRPr="006E5FB5">
        <w:rPr>
          <w:rFonts w:eastAsia="Calibri"/>
          <w:sz w:val="22"/>
          <w:szCs w:val="22"/>
        </w:rPr>
        <w:t> Wide Web </w:t>
      </w:r>
    </w:p>
    <w:p w14:paraId="5EE0DE32" w14:textId="77777777" w:rsidR="006E5FB5" w:rsidRPr="006E5FB5" w:rsidRDefault="006E5FB5" w:rsidP="006E5FB5">
      <w:pPr>
        <w:pStyle w:val="paragraph"/>
        <w:spacing w:before="0" w:beforeAutospacing="0" w:after="0" w:afterAutospacing="0"/>
        <w:ind w:left="1080"/>
        <w:jc w:val="both"/>
        <w:textAlignment w:val="baseline"/>
        <w:rPr>
          <w:rFonts w:ascii="Calibri" w:eastAsia="Calibri" w:hAnsi="Calibri" w:cs="Calibri"/>
          <w:sz w:val="22"/>
          <w:szCs w:val="22"/>
        </w:rPr>
      </w:pPr>
      <w:r w:rsidRPr="006E5FB5">
        <w:rPr>
          <w:rFonts w:eastAsia="Calibri"/>
          <w:b/>
          <w:bCs/>
          <w:sz w:val="22"/>
          <w:szCs w:val="22"/>
        </w:rPr>
        <w:t>UML:</w:t>
      </w:r>
      <w:r w:rsidRPr="006E5FB5">
        <w:rPr>
          <w:rFonts w:eastAsia="Calibri"/>
          <w:sz w:val="22"/>
          <w:szCs w:val="22"/>
        </w:rPr>
        <w:t> Lenguaje unificado de Modelado, se trata de un estándar que se ha adoptado a nivel internacional por numerosos organismos y empresas para crear esquemas, diagramas y documentación relativa a los desarrollos de software. </w:t>
      </w:r>
    </w:p>
    <w:p w14:paraId="7E730668" w14:textId="77777777" w:rsidR="006E5FB5" w:rsidRDefault="006E5FB5" w:rsidP="006E5FB5">
      <w:pPr>
        <w:pStyle w:val="Prrafodelista"/>
        <w:spacing w:after="0" w:line="360" w:lineRule="auto"/>
        <w:ind w:left="1080"/>
        <w:jc w:val="both"/>
        <w:rPr>
          <w:rFonts w:eastAsia="Arial" w:cstheme="minorHAnsi"/>
          <w:b/>
          <w:bCs/>
          <w:sz w:val="24"/>
          <w:szCs w:val="24"/>
        </w:rPr>
      </w:pPr>
    </w:p>
    <w:p w14:paraId="36129D40" w14:textId="1632EE4E" w:rsidR="00D67B50" w:rsidRDefault="00D67B50" w:rsidP="00D67B50">
      <w:pPr>
        <w:pStyle w:val="Prrafodelista"/>
        <w:numPr>
          <w:ilvl w:val="0"/>
          <w:numId w:val="2"/>
        </w:numPr>
        <w:spacing w:after="0" w:line="360" w:lineRule="auto"/>
        <w:jc w:val="both"/>
        <w:rPr>
          <w:rFonts w:eastAsia="Arial" w:cstheme="minorHAnsi"/>
          <w:b/>
          <w:bCs/>
          <w:sz w:val="24"/>
          <w:szCs w:val="24"/>
        </w:rPr>
      </w:pPr>
      <w:r w:rsidRPr="00D67B50">
        <w:rPr>
          <w:rFonts w:eastAsia="Arial" w:cstheme="minorHAnsi"/>
          <w:b/>
          <w:bCs/>
          <w:sz w:val="24"/>
          <w:szCs w:val="24"/>
        </w:rPr>
        <w:t>Cronograma</w:t>
      </w:r>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2D722C" w14:paraId="436D557E" w14:textId="77777777" w:rsidTr="00B13971">
        <w:trPr>
          <w:trHeight w:val="190"/>
        </w:trPr>
        <w:tc>
          <w:tcPr>
            <w:tcW w:w="7021" w:type="dxa"/>
            <w:gridSpan w:val="2"/>
            <w:shd w:val="clear" w:color="auto" w:fill="BFBFBF" w:themeFill="background1" w:themeFillShade="BF"/>
          </w:tcPr>
          <w:p w14:paraId="2E1053D8"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2D722C" w14:paraId="2BD5C595" w14:textId="77777777" w:rsidTr="00B13971">
        <w:trPr>
          <w:trHeight w:val="125"/>
        </w:trPr>
        <w:tc>
          <w:tcPr>
            <w:tcW w:w="2723" w:type="dxa"/>
            <w:shd w:val="clear" w:color="auto" w:fill="BFBFBF" w:themeFill="background1" w:themeFillShade="BF"/>
          </w:tcPr>
          <w:p w14:paraId="54759C50"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3EFA853A"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2D722C" w14:paraId="1B5E32BB" w14:textId="77777777" w:rsidTr="00B13971">
        <w:trPr>
          <w:trHeight w:val="125"/>
        </w:trPr>
        <w:tc>
          <w:tcPr>
            <w:tcW w:w="2723" w:type="dxa"/>
            <w:shd w:val="clear" w:color="auto" w:fill="BFBFBF" w:themeFill="background1" w:themeFillShade="BF"/>
          </w:tcPr>
          <w:p w14:paraId="4309B1DB"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65F8F865"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2D722C" w14:paraId="5C4823F8" w14:textId="77777777" w:rsidTr="00B13971">
        <w:trPr>
          <w:trHeight w:val="125"/>
        </w:trPr>
        <w:tc>
          <w:tcPr>
            <w:tcW w:w="2723" w:type="dxa"/>
            <w:shd w:val="clear" w:color="auto" w:fill="BFBFBF" w:themeFill="background1" w:themeFillShade="BF"/>
          </w:tcPr>
          <w:p w14:paraId="07CCE2F7"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5A2BC597"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2D722C" w14:paraId="150407C7" w14:textId="77777777" w:rsidTr="00B13971">
        <w:trPr>
          <w:trHeight w:val="125"/>
        </w:trPr>
        <w:tc>
          <w:tcPr>
            <w:tcW w:w="2723" w:type="dxa"/>
            <w:shd w:val="clear" w:color="auto" w:fill="BFBFBF" w:themeFill="background1" w:themeFillShade="BF"/>
          </w:tcPr>
          <w:p w14:paraId="5698D36F"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lastRenderedPageBreak/>
              <w:t>Construcción</w:t>
            </w:r>
          </w:p>
        </w:tc>
        <w:tc>
          <w:tcPr>
            <w:tcW w:w="4298" w:type="dxa"/>
            <w:shd w:val="clear" w:color="auto" w:fill="auto"/>
          </w:tcPr>
          <w:p w14:paraId="3FF42A35" w14:textId="77777777" w:rsidR="002D722C" w:rsidRDefault="002D722C" w:rsidP="00B13971">
            <w:pPr>
              <w:spacing w:before="120" w:line="360" w:lineRule="auto"/>
              <w:jc w:val="center"/>
              <w:rPr>
                <w:color w:val="000000"/>
                <w:sz w:val="24"/>
                <w:szCs w:val="24"/>
              </w:rPr>
            </w:pPr>
            <w:r>
              <w:rPr>
                <w:sz w:val="24"/>
                <w:szCs w:val="24"/>
              </w:rPr>
              <w:t>Del 10/05/2022 al 25/06/2022</w:t>
            </w:r>
          </w:p>
        </w:tc>
      </w:tr>
      <w:tr w:rsidR="002D722C" w14:paraId="6A19FEAC" w14:textId="77777777" w:rsidTr="00B13971">
        <w:trPr>
          <w:trHeight w:val="125"/>
        </w:trPr>
        <w:tc>
          <w:tcPr>
            <w:tcW w:w="2723" w:type="dxa"/>
            <w:shd w:val="clear" w:color="auto" w:fill="BFBFBF" w:themeFill="background1" w:themeFillShade="BF"/>
          </w:tcPr>
          <w:p w14:paraId="56AB0C92"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7B0E2E7A" w14:textId="77777777" w:rsidR="002D722C" w:rsidRDefault="002D722C" w:rsidP="00B13971">
            <w:pPr>
              <w:spacing w:before="120" w:line="360" w:lineRule="auto"/>
              <w:jc w:val="center"/>
              <w:rPr>
                <w:color w:val="000000"/>
                <w:sz w:val="24"/>
                <w:szCs w:val="24"/>
              </w:rPr>
            </w:pPr>
            <w:r>
              <w:rPr>
                <w:sz w:val="24"/>
                <w:szCs w:val="24"/>
              </w:rPr>
              <w:t>Del 25/06/2022 al 01/07/2022</w:t>
            </w:r>
          </w:p>
        </w:tc>
      </w:tr>
      <w:tr w:rsidR="002D722C" w14:paraId="3CD8EE84" w14:textId="77777777" w:rsidTr="00B13971">
        <w:trPr>
          <w:trHeight w:val="125"/>
        </w:trPr>
        <w:tc>
          <w:tcPr>
            <w:tcW w:w="2723" w:type="dxa"/>
            <w:shd w:val="clear" w:color="auto" w:fill="BFBFBF" w:themeFill="background1" w:themeFillShade="BF"/>
          </w:tcPr>
          <w:p w14:paraId="024BEC2C"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35B005BD"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3AECEB6C" w14:textId="77777777" w:rsidR="002D722C" w:rsidRDefault="002D722C" w:rsidP="002D722C">
      <w:pPr>
        <w:pStyle w:val="Prrafodelista"/>
        <w:spacing w:after="0" w:line="360" w:lineRule="auto"/>
        <w:jc w:val="both"/>
        <w:rPr>
          <w:rFonts w:eastAsia="Arial" w:cstheme="minorHAnsi"/>
          <w:b/>
          <w:bCs/>
          <w:sz w:val="24"/>
          <w:szCs w:val="24"/>
        </w:rPr>
      </w:pPr>
    </w:p>
    <w:p w14:paraId="56C1140F" w14:textId="77777777" w:rsidR="00073764" w:rsidRPr="00D67B50" w:rsidRDefault="00073764" w:rsidP="00073764">
      <w:pPr>
        <w:pStyle w:val="Prrafodelista"/>
        <w:spacing w:after="0" w:line="360" w:lineRule="auto"/>
        <w:jc w:val="both"/>
        <w:rPr>
          <w:rFonts w:eastAsia="Arial" w:cstheme="minorHAnsi"/>
          <w:b/>
          <w:bCs/>
          <w:sz w:val="24"/>
          <w:szCs w:val="24"/>
        </w:rPr>
      </w:pPr>
    </w:p>
    <w:p w14:paraId="4619A784" w14:textId="6B355535"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Presupuesto</w:t>
      </w:r>
    </w:p>
    <w:p w14:paraId="7812BB3A" w14:textId="6D1F3AF3"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Conclusiones</w:t>
      </w:r>
    </w:p>
    <w:p w14:paraId="531CACBE" w14:textId="77777777" w:rsidR="002D722C" w:rsidRDefault="002D722C" w:rsidP="002D722C">
      <w:pPr>
        <w:spacing w:line="360" w:lineRule="auto"/>
        <w:ind w:left="360"/>
        <w:jc w:val="both"/>
      </w:pPr>
      <w:r>
        <w:t xml:space="preserve">El objetivo del proyecto se centra en la creación de una Aplicación utilizando herramientas de Sistema Operativos Móviles (Android) con el fin de consolidar las competencias adquiridas a lo largo de Soluciones Móviles. Este caso práctico nos ha permitido tener una visión global de lo que representa llevar a cabo un proyecto de soluciones móviles, en un entorno tecnológico de software libre. Así como del ciclo de vida del proyecto y de cada una de las tareas que lo componen. Esto nos permitirá seguir las fases que forman parte de este ciclo (estudio de viabilidad, análisis del sistema, diseño, desarrollo e implantación) y que nos llevarán a la comprensión del alcance del problema hasta el desarrollo e implantación de la solución escogida. </w:t>
      </w:r>
    </w:p>
    <w:p w14:paraId="0E1BDAC8" w14:textId="77777777" w:rsidR="002D722C" w:rsidRDefault="002D722C" w:rsidP="002D722C">
      <w:pPr>
        <w:spacing w:line="360" w:lineRule="auto"/>
        <w:ind w:left="360"/>
        <w:jc w:val="both"/>
      </w:pPr>
      <w: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5DA4D165" w14:textId="77777777" w:rsidR="002D722C" w:rsidRDefault="002D722C" w:rsidP="002D722C">
      <w:pPr>
        <w:numPr>
          <w:ilvl w:val="0"/>
          <w:numId w:val="15"/>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Nuestro VAN es positivo, esto significa que el proyecto genera rentabilidad por lo tanto es aceptable.</w:t>
      </w:r>
    </w:p>
    <w:p w14:paraId="1701E603" w14:textId="77777777" w:rsidR="002D722C" w:rsidRDefault="002D722C" w:rsidP="002D722C">
      <w:pPr>
        <w:numPr>
          <w:ilvl w:val="0"/>
          <w:numId w:val="15"/>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Podemos ver que nuestro TIR es mayor que nuestra tasa de descuento, este es otro índice que nuestro proyecto es viable.</w:t>
      </w:r>
    </w:p>
    <w:p w14:paraId="3EE1BE28" w14:textId="77777777" w:rsidR="002D722C" w:rsidRDefault="002D722C" w:rsidP="002D722C">
      <w:pPr>
        <w:numPr>
          <w:ilvl w:val="0"/>
          <w:numId w:val="15"/>
        </w:numPr>
        <w:pBdr>
          <w:top w:val="nil"/>
          <w:left w:val="nil"/>
          <w:bottom w:val="nil"/>
          <w:right w:val="nil"/>
          <w:between w:val="nil"/>
        </w:pBdr>
        <w:spacing w:line="360" w:lineRule="auto"/>
        <w:ind w:left="1440"/>
        <w:jc w:val="both"/>
        <w:rPr>
          <w:i/>
          <w:color w:val="000000"/>
          <w:sz w:val="24"/>
          <w:szCs w:val="24"/>
        </w:rPr>
      </w:pPr>
      <w:r>
        <w:rPr>
          <w:i/>
          <w:color w:val="000000"/>
          <w:sz w:val="24"/>
          <w:szCs w:val="24"/>
        </w:rPr>
        <w:t>Si nuestro valor B/C es mayor 1. Los ingresos son mayores que los costos, por lo tanto, es viable nuestro proyecto.</w:t>
      </w:r>
    </w:p>
    <w:p w14:paraId="62257C41" w14:textId="77777777" w:rsidR="002D722C" w:rsidRDefault="002D722C" w:rsidP="002D722C">
      <w:pPr>
        <w:pStyle w:val="Prrafodelista"/>
        <w:spacing w:after="0" w:line="360" w:lineRule="auto"/>
        <w:jc w:val="both"/>
        <w:rPr>
          <w:rFonts w:eastAsia="Arial" w:cstheme="minorHAnsi"/>
          <w:b/>
          <w:bCs/>
          <w:sz w:val="24"/>
          <w:szCs w:val="24"/>
        </w:rPr>
      </w:pPr>
    </w:p>
    <w:p w14:paraId="60C8E234" w14:textId="1E1205E6" w:rsidR="00D67B50" w:rsidRP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Recomendaciones</w:t>
      </w:r>
    </w:p>
    <w:p w14:paraId="676C0235" w14:textId="77777777" w:rsidR="001A2CFB" w:rsidRPr="001A2CFB" w:rsidRDefault="001A2CFB" w:rsidP="001A2CFB">
      <w:pPr>
        <w:pStyle w:val="Prrafodelista"/>
        <w:spacing w:after="0" w:line="240" w:lineRule="auto"/>
        <w:jc w:val="both"/>
        <w:textAlignment w:val="baseline"/>
        <w:rPr>
          <w:rFonts w:ascii="Calibri" w:eastAsia="Calibri" w:hAnsi="Calibri" w:cs="Calibri"/>
          <w:lang w:eastAsia="es-PE"/>
        </w:rPr>
      </w:pPr>
      <w:r w:rsidRPr="001A2CFB">
        <w:rPr>
          <w:rFonts w:ascii="Calibri" w:eastAsia="Calibri" w:hAnsi="Calibri" w:cs="Calibri"/>
          <w:lang w:eastAsia="es-PE"/>
        </w:rPr>
        <w:t xml:space="preserve">Esta experiencia nos brindará la oportunidad de conocer y utilizar diferentes herramientas de Sistemas Operativos Móviles tanto durante el desarrollo del curso </w:t>
      </w:r>
      <w:r w:rsidRPr="001A2CFB">
        <w:rPr>
          <w:rFonts w:ascii="Calibri" w:eastAsia="Calibri" w:hAnsi="Calibri" w:cs="Calibri"/>
          <w:lang w:eastAsia="es-PE"/>
        </w:rPr>
        <w:lastRenderedPageBreak/>
        <w:t>como en la ejecución de cada una de las fases del proyecto, siendo esta una experiencia positiva. Así como incluyendo la funcionalidad de gestión de las ofertas de empleo. </w:t>
      </w:r>
    </w:p>
    <w:p w14:paraId="7578ADC3" w14:textId="77777777" w:rsidR="00D67B50" w:rsidRPr="00E30471" w:rsidRDefault="00D67B50" w:rsidP="00D67B50">
      <w:pPr>
        <w:pStyle w:val="Prrafodelista"/>
        <w:tabs>
          <w:tab w:val="left" w:pos="1057"/>
        </w:tabs>
        <w:ind w:left="1080"/>
        <w:rPr>
          <w:b/>
          <w:bCs/>
          <w:sz w:val="24"/>
          <w:szCs w:val="24"/>
        </w:rPr>
      </w:pPr>
    </w:p>
    <w:p w14:paraId="4F09A492" w14:textId="77777777" w:rsidR="00F26786" w:rsidRDefault="00F26786"/>
    <w:sectPr w:rsidR="00F26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0F5"/>
    <w:multiLevelType w:val="hybridMultilevel"/>
    <w:tmpl w:val="51A0D040"/>
    <w:lvl w:ilvl="0" w:tplc="45C65102">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3CC2AD3"/>
    <w:multiLevelType w:val="multilevel"/>
    <w:tmpl w:val="52E0E4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9F751D0"/>
    <w:multiLevelType w:val="hybridMultilevel"/>
    <w:tmpl w:val="F692F2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9D6709"/>
    <w:multiLevelType w:val="multilevel"/>
    <w:tmpl w:val="0AB409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3B154B9B"/>
    <w:multiLevelType w:val="hybridMultilevel"/>
    <w:tmpl w:val="4B86BD04"/>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404F5B35"/>
    <w:multiLevelType w:val="multilevel"/>
    <w:tmpl w:val="8D72D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095FBA"/>
    <w:multiLevelType w:val="multilevel"/>
    <w:tmpl w:val="65607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6454B32"/>
    <w:multiLevelType w:val="multilevel"/>
    <w:tmpl w:val="1FFEB9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7B34602"/>
    <w:multiLevelType w:val="multilevel"/>
    <w:tmpl w:val="F7E25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88F1FB7"/>
    <w:multiLevelType w:val="multilevel"/>
    <w:tmpl w:val="D9DC8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0294B77"/>
    <w:multiLevelType w:val="hybridMultilevel"/>
    <w:tmpl w:val="C4E4115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2" w15:restartNumberingAfterBreak="0">
    <w:nsid w:val="636F645A"/>
    <w:multiLevelType w:val="multilevel"/>
    <w:tmpl w:val="AF9EE66A"/>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671B5274"/>
    <w:multiLevelType w:val="hybridMultilevel"/>
    <w:tmpl w:val="DA06A14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4"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7ECC37D0"/>
    <w:multiLevelType w:val="hybridMultilevel"/>
    <w:tmpl w:val="135C0996"/>
    <w:lvl w:ilvl="0" w:tplc="CE30A420">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16cid:durableId="582180223">
    <w:abstractNumId w:val="14"/>
  </w:num>
  <w:num w:numId="2" w16cid:durableId="912158385">
    <w:abstractNumId w:val="12"/>
  </w:num>
  <w:num w:numId="3" w16cid:durableId="437993229">
    <w:abstractNumId w:val="5"/>
  </w:num>
  <w:num w:numId="4" w16cid:durableId="1196818874">
    <w:abstractNumId w:val="15"/>
  </w:num>
  <w:num w:numId="5" w16cid:durableId="888031964">
    <w:abstractNumId w:val="0"/>
  </w:num>
  <w:num w:numId="6" w16cid:durableId="2088721022">
    <w:abstractNumId w:val="11"/>
  </w:num>
  <w:num w:numId="7" w16cid:durableId="1860467176">
    <w:abstractNumId w:val="6"/>
  </w:num>
  <w:num w:numId="8" w16cid:durableId="2046976902">
    <w:abstractNumId w:val="10"/>
  </w:num>
  <w:num w:numId="9" w16cid:durableId="1460683091">
    <w:abstractNumId w:val="8"/>
  </w:num>
  <w:num w:numId="10" w16cid:durableId="1277714130">
    <w:abstractNumId w:val="7"/>
  </w:num>
  <w:num w:numId="11" w16cid:durableId="1731999555">
    <w:abstractNumId w:val="9"/>
  </w:num>
  <w:num w:numId="12" w16cid:durableId="1188177274">
    <w:abstractNumId w:val="4"/>
  </w:num>
  <w:num w:numId="13" w16cid:durableId="1637831831">
    <w:abstractNumId w:val="13"/>
  </w:num>
  <w:num w:numId="14" w16cid:durableId="179393706">
    <w:abstractNumId w:val="3"/>
  </w:num>
  <w:num w:numId="15" w16cid:durableId="345136467">
    <w:abstractNumId w:val="1"/>
  </w:num>
  <w:num w:numId="16" w16cid:durableId="2124422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86"/>
    <w:rsid w:val="00073764"/>
    <w:rsid w:val="00194E06"/>
    <w:rsid w:val="001A2CFB"/>
    <w:rsid w:val="002D722C"/>
    <w:rsid w:val="006E5FB5"/>
    <w:rsid w:val="00AD5A3F"/>
    <w:rsid w:val="00B77206"/>
    <w:rsid w:val="00D11498"/>
    <w:rsid w:val="00D67B50"/>
    <w:rsid w:val="00F2678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4CFC"/>
  <w15:chartTrackingRefBased/>
  <w15:docId w15:val="{5736F50C-F1EB-49E5-8CEA-83E68711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86"/>
    <w:rPr>
      <w:rFonts w:ascii="Calibri" w:eastAsia="Calibri" w:hAnsi="Calibri" w:cs="Calibri"/>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F26786"/>
  </w:style>
  <w:style w:type="character" w:customStyle="1" w:styleId="eop">
    <w:name w:val="eop"/>
    <w:basedOn w:val="Fuentedeprrafopredeter"/>
    <w:rsid w:val="00F26786"/>
  </w:style>
  <w:style w:type="paragraph" w:customStyle="1" w:styleId="paragraph">
    <w:name w:val="paragraph"/>
    <w:basedOn w:val="Normal"/>
    <w:rsid w:val="00F26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Fuentedeprrafopredeter"/>
    <w:rsid w:val="00F26786"/>
  </w:style>
  <w:style w:type="paragraph" w:styleId="Prrafodelista">
    <w:name w:val="List Paragraph"/>
    <w:basedOn w:val="Normal"/>
    <w:uiPriority w:val="34"/>
    <w:qFormat/>
    <w:rsid w:val="00F26786"/>
    <w:pPr>
      <w:ind w:left="720"/>
      <w:contextualSpacing/>
    </w:pPr>
    <w:rPr>
      <w:rFonts w:asciiTheme="minorHAnsi" w:eastAsiaTheme="minorHAnsi" w:hAnsiTheme="minorHAnsi" w:cstheme="minorBidi"/>
      <w:lang w:eastAsia="en-US"/>
    </w:rPr>
  </w:style>
  <w:style w:type="paragraph" w:styleId="Ttulo">
    <w:name w:val="Title"/>
    <w:basedOn w:val="Normal"/>
    <w:next w:val="Normal"/>
    <w:link w:val="TtuloCar"/>
    <w:qFormat/>
    <w:rsid w:val="00F26786"/>
    <w:pPr>
      <w:widowControl w:val="0"/>
      <w:spacing w:after="0" w:line="240" w:lineRule="auto"/>
      <w:jc w:val="center"/>
    </w:pPr>
    <w:rPr>
      <w:rFonts w:ascii="Arial" w:eastAsia="Times New Roman" w:hAnsi="Arial" w:cs="Times New Roman"/>
      <w:b/>
      <w:sz w:val="36"/>
      <w:szCs w:val="20"/>
      <w:lang w:val="en-US" w:eastAsia="en-US"/>
    </w:rPr>
  </w:style>
  <w:style w:type="character" w:customStyle="1" w:styleId="TtuloCar">
    <w:name w:val="Título Car"/>
    <w:basedOn w:val="Fuentedeprrafopredeter"/>
    <w:link w:val="Ttulo"/>
    <w:rsid w:val="00F26786"/>
    <w:rPr>
      <w:rFonts w:ascii="Arial" w:eastAsia="Times New Roman" w:hAnsi="Arial" w:cs="Times New Roman"/>
      <w:b/>
      <w:sz w:val="36"/>
      <w:szCs w:val="20"/>
      <w:lang w:val="en-US"/>
    </w:rPr>
  </w:style>
  <w:style w:type="paragraph" w:styleId="NormalWeb">
    <w:name w:val="Normal (Web)"/>
    <w:basedOn w:val="Normal"/>
    <w:uiPriority w:val="99"/>
    <w:semiHidden/>
    <w:unhideWhenUsed/>
    <w:rsid w:val="001A2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1638</Words>
  <Characters>9009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2022-04-18T23:30:00Z</dcterms:created>
  <dcterms:modified xsi:type="dcterms:W3CDTF">2022-04-19T14:24:00Z</dcterms:modified>
</cp:coreProperties>
</file>