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1619"/>
        <w:gridCol w:w="2338"/>
        <w:gridCol w:w="2338"/>
      </w:tblGrid>
      <w:tr w:rsidR="00185160" w14:paraId="6E09D233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1EE9CB39" w14:textId="560E8CFB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Name</w:t>
            </w:r>
          </w:p>
        </w:tc>
        <w:tc>
          <w:tcPr>
            <w:tcW w:w="1619" w:type="dxa"/>
            <w:vAlign w:val="center"/>
          </w:tcPr>
          <w:p w14:paraId="0A260DAC" w14:textId="69FBA32E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Type</w:t>
            </w:r>
          </w:p>
        </w:tc>
        <w:tc>
          <w:tcPr>
            <w:tcW w:w="2338" w:type="dxa"/>
            <w:vAlign w:val="center"/>
          </w:tcPr>
          <w:p w14:paraId="70E7294B" w14:textId="0308FD42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Size</w:t>
            </w:r>
          </w:p>
        </w:tc>
        <w:tc>
          <w:tcPr>
            <w:tcW w:w="2338" w:type="dxa"/>
            <w:vAlign w:val="center"/>
          </w:tcPr>
          <w:p w14:paraId="6F2809B8" w14:textId="6865BFC5" w:rsidR="00185160" w:rsidRPr="00271948" w:rsidRDefault="00185160" w:rsidP="00A17D27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XP Rating</w:t>
            </w:r>
          </w:p>
        </w:tc>
      </w:tr>
      <w:tr w:rsidR="00185160" w14:paraId="69E80E9F" w14:textId="77777777" w:rsidTr="00AE7687">
        <w:trPr>
          <w:trHeight w:val="432"/>
        </w:trPr>
        <w:tc>
          <w:tcPr>
            <w:tcW w:w="3055" w:type="dxa"/>
            <w:vAlign w:val="center"/>
          </w:tcPr>
          <w:p w14:paraId="6174C9A8" w14:textId="668687F0" w:rsidR="00156C43" w:rsidRDefault="00914A36" w:rsidP="00156C43">
            <w:pPr>
              <w:jc w:val="center"/>
            </w:pPr>
            <w:r>
              <w:t>Raider</w:t>
            </w:r>
            <w:r w:rsidR="00434AD6">
              <w:t xml:space="preserve"> </w:t>
            </w:r>
            <w:r w:rsidR="00156C43">
              <w:t>S</w:t>
            </w:r>
            <w:r w:rsidR="007833C1">
              <w:t>urvivalist</w:t>
            </w:r>
          </w:p>
        </w:tc>
        <w:tc>
          <w:tcPr>
            <w:tcW w:w="1619" w:type="dxa"/>
            <w:vAlign w:val="center"/>
          </w:tcPr>
          <w:p w14:paraId="58692366" w14:textId="02FB1C20" w:rsidR="00185160" w:rsidRDefault="006B1781" w:rsidP="00AE7687">
            <w:pPr>
              <w:jc w:val="center"/>
            </w:pPr>
            <w:r>
              <w:t>Human</w:t>
            </w:r>
          </w:p>
        </w:tc>
        <w:tc>
          <w:tcPr>
            <w:tcW w:w="2338" w:type="dxa"/>
            <w:vAlign w:val="center"/>
          </w:tcPr>
          <w:p w14:paraId="547FD313" w14:textId="60E42D55" w:rsidR="00185160" w:rsidRDefault="006B1781" w:rsidP="00AE7687">
            <w:pPr>
              <w:jc w:val="center"/>
            </w:pPr>
            <w:r>
              <w:t>Medium</w:t>
            </w:r>
          </w:p>
        </w:tc>
        <w:tc>
          <w:tcPr>
            <w:tcW w:w="2338" w:type="dxa"/>
            <w:vAlign w:val="center"/>
          </w:tcPr>
          <w:p w14:paraId="46D163A2" w14:textId="1DBF024D" w:rsidR="00185160" w:rsidRDefault="007833C1" w:rsidP="00AE7687">
            <w:pPr>
              <w:jc w:val="center"/>
            </w:pPr>
            <w:r>
              <w:t>3</w:t>
            </w:r>
            <w:r w:rsidR="00836EA2">
              <w:t xml:space="preserve"> (</w:t>
            </w:r>
            <w:r>
              <w:t>50</w:t>
            </w:r>
            <w:r w:rsidR="00836EA2">
              <w:t xml:space="preserve"> XP)</w:t>
            </w:r>
          </w:p>
        </w:tc>
      </w:tr>
    </w:tbl>
    <w:p w14:paraId="5D7AA5CD" w14:textId="3E3A98CE" w:rsidR="00F2241F" w:rsidRDefault="00F2241F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03"/>
        <w:gridCol w:w="932"/>
        <w:gridCol w:w="540"/>
        <w:gridCol w:w="1620"/>
        <w:gridCol w:w="1080"/>
        <w:gridCol w:w="700"/>
        <w:gridCol w:w="1552"/>
        <w:gridCol w:w="1528"/>
      </w:tblGrid>
      <w:tr w:rsidR="00582DDB" w14:paraId="691187A5" w14:textId="77777777" w:rsidTr="00091B74">
        <w:trPr>
          <w:trHeight w:val="432"/>
        </w:trPr>
        <w:tc>
          <w:tcPr>
            <w:tcW w:w="1403" w:type="dxa"/>
            <w:vAlign w:val="center"/>
          </w:tcPr>
          <w:p w14:paraId="45765B2A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Strength</w:t>
            </w:r>
          </w:p>
        </w:tc>
        <w:tc>
          <w:tcPr>
            <w:tcW w:w="932" w:type="dxa"/>
            <w:vAlign w:val="center"/>
          </w:tcPr>
          <w:p w14:paraId="689420EA" w14:textId="3EAD6A75" w:rsidR="00582DDB" w:rsidRDefault="00434AD6" w:rsidP="003759C0">
            <w:pPr>
              <w:jc w:val="center"/>
            </w:pPr>
            <w:r>
              <w:t>6</w:t>
            </w:r>
            <w:r w:rsidR="000B2049">
              <w:t xml:space="preserve"> (+</w:t>
            </w:r>
            <w:r w:rsidR="00C76419"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5BF95DD" w14:textId="77777777" w:rsidR="00582DDB" w:rsidRDefault="00582DDB" w:rsidP="00C527CE"/>
        </w:tc>
        <w:tc>
          <w:tcPr>
            <w:tcW w:w="1620" w:type="dxa"/>
            <w:vAlign w:val="center"/>
          </w:tcPr>
          <w:p w14:paraId="3709BA42" w14:textId="74CBADCB" w:rsidR="00582DDB" w:rsidRDefault="00582DDB" w:rsidP="00C527CE">
            <w:pPr>
              <w:jc w:val="center"/>
            </w:pPr>
            <w:r>
              <w:rPr>
                <w:b/>
                <w:bCs/>
              </w:rPr>
              <w:t>Armor Class</w:t>
            </w:r>
          </w:p>
        </w:tc>
        <w:tc>
          <w:tcPr>
            <w:tcW w:w="1780" w:type="dxa"/>
            <w:gridSpan w:val="2"/>
            <w:vAlign w:val="center"/>
          </w:tcPr>
          <w:p w14:paraId="0B3B548A" w14:textId="212322A6" w:rsidR="00582DDB" w:rsidRDefault="00BE7E66" w:rsidP="00C527CE">
            <w:pPr>
              <w:jc w:val="center"/>
            </w:pPr>
            <w:r>
              <w:t>1</w:t>
            </w:r>
            <w:r w:rsidR="00091B74">
              <w:t>0</w:t>
            </w:r>
            <w:r w:rsidR="009E4FBA">
              <w:t xml:space="preserve"> (</w:t>
            </w:r>
            <w:r w:rsidR="00091B74">
              <w:t>Leather</w:t>
            </w:r>
            <w:r w:rsidR="009E4FBA">
              <w:t xml:space="preserve">, </w:t>
            </w:r>
            <w:r w:rsidR="00156C43">
              <w:t>M</w:t>
            </w:r>
            <w:r w:rsidR="009E4FBA">
              <w:t>)</w:t>
            </w:r>
          </w:p>
        </w:tc>
        <w:tc>
          <w:tcPr>
            <w:tcW w:w="1552" w:type="dxa"/>
            <w:vAlign w:val="center"/>
          </w:tcPr>
          <w:p w14:paraId="7E26EE72" w14:textId="45128F93" w:rsidR="00582DDB" w:rsidRDefault="00582DDB" w:rsidP="00C527CE">
            <w:pPr>
              <w:jc w:val="center"/>
            </w:pPr>
            <w:r>
              <w:rPr>
                <w:b/>
                <w:bCs/>
              </w:rPr>
              <w:t>Action Points</w:t>
            </w:r>
          </w:p>
        </w:tc>
        <w:tc>
          <w:tcPr>
            <w:tcW w:w="1528" w:type="dxa"/>
            <w:vAlign w:val="center"/>
          </w:tcPr>
          <w:p w14:paraId="7A10942D" w14:textId="641A3DD3" w:rsidR="00582DDB" w:rsidRDefault="00156C43" w:rsidP="00C527CE">
            <w:pPr>
              <w:jc w:val="center"/>
            </w:pPr>
            <w:r>
              <w:t>7</w:t>
            </w:r>
          </w:p>
        </w:tc>
      </w:tr>
      <w:tr w:rsidR="00582DDB" w14:paraId="51C5A56D" w14:textId="77777777" w:rsidTr="00091B74">
        <w:trPr>
          <w:trHeight w:val="432"/>
        </w:trPr>
        <w:tc>
          <w:tcPr>
            <w:tcW w:w="1403" w:type="dxa"/>
            <w:vAlign w:val="center"/>
          </w:tcPr>
          <w:p w14:paraId="608DA42C" w14:textId="77777777" w:rsidR="00582DDB" w:rsidRPr="00C62FC9" w:rsidRDefault="00582DDB" w:rsidP="00C527CE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Perception</w:t>
            </w:r>
          </w:p>
        </w:tc>
        <w:tc>
          <w:tcPr>
            <w:tcW w:w="932" w:type="dxa"/>
            <w:vAlign w:val="center"/>
          </w:tcPr>
          <w:p w14:paraId="34E02705" w14:textId="1F26DF34" w:rsidR="00582DDB" w:rsidRDefault="004A10DD" w:rsidP="003759C0">
            <w:pPr>
              <w:jc w:val="center"/>
            </w:pPr>
            <w:r>
              <w:t>7</w:t>
            </w:r>
            <w:r w:rsidR="000B2049">
              <w:t xml:space="preserve"> (</w:t>
            </w:r>
            <w:r w:rsidR="00434AD6">
              <w:t>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645A809" w14:textId="77777777" w:rsidR="00582DDB" w:rsidRDefault="00582DDB" w:rsidP="00C527CE"/>
        </w:tc>
        <w:tc>
          <w:tcPr>
            <w:tcW w:w="1620" w:type="dxa"/>
            <w:tcBorders>
              <w:bottom w:val="single" w:sz="4" w:space="0" w:color="auto"/>
            </w:tcBorders>
            <w:vAlign w:val="center"/>
          </w:tcPr>
          <w:p w14:paraId="73CA21F9" w14:textId="06045D39" w:rsidR="00582DDB" w:rsidRDefault="00582DDB" w:rsidP="00C527CE">
            <w:pPr>
              <w:jc w:val="center"/>
            </w:pPr>
            <w:r>
              <w:rPr>
                <w:b/>
                <w:bCs/>
              </w:rPr>
              <w:t>Avg. Hit Points</w:t>
            </w:r>
          </w:p>
        </w:tc>
        <w:tc>
          <w:tcPr>
            <w:tcW w:w="1780" w:type="dxa"/>
            <w:gridSpan w:val="2"/>
            <w:tcBorders>
              <w:bottom w:val="single" w:sz="4" w:space="0" w:color="auto"/>
            </w:tcBorders>
            <w:vAlign w:val="center"/>
          </w:tcPr>
          <w:p w14:paraId="2C864EEF" w14:textId="74884B27" w:rsidR="00582DDB" w:rsidRDefault="00091B74" w:rsidP="00C527CE">
            <w:pPr>
              <w:jc w:val="center"/>
            </w:pPr>
            <w:r>
              <w:t>3</w:t>
            </w:r>
            <w:r w:rsidR="00D7648F">
              <w:t>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vAlign w:val="center"/>
          </w:tcPr>
          <w:p w14:paraId="378EFBDE" w14:textId="583408C5" w:rsidR="00582DDB" w:rsidRPr="00582DDB" w:rsidRDefault="00582DDB" w:rsidP="00C527CE">
            <w:pPr>
              <w:jc w:val="center"/>
              <w:rPr>
                <w:b/>
                <w:bCs/>
              </w:rPr>
            </w:pPr>
            <w:r w:rsidRPr="00582DDB">
              <w:rPr>
                <w:b/>
                <w:bCs/>
              </w:rPr>
              <w:t>Hit Dice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14:paraId="4911FA8C" w14:textId="0E4B9983" w:rsidR="00582DDB" w:rsidRDefault="00D7648F" w:rsidP="00C527CE">
            <w:pPr>
              <w:jc w:val="center"/>
            </w:pPr>
            <w:r>
              <w:t>7</w:t>
            </w:r>
            <w:r w:rsidR="0063734E">
              <w:t xml:space="preserve">d8 + </w:t>
            </w:r>
            <w:r>
              <w:t>7</w:t>
            </w:r>
          </w:p>
        </w:tc>
      </w:tr>
      <w:tr w:rsidR="00A40BF4" w14:paraId="23ECCD19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349AE0D0" w14:textId="3F1565BA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Endurance</w:t>
            </w:r>
          </w:p>
        </w:tc>
        <w:tc>
          <w:tcPr>
            <w:tcW w:w="932" w:type="dxa"/>
            <w:vAlign w:val="center"/>
          </w:tcPr>
          <w:p w14:paraId="34AF56A4" w14:textId="0BFC283A" w:rsidR="00A40BF4" w:rsidRDefault="004A10DD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  <w:right w:val="nil"/>
            </w:tcBorders>
            <w:vAlign w:val="center"/>
          </w:tcPr>
          <w:p w14:paraId="459BAB91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11B94A" w14:textId="77777777" w:rsidR="00A40BF4" w:rsidRDefault="00A40BF4" w:rsidP="00A40BF4">
            <w:pPr>
              <w:rPr>
                <w:b/>
                <w:bCs/>
              </w:rPr>
            </w:pPr>
          </w:p>
        </w:tc>
        <w:tc>
          <w:tcPr>
            <w:tcW w:w="37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FDF6AB" w14:textId="77777777" w:rsidR="00A40BF4" w:rsidRDefault="00A40BF4" w:rsidP="00A40BF4">
            <w:pPr>
              <w:jc w:val="center"/>
            </w:pPr>
          </w:p>
        </w:tc>
      </w:tr>
      <w:tr w:rsidR="00A40BF4" w14:paraId="55A27565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266814E6" w14:textId="3270532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Charisma</w:t>
            </w:r>
          </w:p>
        </w:tc>
        <w:tc>
          <w:tcPr>
            <w:tcW w:w="932" w:type="dxa"/>
            <w:vAlign w:val="center"/>
          </w:tcPr>
          <w:p w14:paraId="01F68E48" w14:textId="2F9F2D1E" w:rsidR="00A40BF4" w:rsidRDefault="000B2049" w:rsidP="00A40BF4">
            <w:pPr>
              <w:jc w:val="center"/>
            </w:pPr>
            <w:r>
              <w:t>5 (+0)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6ABD01A6" w14:textId="77777777" w:rsidR="00A40BF4" w:rsidRDefault="00A40BF4" w:rsidP="00A40BF4"/>
        </w:tc>
        <w:tc>
          <w:tcPr>
            <w:tcW w:w="2700" w:type="dxa"/>
            <w:gridSpan w:val="2"/>
            <w:tcBorders>
              <w:top w:val="single" w:sz="4" w:space="0" w:color="auto"/>
            </w:tcBorders>
            <w:vAlign w:val="center"/>
          </w:tcPr>
          <w:p w14:paraId="6FF51E90" w14:textId="507B83D3" w:rsidR="00A40BF4" w:rsidRPr="00C62FC9" w:rsidRDefault="00A40BF4" w:rsidP="00A40BF4">
            <w:pPr>
              <w:rPr>
                <w:b/>
                <w:bCs/>
              </w:rPr>
            </w:pPr>
            <w:r>
              <w:rPr>
                <w:b/>
                <w:bCs/>
              </w:rPr>
              <w:t>Damage Vulnerabilities</w:t>
            </w:r>
          </w:p>
        </w:tc>
        <w:tc>
          <w:tcPr>
            <w:tcW w:w="3780" w:type="dxa"/>
            <w:gridSpan w:val="3"/>
            <w:tcBorders>
              <w:top w:val="single" w:sz="4" w:space="0" w:color="auto"/>
            </w:tcBorders>
            <w:vAlign w:val="center"/>
          </w:tcPr>
          <w:p w14:paraId="29A26251" w14:textId="1D215A32" w:rsidR="00A40BF4" w:rsidRDefault="00A40BF4" w:rsidP="00A40BF4">
            <w:pPr>
              <w:jc w:val="center"/>
            </w:pPr>
          </w:p>
        </w:tc>
      </w:tr>
      <w:tr w:rsidR="00A40BF4" w14:paraId="194BC813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547E97D4" w14:textId="52B83261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Intelligence</w:t>
            </w:r>
          </w:p>
        </w:tc>
        <w:tc>
          <w:tcPr>
            <w:tcW w:w="932" w:type="dxa"/>
            <w:vAlign w:val="center"/>
          </w:tcPr>
          <w:p w14:paraId="17938EB0" w14:textId="6C848B33" w:rsidR="00A40BF4" w:rsidRDefault="004A10DD" w:rsidP="00A40BF4">
            <w:pPr>
              <w:jc w:val="center"/>
            </w:pPr>
            <w:r>
              <w:t>6</w:t>
            </w:r>
            <w:r w:rsidR="000B2049">
              <w:t xml:space="preserve"> (</w:t>
            </w:r>
            <w:r w:rsidR="00156C43">
              <w:t>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12D5B448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2B71E66E" w14:textId="304F9763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Resistances</w:t>
            </w:r>
          </w:p>
        </w:tc>
        <w:tc>
          <w:tcPr>
            <w:tcW w:w="3780" w:type="dxa"/>
            <w:gridSpan w:val="3"/>
            <w:vAlign w:val="center"/>
          </w:tcPr>
          <w:p w14:paraId="4BA1CD3F" w14:textId="0A16860D" w:rsidR="00A40BF4" w:rsidRDefault="00A40BF4" w:rsidP="00A40BF4">
            <w:pPr>
              <w:jc w:val="center"/>
            </w:pPr>
          </w:p>
        </w:tc>
      </w:tr>
      <w:tr w:rsidR="00A40BF4" w14:paraId="7D95CE5D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0B4740BF" w14:textId="425AC8A5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Agility</w:t>
            </w:r>
          </w:p>
        </w:tc>
        <w:tc>
          <w:tcPr>
            <w:tcW w:w="932" w:type="dxa"/>
            <w:vAlign w:val="center"/>
          </w:tcPr>
          <w:p w14:paraId="478B8992" w14:textId="18C5EA67" w:rsidR="00A40BF4" w:rsidRDefault="00156C43" w:rsidP="00A40BF4">
            <w:pPr>
              <w:jc w:val="center"/>
            </w:pPr>
            <w:r>
              <w:t>7</w:t>
            </w:r>
            <w:r w:rsidR="000B2049">
              <w:t xml:space="preserve"> (+</w:t>
            </w:r>
            <w:r>
              <w:t>2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F2989FE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079FBAF4" w14:textId="2F1B714E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Damage Immunities</w:t>
            </w:r>
          </w:p>
        </w:tc>
        <w:tc>
          <w:tcPr>
            <w:tcW w:w="3780" w:type="dxa"/>
            <w:gridSpan w:val="3"/>
            <w:vAlign w:val="center"/>
          </w:tcPr>
          <w:p w14:paraId="15D3E8C7" w14:textId="7B53F239" w:rsidR="00A40BF4" w:rsidRDefault="00A40BF4" w:rsidP="00A40BF4"/>
        </w:tc>
      </w:tr>
      <w:tr w:rsidR="00A40BF4" w14:paraId="733130A8" w14:textId="77777777" w:rsidTr="009E4FBA">
        <w:trPr>
          <w:trHeight w:val="432"/>
        </w:trPr>
        <w:tc>
          <w:tcPr>
            <w:tcW w:w="1403" w:type="dxa"/>
            <w:vAlign w:val="center"/>
          </w:tcPr>
          <w:p w14:paraId="771ACF33" w14:textId="6213BF04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Luck</w:t>
            </w:r>
          </w:p>
        </w:tc>
        <w:tc>
          <w:tcPr>
            <w:tcW w:w="932" w:type="dxa"/>
            <w:vAlign w:val="center"/>
          </w:tcPr>
          <w:p w14:paraId="5A8BDCD3" w14:textId="24DC4276" w:rsidR="00A40BF4" w:rsidRDefault="004A10DD" w:rsidP="00A40BF4">
            <w:pPr>
              <w:jc w:val="center"/>
            </w:pPr>
            <w:r>
              <w:t>6</w:t>
            </w:r>
            <w:r w:rsidR="000B2049">
              <w:t xml:space="preserve"> (+</w:t>
            </w:r>
            <w:r>
              <w:t>1</w:t>
            </w:r>
            <w:r w:rsidR="000B2049">
              <w:t>)</w:t>
            </w:r>
          </w:p>
        </w:tc>
        <w:tc>
          <w:tcPr>
            <w:tcW w:w="540" w:type="dxa"/>
            <w:tcBorders>
              <w:top w:val="nil"/>
              <w:bottom w:val="nil"/>
            </w:tcBorders>
            <w:vAlign w:val="center"/>
          </w:tcPr>
          <w:p w14:paraId="42A369E3" w14:textId="77777777" w:rsidR="00A40BF4" w:rsidRDefault="00A40BF4" w:rsidP="00A40BF4"/>
        </w:tc>
        <w:tc>
          <w:tcPr>
            <w:tcW w:w="2700" w:type="dxa"/>
            <w:gridSpan w:val="2"/>
            <w:vAlign w:val="center"/>
          </w:tcPr>
          <w:p w14:paraId="1221FE23" w14:textId="20BE0136" w:rsidR="00A40BF4" w:rsidRPr="00C62FC9" w:rsidRDefault="00A40BF4" w:rsidP="00A40BF4">
            <w:pPr>
              <w:rPr>
                <w:b/>
                <w:bCs/>
              </w:rPr>
            </w:pPr>
            <w:r w:rsidRPr="00C62FC9">
              <w:rPr>
                <w:b/>
                <w:bCs/>
              </w:rPr>
              <w:t>Condition Immunities</w:t>
            </w:r>
          </w:p>
        </w:tc>
        <w:tc>
          <w:tcPr>
            <w:tcW w:w="3780" w:type="dxa"/>
            <w:gridSpan w:val="3"/>
            <w:vAlign w:val="center"/>
          </w:tcPr>
          <w:p w14:paraId="3D1F41EF" w14:textId="2113453D" w:rsidR="00A40BF4" w:rsidRDefault="00A40BF4" w:rsidP="00A40BF4"/>
        </w:tc>
      </w:tr>
    </w:tbl>
    <w:p w14:paraId="37889E57" w14:textId="77777777" w:rsidR="00271948" w:rsidRDefault="002719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85160" w14:paraId="2B3EB07C" w14:textId="77777777" w:rsidTr="00131E34">
        <w:trPr>
          <w:trHeight w:val="432"/>
        </w:trPr>
        <w:tc>
          <w:tcPr>
            <w:tcW w:w="4675" w:type="dxa"/>
            <w:vAlign w:val="center"/>
          </w:tcPr>
          <w:p w14:paraId="61574220" w14:textId="12DA8C8C" w:rsidR="00185160" w:rsidRPr="00271948" w:rsidRDefault="00185160" w:rsidP="00131E34">
            <w:pPr>
              <w:jc w:val="center"/>
              <w:rPr>
                <w:b/>
                <w:bCs/>
              </w:rPr>
            </w:pPr>
            <w:r w:rsidRPr="00271948">
              <w:rPr>
                <w:b/>
                <w:bCs/>
              </w:rPr>
              <w:t>Special Traits</w:t>
            </w:r>
          </w:p>
        </w:tc>
        <w:tc>
          <w:tcPr>
            <w:tcW w:w="4675" w:type="dxa"/>
            <w:vAlign w:val="center"/>
          </w:tcPr>
          <w:p w14:paraId="6B90C0BB" w14:textId="4C6E105B" w:rsidR="00185160" w:rsidRPr="00271948" w:rsidRDefault="00FE1FED" w:rsidP="00131E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r w:rsidRPr="00271948">
              <w:rPr>
                <w:b/>
                <w:bCs/>
              </w:rPr>
              <w:t>Actions</w:t>
            </w:r>
          </w:p>
        </w:tc>
      </w:tr>
      <w:tr w:rsidR="00185160" w14:paraId="4F71BB77" w14:textId="77777777" w:rsidTr="004B2216">
        <w:trPr>
          <w:trHeight w:val="432"/>
        </w:trPr>
        <w:tc>
          <w:tcPr>
            <w:tcW w:w="4675" w:type="dxa"/>
          </w:tcPr>
          <w:p w14:paraId="13326D8A" w14:textId="4903F47F" w:rsidR="007833C1" w:rsidRPr="007833C1" w:rsidRDefault="007833C1" w:rsidP="004B2216">
            <w:r>
              <w:rPr>
                <w:b/>
                <w:bCs/>
              </w:rPr>
              <w:t xml:space="preserve">Experienced. </w:t>
            </w:r>
            <w:r>
              <w:t xml:space="preserve">The raider has advantage on saving throws against being </w:t>
            </w:r>
            <w:r>
              <w:rPr>
                <w:i/>
                <w:iCs/>
              </w:rPr>
              <w:t>frightened</w:t>
            </w:r>
            <w:r>
              <w:t>.</w:t>
            </w:r>
          </w:p>
          <w:p w14:paraId="0B5BFD1B" w14:textId="77777777" w:rsidR="007833C1" w:rsidRDefault="007833C1" w:rsidP="004B2216">
            <w:pPr>
              <w:rPr>
                <w:b/>
                <w:bCs/>
              </w:rPr>
            </w:pPr>
          </w:p>
          <w:p w14:paraId="1F0543EA" w14:textId="78C75C72" w:rsidR="005A0249" w:rsidRPr="006B1781" w:rsidRDefault="00434AD6" w:rsidP="004B2216">
            <w:r w:rsidRPr="004E38B3">
              <w:rPr>
                <w:b/>
                <w:bCs/>
              </w:rPr>
              <w:t>Veterancy (</w:t>
            </w:r>
            <w:r w:rsidR="007833C1">
              <w:rPr>
                <w:b/>
                <w:bCs/>
              </w:rPr>
              <w:t>2</w:t>
            </w:r>
            <w:r w:rsidRPr="004E38B3">
              <w:rPr>
                <w:b/>
                <w:bCs/>
              </w:rPr>
              <w:t>).</w:t>
            </w:r>
            <w:r>
              <w:t xml:space="preserve"> The raider has a bonus +</w:t>
            </w:r>
            <w:r w:rsidR="007833C1">
              <w:t>2</w:t>
            </w:r>
            <w:r>
              <w:t xml:space="preserve"> to all attack rolls.</w:t>
            </w:r>
          </w:p>
        </w:tc>
        <w:tc>
          <w:tcPr>
            <w:tcW w:w="4675" w:type="dxa"/>
          </w:tcPr>
          <w:p w14:paraId="280B2AB2" w14:textId="77777777" w:rsidR="00185160" w:rsidRDefault="00185160" w:rsidP="004B2216"/>
        </w:tc>
      </w:tr>
    </w:tbl>
    <w:p w14:paraId="0E6E1434" w14:textId="77777777" w:rsidR="00675DCE" w:rsidRDefault="00675DCE">
      <w:pPr>
        <w:sectPr w:rsidR="00675DCE" w:rsidSect="00675DC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948" w14:paraId="1A608C9B" w14:textId="77777777" w:rsidTr="002D2A4C">
        <w:trPr>
          <w:trHeight w:val="432"/>
        </w:trPr>
        <w:tc>
          <w:tcPr>
            <w:tcW w:w="9350" w:type="dxa"/>
            <w:vAlign w:val="center"/>
          </w:tcPr>
          <w:p w14:paraId="7B08C453" w14:textId="77777777" w:rsidR="00271948" w:rsidRPr="002D2A4C" w:rsidRDefault="00271948" w:rsidP="002D2A4C">
            <w:pPr>
              <w:jc w:val="center"/>
              <w:rPr>
                <w:b/>
                <w:bCs/>
              </w:rPr>
            </w:pPr>
            <w:r w:rsidRPr="002D2A4C">
              <w:rPr>
                <w:b/>
                <w:bCs/>
              </w:rPr>
              <w:t>Monster Description</w:t>
            </w:r>
          </w:p>
        </w:tc>
      </w:tr>
      <w:tr w:rsidR="00271948" w14:paraId="1DA90A6D" w14:textId="77777777" w:rsidTr="00342152">
        <w:trPr>
          <w:trHeight w:val="432"/>
        </w:trPr>
        <w:tc>
          <w:tcPr>
            <w:tcW w:w="9350" w:type="dxa"/>
          </w:tcPr>
          <w:p w14:paraId="419DB779" w14:textId="77777777" w:rsidR="00271948" w:rsidRDefault="00914A36" w:rsidP="00C527CE">
            <w:r w:rsidRPr="00914A36">
              <w:t>Raiders are the scourge of the Wasteland. Loosely organized</w:t>
            </w:r>
            <w:r>
              <w:t>,</w:t>
            </w:r>
            <w:r w:rsidRPr="00914A36">
              <w:t xml:space="preserve"> with a power hierarchy based on pure ruthlessness, they will attack anyone at any time...for any reason.</w:t>
            </w:r>
            <w:r>
              <w:t xml:space="preserve"> But most of all, they raid for supplies: food, water, ammo, gear, and the ever-sought chem hit. </w:t>
            </w:r>
          </w:p>
          <w:p w14:paraId="0E8CAB8A" w14:textId="77777777" w:rsidR="00156C43" w:rsidRDefault="00156C43" w:rsidP="00C527CE"/>
          <w:p w14:paraId="5C860CE1" w14:textId="43005AC2" w:rsidR="00156C43" w:rsidRDefault="00091B74" w:rsidP="00C527CE">
            <w:r>
              <w:t xml:space="preserve">Survivalists are those raiders who’ve lived long enough to realize Jet makes you better – not invincible. </w:t>
            </w:r>
            <w:r w:rsidR="00BE29F4">
              <w:t>They’ve also seen enough comrades and misdeeds come and go that they mostly care about just eking out as many days of life as they can.</w:t>
            </w:r>
            <w:r w:rsidR="00D7648F">
              <w:t xml:space="preserve"> To this end they wear lighter, travel-ready armor and place an emphasis on long range weapons. They position themselves where they have an easy escape route and easy shots, only ever briefly poking out of cover.</w:t>
            </w:r>
          </w:p>
        </w:tc>
      </w:tr>
    </w:tbl>
    <w:p w14:paraId="6ECE352B" w14:textId="1334D46F" w:rsidR="00675DCE" w:rsidRDefault="00675DCE"/>
    <w:sectPr w:rsidR="00675DCE" w:rsidSect="00675DC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F"/>
    <w:rsid w:val="00002934"/>
    <w:rsid w:val="0000393E"/>
    <w:rsid w:val="00091B74"/>
    <w:rsid w:val="000B2049"/>
    <w:rsid w:val="00131E34"/>
    <w:rsid w:val="00156C43"/>
    <w:rsid w:val="0016736F"/>
    <w:rsid w:val="001742FE"/>
    <w:rsid w:val="00185160"/>
    <w:rsid w:val="0027040D"/>
    <w:rsid w:val="00271948"/>
    <w:rsid w:val="002A34D8"/>
    <w:rsid w:val="002D2A4C"/>
    <w:rsid w:val="003313D3"/>
    <w:rsid w:val="00342152"/>
    <w:rsid w:val="003701DF"/>
    <w:rsid w:val="003759C0"/>
    <w:rsid w:val="003E5860"/>
    <w:rsid w:val="00434793"/>
    <w:rsid w:val="00434AD6"/>
    <w:rsid w:val="004A10DD"/>
    <w:rsid w:val="004B2216"/>
    <w:rsid w:val="004E38B3"/>
    <w:rsid w:val="00532991"/>
    <w:rsid w:val="00582DDB"/>
    <w:rsid w:val="005A0249"/>
    <w:rsid w:val="005A7D47"/>
    <w:rsid w:val="0063734E"/>
    <w:rsid w:val="00655A65"/>
    <w:rsid w:val="00675DCE"/>
    <w:rsid w:val="006B1781"/>
    <w:rsid w:val="007833C1"/>
    <w:rsid w:val="007B5EC2"/>
    <w:rsid w:val="007F2EB0"/>
    <w:rsid w:val="008027AB"/>
    <w:rsid w:val="0083422D"/>
    <w:rsid w:val="00836EA2"/>
    <w:rsid w:val="0084562B"/>
    <w:rsid w:val="00914A36"/>
    <w:rsid w:val="009464A0"/>
    <w:rsid w:val="009E4FBA"/>
    <w:rsid w:val="00A06833"/>
    <w:rsid w:val="00A17D27"/>
    <w:rsid w:val="00A40BF4"/>
    <w:rsid w:val="00A4420E"/>
    <w:rsid w:val="00AC1D72"/>
    <w:rsid w:val="00AE7687"/>
    <w:rsid w:val="00B00A38"/>
    <w:rsid w:val="00B232BD"/>
    <w:rsid w:val="00B65D74"/>
    <w:rsid w:val="00BE29F4"/>
    <w:rsid w:val="00BE7E66"/>
    <w:rsid w:val="00C27C59"/>
    <w:rsid w:val="00C76419"/>
    <w:rsid w:val="00D30BF2"/>
    <w:rsid w:val="00D7648F"/>
    <w:rsid w:val="00EF146E"/>
    <w:rsid w:val="00F2241F"/>
    <w:rsid w:val="00F3338A"/>
    <w:rsid w:val="00F33BCD"/>
    <w:rsid w:val="00FB4158"/>
    <w:rsid w:val="00FE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E032"/>
  <w15:chartTrackingRefBased/>
  <w15:docId w15:val="{DDCF9348-CFE3-4165-B390-22027C2E0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991"/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38A"/>
    <w:pPr>
      <w:keepNext/>
      <w:keepLines/>
      <w:spacing w:before="240" w:after="0" w:line="480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4D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4D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38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F146E"/>
    <w:pPr>
      <w:spacing w:after="0" w:line="48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46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562B"/>
    <w:pPr>
      <w:widowControl w:val="0"/>
      <w:numPr>
        <w:ilvl w:val="1"/>
      </w:numPr>
      <w:autoSpaceDE w:val="0"/>
      <w:autoSpaceDN w:val="0"/>
      <w:spacing w:line="240" w:lineRule="auto"/>
    </w:pPr>
    <w:rPr>
      <w:rFonts w:eastAsiaTheme="minorEastAsia"/>
      <w:color w:val="5A5A5A" w:themeColor="text1" w:themeTint="A5"/>
      <w:spacing w:val="15"/>
      <w:sz w:val="28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84562B"/>
    <w:rPr>
      <w:rFonts w:ascii="Times New Roman" w:eastAsiaTheme="minorEastAsia" w:hAnsi="Times New Roman"/>
      <w:color w:val="5A5A5A" w:themeColor="text1" w:themeTint="A5"/>
      <w:spacing w:val="15"/>
      <w:sz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A34D8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4D8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851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9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948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4F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4FBA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Green</dc:creator>
  <cp:keywords/>
  <dc:description/>
  <cp:lastModifiedBy>Connor Green</cp:lastModifiedBy>
  <cp:revision>50</cp:revision>
  <dcterms:created xsi:type="dcterms:W3CDTF">2022-03-06T04:58:00Z</dcterms:created>
  <dcterms:modified xsi:type="dcterms:W3CDTF">2022-03-22T05:06:00Z</dcterms:modified>
</cp:coreProperties>
</file>