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0A229B4" w:rsidR="00185160" w:rsidRDefault="00931A03" w:rsidP="00AE7687">
            <w:pPr>
              <w:jc w:val="center"/>
            </w:pPr>
            <w:r>
              <w:t>Behemoth</w:t>
            </w:r>
          </w:p>
        </w:tc>
        <w:tc>
          <w:tcPr>
            <w:tcW w:w="1619" w:type="dxa"/>
            <w:vAlign w:val="center"/>
          </w:tcPr>
          <w:p w14:paraId="58692366" w14:textId="5FF3AF91" w:rsidR="00185160" w:rsidRDefault="00AB5288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5ECF85C0" w:rsidR="00185160" w:rsidRDefault="00931A03" w:rsidP="00AE7687">
            <w:pPr>
              <w:jc w:val="center"/>
            </w:pPr>
            <w:r>
              <w:t>Gargantuan</w:t>
            </w:r>
          </w:p>
        </w:tc>
        <w:tc>
          <w:tcPr>
            <w:tcW w:w="2338" w:type="dxa"/>
            <w:vAlign w:val="center"/>
          </w:tcPr>
          <w:p w14:paraId="46D163A2" w14:textId="003BE576" w:rsidR="00185160" w:rsidRDefault="00F44BF3" w:rsidP="00AE7687">
            <w:pPr>
              <w:jc w:val="center"/>
            </w:pPr>
            <w:r>
              <w:t>20</w:t>
            </w:r>
            <w:r w:rsidR="004E6D7E">
              <w:t xml:space="preserve"> (</w:t>
            </w:r>
            <w:r>
              <w:t xml:space="preserve">305 </w:t>
            </w:r>
            <w:r w:rsidR="004E6D7E">
              <w:t>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112"/>
        <w:gridCol w:w="654"/>
        <w:gridCol w:w="1572"/>
        <w:gridCol w:w="1098"/>
        <w:gridCol w:w="906"/>
        <w:gridCol w:w="1082"/>
        <w:gridCol w:w="1528"/>
      </w:tblGrid>
      <w:tr w:rsidR="00582DDB" w14:paraId="691187A5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112" w:type="dxa"/>
            <w:vAlign w:val="center"/>
          </w:tcPr>
          <w:p w14:paraId="689420EA" w14:textId="0D28E1BE" w:rsidR="00582DDB" w:rsidRDefault="00550AFE" w:rsidP="003759C0">
            <w:pPr>
              <w:jc w:val="center"/>
            </w:pPr>
            <w:r>
              <w:t>1</w:t>
            </w:r>
            <w:r w:rsidR="007A514B">
              <w:t>8</w:t>
            </w:r>
            <w:r w:rsidR="00AB5288">
              <w:t xml:space="preserve"> (+</w:t>
            </w:r>
            <w:r w:rsidR="007A514B">
              <w:t>13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2004" w:type="dxa"/>
            <w:gridSpan w:val="2"/>
            <w:vAlign w:val="center"/>
          </w:tcPr>
          <w:p w14:paraId="0B3B548A" w14:textId="3D805C76" w:rsidR="00582DDB" w:rsidRDefault="00212F67" w:rsidP="00C527CE">
            <w:pPr>
              <w:jc w:val="center"/>
            </w:pPr>
            <w:r>
              <w:t>1</w:t>
            </w:r>
            <w:r w:rsidR="007A514B">
              <w:t>6</w:t>
            </w:r>
            <w:r>
              <w:t xml:space="preserve"> (</w:t>
            </w:r>
            <w:r w:rsidR="007A514B">
              <w:t>Natural)</w:t>
            </w:r>
            <w:r w:rsidR="006B0848">
              <w:t xml:space="preserve"> </w:t>
            </w:r>
          </w:p>
        </w:tc>
        <w:tc>
          <w:tcPr>
            <w:tcW w:w="108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DA6EF55" w:rsidR="00582DDB" w:rsidRDefault="00734B67" w:rsidP="00C527CE">
            <w:pPr>
              <w:jc w:val="center"/>
            </w:pPr>
            <w:r>
              <w:t>1</w:t>
            </w:r>
            <w:r w:rsidR="007A5DBC">
              <w:t>1</w:t>
            </w:r>
          </w:p>
        </w:tc>
      </w:tr>
      <w:tr w:rsidR="00582DDB" w14:paraId="51C5A56D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1112" w:type="dxa"/>
            <w:vAlign w:val="center"/>
          </w:tcPr>
          <w:p w14:paraId="34E02705" w14:textId="0E2E49B5" w:rsidR="00582DDB" w:rsidRDefault="00931A03" w:rsidP="003759C0">
            <w:pPr>
              <w:jc w:val="center"/>
            </w:pPr>
            <w:r>
              <w:t>4</w:t>
            </w:r>
            <w:r w:rsidR="00AB5288">
              <w:t xml:space="preserve"> (</w:t>
            </w:r>
            <w:r>
              <w:t>-1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DFED72A" w:rsidR="00582DDB" w:rsidRDefault="000E696E" w:rsidP="00C527CE">
            <w:pPr>
              <w:jc w:val="center"/>
            </w:pPr>
            <w:r>
              <w:t>3</w:t>
            </w:r>
            <w:r w:rsidR="009C41CD">
              <w:t>22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E064A2D" w:rsidR="00582DDB" w:rsidRDefault="00EA667B" w:rsidP="00C527CE">
            <w:pPr>
              <w:jc w:val="center"/>
            </w:pPr>
            <w:r>
              <w:t>1</w:t>
            </w:r>
            <w:r w:rsidR="009C41CD">
              <w:t>4</w:t>
            </w:r>
            <w:r w:rsidR="00F276CD">
              <w:t>d</w:t>
            </w:r>
            <w:r w:rsidR="00931A03">
              <w:t>20</w:t>
            </w:r>
            <w:r w:rsidR="004E6D7E">
              <w:t xml:space="preserve"> + </w:t>
            </w:r>
            <w:r w:rsidR="000E696E">
              <w:t>1</w:t>
            </w:r>
            <w:r w:rsidR="009C41CD">
              <w:t>82</w:t>
            </w:r>
          </w:p>
        </w:tc>
      </w:tr>
      <w:tr w:rsidR="00A40BF4" w14:paraId="23ECCD19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1112" w:type="dxa"/>
            <w:vAlign w:val="center"/>
          </w:tcPr>
          <w:p w14:paraId="34AF56A4" w14:textId="7A8A45DF" w:rsidR="00A40BF4" w:rsidRDefault="00550AFE" w:rsidP="00A40BF4">
            <w:pPr>
              <w:jc w:val="center"/>
            </w:pPr>
            <w:r>
              <w:t>1</w:t>
            </w:r>
            <w:r w:rsidR="007A514B">
              <w:t>8</w:t>
            </w:r>
            <w:r w:rsidR="00AB5288">
              <w:t xml:space="preserve"> (+</w:t>
            </w:r>
            <w:r w:rsidR="007A514B">
              <w:t>13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1112" w:type="dxa"/>
            <w:vAlign w:val="center"/>
          </w:tcPr>
          <w:p w14:paraId="01F68E48" w14:textId="33752108" w:rsidR="00A40BF4" w:rsidRDefault="007A514B" w:rsidP="00A40BF4">
            <w:pPr>
              <w:jc w:val="center"/>
            </w:pPr>
            <w:r>
              <w:t>1</w:t>
            </w:r>
            <w:r w:rsidR="00AB5288">
              <w:t xml:space="preserve"> (</w:t>
            </w:r>
            <w:r>
              <w:t>-4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1112" w:type="dxa"/>
            <w:vAlign w:val="center"/>
          </w:tcPr>
          <w:p w14:paraId="17938EB0" w14:textId="0E3EFC29" w:rsidR="00A40BF4" w:rsidRDefault="007A514B" w:rsidP="00A40BF4">
            <w:pPr>
              <w:jc w:val="center"/>
            </w:pPr>
            <w:r>
              <w:t>2</w:t>
            </w:r>
            <w:r w:rsidR="00AB5288">
              <w:t xml:space="preserve"> (</w:t>
            </w:r>
            <w:r>
              <w:t>-1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1112" w:type="dxa"/>
            <w:vAlign w:val="center"/>
          </w:tcPr>
          <w:p w14:paraId="478B8992" w14:textId="10EBD84A" w:rsidR="00A40BF4" w:rsidRDefault="00734B67" w:rsidP="00A40BF4">
            <w:pPr>
              <w:jc w:val="center"/>
            </w:pPr>
            <w:r>
              <w:t>1</w:t>
            </w:r>
            <w:r w:rsidR="007A5DBC">
              <w:t>1</w:t>
            </w:r>
            <w:r w:rsidR="00AB5288">
              <w:t xml:space="preserve"> (+</w:t>
            </w:r>
            <w:r w:rsidR="007A5DBC">
              <w:t>6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3B066859" w:rsidR="00A40BF4" w:rsidRDefault="00AB5288" w:rsidP="00F67993">
            <w:r>
              <w:t>Radiation</w:t>
            </w:r>
          </w:p>
        </w:tc>
      </w:tr>
      <w:tr w:rsidR="00A40BF4" w14:paraId="733130A8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1112" w:type="dxa"/>
            <w:vAlign w:val="center"/>
          </w:tcPr>
          <w:p w14:paraId="5A8BDCD3" w14:textId="5BA8E489" w:rsidR="00A40BF4" w:rsidRDefault="00AB5288" w:rsidP="00A40BF4">
            <w:pPr>
              <w:jc w:val="center"/>
            </w:pPr>
            <w:r>
              <w:t>5 (+0)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0E4A1D1" w:rsidR="00A40BF4" w:rsidRDefault="00301303" w:rsidP="00F67993">
            <w:r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6F8395A4" w:rsidR="0044340D" w:rsidRPr="00D10EC8" w:rsidRDefault="008D5F21" w:rsidP="008D5F21">
            <w:r w:rsidRPr="008D5F21">
              <w:rPr>
                <w:b/>
                <w:bCs/>
              </w:rPr>
              <w:t>Natural Weapons.</w:t>
            </w:r>
            <w:r>
              <w:t xml:space="preserve"> </w:t>
            </w:r>
            <w:r w:rsidR="007A514B">
              <w:t xml:space="preserve">The </w:t>
            </w:r>
            <w:r w:rsidR="007A514B">
              <w:t>behemoth’s</w:t>
            </w:r>
            <w:r w:rsidR="009C41CD">
              <w:t xml:space="preserve"> bare-handed</w:t>
            </w:r>
            <w:r w:rsidR="007A514B">
              <w:t xml:space="preserve"> unarmed attacks use </w:t>
            </w:r>
            <w:r w:rsidR="009C41CD">
              <w:t>3</w:t>
            </w:r>
            <w:r w:rsidR="007A514B">
              <w:t>d12 for their damage dice</w:t>
            </w:r>
            <w:r w:rsidR="00230D17">
              <w:t>.</w:t>
            </w:r>
          </w:p>
        </w:tc>
        <w:tc>
          <w:tcPr>
            <w:tcW w:w="4675" w:type="dxa"/>
          </w:tcPr>
          <w:p w14:paraId="1993AB39" w14:textId="77777777" w:rsidR="00185160" w:rsidRDefault="009C41CD" w:rsidP="00661189">
            <w:r>
              <w:rPr>
                <w:b/>
                <w:bCs/>
              </w:rPr>
              <w:t xml:space="preserve">Improvised Weapon (5 AP). </w:t>
            </w:r>
            <w:r>
              <w:t>The behemoth attacks with an improved melee weapon, such as a fire hydrant ripped from the ground. The weapon has 15 feet of reach and deals 37 (4d12 + 13) damage on a hit.</w:t>
            </w:r>
          </w:p>
          <w:p w14:paraId="4B46222E" w14:textId="77777777" w:rsidR="009C41CD" w:rsidRDefault="009C41CD" w:rsidP="00661189"/>
          <w:p w14:paraId="280B2AB2" w14:textId="48D6FD4D" w:rsidR="009C41CD" w:rsidRPr="009C41CD" w:rsidRDefault="009C41CD" w:rsidP="00661189">
            <w:r w:rsidRPr="00B65985">
              <w:rPr>
                <w:b/>
                <w:bCs/>
              </w:rPr>
              <w:t>Improvised Projectile (4 AP).</w:t>
            </w:r>
            <w:r>
              <w:t xml:space="preserve"> The behemoth attacks with an improvised thrown weapon, such as </w:t>
            </w:r>
            <w:r w:rsidR="00B65985">
              <w:t xml:space="preserve">a </w:t>
            </w:r>
            <w:r w:rsidR="00BC23FD">
              <w:t xml:space="preserve">mail drop-box or large rock. The weapon has a range of </w:t>
            </w:r>
            <w:r w:rsidR="00244F5D">
              <w:t>8</w:t>
            </w:r>
            <w:r w:rsidR="00BC23FD">
              <w:t>0/</w:t>
            </w:r>
            <w:r w:rsidR="00244F5D">
              <w:t>24</w:t>
            </w:r>
            <w:r w:rsidR="00BC23FD">
              <w:t>0 feet and deals 24</w:t>
            </w:r>
            <w:r w:rsidR="00BC23FD">
              <w:t xml:space="preserve"> (</w:t>
            </w:r>
            <w:r w:rsidR="00BC23FD">
              <w:t>3</w:t>
            </w:r>
            <w:r w:rsidR="00BC23FD">
              <w:t xml:space="preserve">d12 + </w:t>
            </w:r>
            <w:r w:rsidR="00BC23FD">
              <w:t>6</w:t>
            </w:r>
            <w:r w:rsidR="00BC23FD">
              <w:t>) damage on a hit.</w:t>
            </w:r>
          </w:p>
        </w:tc>
      </w:tr>
      <w:tr w:rsidR="00734B67" w14:paraId="5ECDBD07" w14:textId="77777777" w:rsidTr="004E2E5F">
        <w:trPr>
          <w:trHeight w:val="432"/>
        </w:trPr>
        <w:tc>
          <w:tcPr>
            <w:tcW w:w="9350" w:type="dxa"/>
            <w:gridSpan w:val="2"/>
            <w:vAlign w:val="center"/>
          </w:tcPr>
          <w:p w14:paraId="619651D2" w14:textId="2D520131" w:rsidR="00734B67" w:rsidRPr="0074179B" w:rsidRDefault="00734B67" w:rsidP="00734B6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Legendary Actions</w:t>
            </w:r>
          </w:p>
        </w:tc>
      </w:tr>
      <w:tr w:rsidR="00734B67" w14:paraId="546D4659" w14:textId="77777777" w:rsidTr="008A6ADC">
        <w:trPr>
          <w:trHeight w:val="432"/>
        </w:trPr>
        <w:tc>
          <w:tcPr>
            <w:tcW w:w="9350" w:type="dxa"/>
            <w:gridSpan w:val="2"/>
          </w:tcPr>
          <w:p w14:paraId="3511B5F2" w14:textId="7BF36494" w:rsidR="00734B67" w:rsidRDefault="00734B67" w:rsidP="00734B67">
            <w:r>
              <w:t xml:space="preserve">The </w:t>
            </w:r>
            <w:r w:rsidR="00E074AB">
              <w:t xml:space="preserve">behemoth </w:t>
            </w:r>
            <w:r w:rsidRPr="00C62FC9">
              <w:t xml:space="preserve">can take </w:t>
            </w:r>
            <w:r w:rsidR="00E074AB">
              <w:t>2</w:t>
            </w:r>
            <w:r w:rsidRPr="00C62FC9">
              <w:t xml:space="preserve"> legendary actions, choosing from the options below. Only one legendary action option can be used at a time and only at the end of another creature’s turn. </w:t>
            </w:r>
            <w:r>
              <w:t xml:space="preserve">The </w:t>
            </w:r>
            <w:r w:rsidR="00E074AB">
              <w:t xml:space="preserve">behemoth </w:t>
            </w:r>
            <w:r w:rsidRPr="00C62FC9">
              <w:t xml:space="preserve">regains spent legendary actions at the start of </w:t>
            </w:r>
            <w:r>
              <w:t>its</w:t>
            </w:r>
            <w:r w:rsidRPr="00C62FC9">
              <w:t xml:space="preserve"> turn.</w:t>
            </w:r>
            <w:r w:rsidR="00A14582">
              <w:t xml:space="preserve"> Legendary actions do not consume AP unless otherwise stated.</w:t>
            </w:r>
          </w:p>
          <w:p w14:paraId="037DDBE9" w14:textId="77777777" w:rsidR="00734B67" w:rsidRDefault="00734B67" w:rsidP="00734B67"/>
          <w:p w14:paraId="2A170DE4" w14:textId="797F6B8A" w:rsidR="009C41CD" w:rsidRPr="009C41CD" w:rsidRDefault="009C41CD" w:rsidP="00734B67">
            <w:r>
              <w:rPr>
                <w:b/>
                <w:bCs/>
              </w:rPr>
              <w:t xml:space="preserve">Unarmed Attack. </w:t>
            </w:r>
            <w:r>
              <w:t>The behemoth</w:t>
            </w:r>
            <w:r w:rsidR="00E074AB">
              <w:t xml:space="preserve"> makes a bare-handed unarmed attack.</w:t>
            </w:r>
          </w:p>
          <w:p w14:paraId="0E6A28B4" w14:textId="693683D6" w:rsidR="00734B67" w:rsidRDefault="00734B67" w:rsidP="00734B67">
            <w:r w:rsidRPr="00C62FC9">
              <w:rPr>
                <w:b/>
                <w:bCs/>
              </w:rPr>
              <w:t>Attack</w:t>
            </w:r>
            <w:r w:rsidR="009C41CD">
              <w:rPr>
                <w:b/>
                <w:bCs/>
              </w:rPr>
              <w:t xml:space="preserve"> (Costs 2 Actions)</w:t>
            </w:r>
            <w:r w:rsidRPr="00C62FC9">
              <w:rPr>
                <w:b/>
                <w:bCs/>
              </w:rPr>
              <w:t>.</w:t>
            </w:r>
            <w:r>
              <w:t xml:space="preserve"> The </w:t>
            </w:r>
            <w:r w:rsidR="009C41CD">
              <w:t>behemoth</w:t>
            </w:r>
            <w:r w:rsidR="00CF3698">
              <w:t xml:space="preserve"> </w:t>
            </w:r>
            <w:r w:rsidR="009C41CD">
              <w:t>attacks with</w:t>
            </w:r>
            <w:r w:rsidR="00E074AB">
              <w:t xml:space="preserve"> an improvised projectile or</w:t>
            </w:r>
            <w:r w:rsidR="009C41CD">
              <w:t xml:space="preserve"> its melee weapon, if any.</w:t>
            </w:r>
          </w:p>
          <w:p w14:paraId="1E30E27B" w14:textId="7DC014FD" w:rsidR="00734B67" w:rsidRPr="0074179B" w:rsidRDefault="00527E33" w:rsidP="00734B67">
            <w:pPr>
              <w:rPr>
                <w:b/>
                <w:bCs/>
              </w:rPr>
            </w:pPr>
            <w:r>
              <w:rPr>
                <w:b/>
                <w:bCs/>
              </w:rPr>
              <w:t>Rage</w:t>
            </w:r>
            <w:r w:rsidR="00734B67" w:rsidRPr="00CF2D2A">
              <w:rPr>
                <w:b/>
                <w:bCs/>
              </w:rPr>
              <w:t xml:space="preserve"> (Costs 2 Actions).</w:t>
            </w:r>
            <w:r w:rsidR="00734B67">
              <w:t xml:space="preserve"> </w:t>
            </w:r>
            <w:r>
              <w:t xml:space="preserve">Until the start of the </w:t>
            </w:r>
            <w:r w:rsidR="00E074AB">
              <w:t>behemoth</w:t>
            </w:r>
            <w:r w:rsidR="00E074AB">
              <w:t xml:space="preserve">’s </w:t>
            </w:r>
            <w:r>
              <w:t>next turn, its movement speed cannot be reduced and it has advantage on all Strength</w:t>
            </w:r>
            <w:r w:rsidR="006778AB">
              <w:t xml:space="preserve"> and Endurance</w:t>
            </w:r>
            <w:r>
              <w:t xml:space="preserve"> ability checks and saving throws.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3546A708" w:rsidR="00A6448E" w:rsidRDefault="00D47751" w:rsidP="00A6448E">
            <w:r w:rsidRPr="00D47751">
              <w:t>Behemoths are powerful super mutants that have grown to an enormous size</w:t>
            </w:r>
            <w:r>
              <w:t xml:space="preserve"> – even over 20 feet tall</w:t>
            </w:r>
            <w:r w:rsidRPr="00D47751">
              <w:t>. Being the oldest and strongest of their kind, they lack intelligent speech, having to resort to guttural roars to communicate</w:t>
            </w:r>
            <w:r>
              <w:t xml:space="preserve">. They lumber across the wasteland, utterly unopposed by any other creature.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742CE"/>
    <w:multiLevelType w:val="hybridMultilevel"/>
    <w:tmpl w:val="30B8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634F4"/>
    <w:rsid w:val="000C7042"/>
    <w:rsid w:val="000E696E"/>
    <w:rsid w:val="00131E34"/>
    <w:rsid w:val="0016736F"/>
    <w:rsid w:val="001742FE"/>
    <w:rsid w:val="001754CB"/>
    <w:rsid w:val="001764B1"/>
    <w:rsid w:val="00185160"/>
    <w:rsid w:val="001A0442"/>
    <w:rsid w:val="001F449C"/>
    <w:rsid w:val="00203322"/>
    <w:rsid w:val="00212F67"/>
    <w:rsid w:val="00230D17"/>
    <w:rsid w:val="00244F5D"/>
    <w:rsid w:val="00271948"/>
    <w:rsid w:val="002956A9"/>
    <w:rsid w:val="002A34D8"/>
    <w:rsid w:val="002D2A4C"/>
    <w:rsid w:val="00301303"/>
    <w:rsid w:val="00314521"/>
    <w:rsid w:val="003313D3"/>
    <w:rsid w:val="003701DF"/>
    <w:rsid w:val="003759C0"/>
    <w:rsid w:val="003A772B"/>
    <w:rsid w:val="003D6833"/>
    <w:rsid w:val="003E3CDD"/>
    <w:rsid w:val="003E5860"/>
    <w:rsid w:val="00432120"/>
    <w:rsid w:val="00434793"/>
    <w:rsid w:val="0044340D"/>
    <w:rsid w:val="004A7A8F"/>
    <w:rsid w:val="004C76AF"/>
    <w:rsid w:val="004D1CC6"/>
    <w:rsid w:val="004E6D7E"/>
    <w:rsid w:val="00527E33"/>
    <w:rsid w:val="00532991"/>
    <w:rsid w:val="00541ED9"/>
    <w:rsid w:val="00550AFE"/>
    <w:rsid w:val="00582DDB"/>
    <w:rsid w:val="005B1106"/>
    <w:rsid w:val="005D0AA5"/>
    <w:rsid w:val="00623B55"/>
    <w:rsid w:val="00637CBA"/>
    <w:rsid w:val="00661189"/>
    <w:rsid w:val="00675DCE"/>
    <w:rsid w:val="006778AB"/>
    <w:rsid w:val="006B0848"/>
    <w:rsid w:val="006F1B16"/>
    <w:rsid w:val="00734B67"/>
    <w:rsid w:val="00744C36"/>
    <w:rsid w:val="00774BEF"/>
    <w:rsid w:val="007A514B"/>
    <w:rsid w:val="007A5DBC"/>
    <w:rsid w:val="007A6293"/>
    <w:rsid w:val="007B5EC2"/>
    <w:rsid w:val="007C1424"/>
    <w:rsid w:val="007E3A11"/>
    <w:rsid w:val="008027AB"/>
    <w:rsid w:val="00831675"/>
    <w:rsid w:val="0083422D"/>
    <w:rsid w:val="00834EDF"/>
    <w:rsid w:val="0084562B"/>
    <w:rsid w:val="00852C1A"/>
    <w:rsid w:val="008568EC"/>
    <w:rsid w:val="008A470E"/>
    <w:rsid w:val="008D5F21"/>
    <w:rsid w:val="00931A03"/>
    <w:rsid w:val="009464A0"/>
    <w:rsid w:val="009643C8"/>
    <w:rsid w:val="009879DE"/>
    <w:rsid w:val="009C41CD"/>
    <w:rsid w:val="00A07DDD"/>
    <w:rsid w:val="00A14582"/>
    <w:rsid w:val="00A17D27"/>
    <w:rsid w:val="00A40BF4"/>
    <w:rsid w:val="00A4420E"/>
    <w:rsid w:val="00A6448E"/>
    <w:rsid w:val="00AB5288"/>
    <w:rsid w:val="00AC1D72"/>
    <w:rsid w:val="00AC4FA0"/>
    <w:rsid w:val="00AE7687"/>
    <w:rsid w:val="00AF0F4F"/>
    <w:rsid w:val="00B232BD"/>
    <w:rsid w:val="00B632A5"/>
    <w:rsid w:val="00B65985"/>
    <w:rsid w:val="00B65D74"/>
    <w:rsid w:val="00B86B7B"/>
    <w:rsid w:val="00BB0FC7"/>
    <w:rsid w:val="00BB4071"/>
    <w:rsid w:val="00BC23FD"/>
    <w:rsid w:val="00CC5254"/>
    <w:rsid w:val="00CC5309"/>
    <w:rsid w:val="00CD2B12"/>
    <w:rsid w:val="00CE330B"/>
    <w:rsid w:val="00CF3698"/>
    <w:rsid w:val="00CF7D32"/>
    <w:rsid w:val="00D01C8E"/>
    <w:rsid w:val="00D034A6"/>
    <w:rsid w:val="00D10EC8"/>
    <w:rsid w:val="00D25277"/>
    <w:rsid w:val="00D47751"/>
    <w:rsid w:val="00D87A73"/>
    <w:rsid w:val="00DB378F"/>
    <w:rsid w:val="00DE1211"/>
    <w:rsid w:val="00E074AB"/>
    <w:rsid w:val="00EA630C"/>
    <w:rsid w:val="00EA667B"/>
    <w:rsid w:val="00EB0BAE"/>
    <w:rsid w:val="00EF146E"/>
    <w:rsid w:val="00F2241F"/>
    <w:rsid w:val="00F257EA"/>
    <w:rsid w:val="00F276CD"/>
    <w:rsid w:val="00F3338A"/>
    <w:rsid w:val="00F33BCD"/>
    <w:rsid w:val="00F44BF3"/>
    <w:rsid w:val="00F46E19"/>
    <w:rsid w:val="00F562AE"/>
    <w:rsid w:val="00F67993"/>
    <w:rsid w:val="00FB4158"/>
    <w:rsid w:val="00FB6A10"/>
    <w:rsid w:val="00FE1912"/>
    <w:rsid w:val="00F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120</cp:revision>
  <dcterms:created xsi:type="dcterms:W3CDTF">2022-03-06T04:58:00Z</dcterms:created>
  <dcterms:modified xsi:type="dcterms:W3CDTF">2022-03-22T05:36:00Z</dcterms:modified>
</cp:coreProperties>
</file>