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VRP Report — Structural Outline &amp; Talking Points</w:t>
      </w:r>
    </w:p>
    <w:p>
      <w:r>
        <w:t>Title: Optimization of Delivery Routes Using Clustering and Routing Algorithms</w:t>
      </w:r>
    </w:p>
    <w:p>
      <w:r>
        <w:t>Student: Bakai Ergeshev (P2804570)  |  Supervisor: Fahim Nasir</w:t>
      </w:r>
    </w:p>
    <w:p/>
    <w:p>
      <w:pPr>
        <w:pStyle w:val="Heading2"/>
      </w:pPr>
      <w:r>
        <w:t>Chapter 1 — Introduction</w:t>
      </w:r>
    </w:p>
    <w:p>
      <w:pPr>
        <w:pStyle w:val="ListBullet"/>
      </w:pPr>
      <w:r>
        <w:t>Hook: UK parcel volumes exceeded 4.3 billion items in 2022/23 (Ofcom, 2023), driven by e-commerce — DPD alone delivers over 400 million parcels a year in the UK</w:t>
      </w:r>
    </w:p>
    <w:p>
      <w:pPr>
        <w:pStyle w:val="ListBullet"/>
      </w:pPr>
      <w:r>
        <w:t>Core problem: VRP — how does a fleet of vans leave one depot and serve hundreds of stops at minimum total distance?</w:t>
      </w:r>
    </w:p>
    <w:p>
      <w:pPr>
        <w:pStyle w:val="ListBullet"/>
      </w:pPr>
      <w:r>
        <w:t>Your scope: DPD Hinckley depot (LE10 3BQ), 120 stops, Leicestershire / Nottinghamshire / Coventry / Birmingham, 12 vans, 25-parcel capacity per van</w:t>
      </w:r>
    </w:p>
    <w:p>
      <w:pPr>
        <w:pStyle w:val="ListBullet"/>
      </w:pPr>
      <w:r>
        <w:t>Your approach (3 stages): (1) generate real postcode data via postcodes.io API, (2) K-Means clustering into vehicle zones, (3) three TSP heuristics compared — NN, 2-opt, Random Restart 2-opt</w:t>
      </w:r>
    </w:p>
    <w:p>
      <w:pPr>
        <w:pStyle w:val="ListBullet"/>
      </w:pPr>
      <w:r>
        <w:t>End with a report roadmap — one sentence per chapter</w:t>
      </w:r>
    </w:p>
    <w:p/>
    <w:p>
      <w:pPr>
        <w:pStyle w:val="Heading2"/>
      </w:pPr>
      <w:r>
        <w:t>Chapter 2 — Literature Review</w:t>
      </w:r>
    </w:p>
    <w:p>
      <w:pPr>
        <w:pStyle w:val="Heading3"/>
      </w:pPr>
      <w:r>
        <w:t>2.1  The Vehicle Routing Problem — Background</w:t>
      </w:r>
    </w:p>
    <w:p>
      <w:pPr>
        <w:pStyle w:val="ListBullet"/>
      </w:pPr>
      <w:r>
        <w:t>First defined by Dantzig &amp; Ramser (1959) as the "Truck Dispatching Problem" — petrol tanker routing from a central terminal to service stations</w:t>
      </w:r>
    </w:p>
    <w:p>
      <w:pPr>
        <w:pStyle w:val="ListBullet"/>
      </w:pPr>
      <w:r>
        <w:t>NP-hard: reducing to TSP (Karp, 1972) — for n stops there are (n-1)!/2 possible tours; at 120 stops this is ≈ 10^200 combinations, making exhaustive search impossible</w:t>
      </w:r>
    </w:p>
    <w:p>
      <w:pPr>
        <w:pStyle w:val="ListBullet"/>
      </w:pPr>
      <w:r>
        <w:t>Your variant is CVRP (Capacitated VRP) — each van limited to 25 parcels; Toth &amp; Vigo (2002) is the standard reference textbook</w:t>
      </w:r>
    </w:p>
    <w:p>
      <w:pPr>
        <w:pStyle w:val="ListBullet"/>
      </w:pPr>
      <w:r>
        <w:t>Industry scale: GXO Logistics (2023) cut 900,000 km/year from a single UK depot serving Iceland Foods 1,100 stores — that is 250,000 litres of diesel and 720 tonnes of CO₂ saved just from route optimisation</w:t>
      </w:r>
    </w:p>
    <w:p>
      <w:pPr>
        <w:pStyle w:val="ListBullet"/>
      </w:pPr>
      <w:r>
        <w:t>John Lewis (Paragon case study): route optimisation cut total loads by 5% and increased vehicle utilisation by 8% across 30 UK stores — 74 tractor units, 800 loads/week peak</w:t>
      </w:r>
    </w:p>
    <w:p>
      <w:pPr>
        <w:pStyle w:val="ListBullet"/>
      </w:pPr>
      <w:r>
        <w:t>Blakemore Logistics (SPAR UK): Paragon routing cut 1 million km from annual delivery routes, reduced fleet by 10%, serving 1,100 stores with 170 HGVs across England and Wales</w:t>
      </w:r>
    </w:p>
    <w:p/>
    <w:p>
      <w:pPr>
        <w:pStyle w:val="Heading3"/>
      </w:pPr>
      <w:r>
        <w:t>2.2  Clustering for Route Partitioning</w:t>
      </w:r>
    </w:p>
    <w:p>
      <w:pPr>
        <w:pStyle w:val="ListBullet"/>
      </w:pPr>
      <w:r>
        <w:t>Cluster-first, route-second is a standard decomposition strategy (Fisher &amp; Jaikumar, 1981) — splits one big CVRP into K smaller TSPs, each solvable quickly</w:t>
      </w:r>
    </w:p>
    <w:p>
      <w:pPr>
        <w:pStyle w:val="ListBullet"/>
      </w:pPr>
      <w:r>
        <w:t>Ramírez-Villamil et al. (2022) — "Integrating Clustering Methodologies and Routing Optimization Algorithms for Last-Mile Parcel Delivery" (Springer ICCL 2022): uses 2D K-Means to cluster customers to urban satellites for e-cargo bike delivery in Paris; applies NN + local search within each cluster; achieves 8.2% travel time reduction</w:t>
      </w:r>
    </w:p>
    <w:p>
      <w:pPr>
        <w:pStyle w:val="ListBullet"/>
      </w:pPr>
      <w:r>
        <w:t>Saji et al. (2023) — "Logistics Hub Location Optimization: A K-Means and P-Median Model Hybrid Approach Using Road Network Distances" (arXiv:2308.11038): uses K-Means with road-network distances (not Euclidean); saves 815 m (10%) per delivery by optimal hub placement — directly supports your argument for Haversine over Euclidean</w:t>
      </w:r>
    </w:p>
    <w:p>
      <w:pPr>
        <w:pStyle w:val="ListBullet"/>
      </w:pPr>
      <w:r>
        <w:t>K-Means (Lloyd, 1982): iterative centroid assignment, convergence in 10–30 iterations for geographic data</w:t>
      </w:r>
    </w:p>
    <w:p>
      <w:pPr>
        <w:pStyle w:val="ListBullet"/>
      </w:pPr>
      <w:r>
        <w:t>K-Means limitations: sensitive to initial centroids; does not enforce vehicle capacity — your project acknowledges this as a known limitation</w:t>
      </w:r>
    </w:p>
    <w:p>
      <w:pPr>
        <w:pStyle w:val="ListBullet"/>
      </w:pPr>
      <w:r>
        <w:t>Alternatives considered: DBSCAN (no fixed K, good for density variation), hierarchical clustering (O(n² log n), more stable) — K-Means chosen for simplicity, direct K control matching fleet size, no external libraries</w:t>
      </w:r>
    </w:p>
    <w:p/>
    <w:p>
      <w:pPr>
        <w:pStyle w:val="Heading3"/>
      </w:pPr>
      <w:r>
        <w:t>2.3  TSP Heuristics — Nearest Neighbour and 2-opt</w:t>
      </w:r>
    </w:p>
    <w:p>
      <w:pPr>
        <w:pStyle w:val="ListBullet"/>
      </w:pPr>
      <w:r>
        <w:t>Nearest Neighbour: greedy, O(n²), starts at depot and always visits the closest unvisited stop; well-known to produce tours 20–25% above optimal (Rosenkrantz et al., 1977)</w:t>
      </w:r>
    </w:p>
    <w:p>
      <w:pPr>
        <w:pStyle w:val="ListBullet"/>
      </w:pPr>
      <w:r>
        <w:t>Gülcü &amp; Mahi (2023) — "An Improvement to the 2-Opt Heuristic Algorithm for Approximation of Optimal TSP Tour" (MDPI Applied Sciences, 13(12), 7339): benchmarks NN against 2-opt variants, GA, SA, Tabu Search, ACO on TSPLIB — confirms NN is "a poor choice for TSP approximation" while 2-Opt++ achieves under 3.78% error; directly motivates upgrading beyond NN in your project</w:t>
      </w:r>
    </w:p>
    <w:p>
      <w:pPr>
        <w:pStyle w:val="ListBullet"/>
      </w:pPr>
      <w:r>
        <w:t>2-opt (Croes, 1958; Lin, 1965): removes two edges, reconnects by reversing the segment between them — guarantees a locally optimal tour (no 2-edge swap can improve it) but not globally optimal</w:t>
      </w:r>
    </w:p>
    <w:p>
      <w:pPr>
        <w:pStyle w:val="ListBullet"/>
      </w:pPr>
      <w:r>
        <w:t>Random Restart 2-opt: meta-heuristic — runs 2-opt from R random starting orders, keeps the global best; addresses the local-optima problem of single-run 2-opt (Johnson &amp; McGeoch, 1997)</w:t>
      </w:r>
    </w:p>
    <w:p>
      <w:pPr>
        <w:pStyle w:val="ListBullet"/>
      </w:pPr>
      <w:r>
        <w:t>Molenbruch et al. (2024) — "Spatial-temporal-demand clustering for solving large-scale VRPTWs" (arXiv:2402.00041): shows that a decompose-route-improve (DRI) framework using clustering followed by local search consistently outperforms single-stage approaches on 600–1000-customer benchmarks — validates your cluster-first, route-second design</w:t>
      </w:r>
    </w:p>
    <w:p>
      <w:pPr>
        <w:pStyle w:val="ListBullet"/>
      </w:pPr>
      <w:r>
        <w:t>Alternatives not implemented (justify scope): 3-opt, Or-opt, Simulated Annealing, Genetic Algorithms, Lin-Kernighan — for 3–19 stops per van, RR-2opt already approaches near-optimal</w:t>
      </w:r>
    </w:p>
    <w:p/>
    <w:p>
      <w:pPr>
        <w:pStyle w:val="Heading3"/>
      </w:pPr>
      <w:r>
        <w:t>2.4  Distance Metrics — Why Haversine</w:t>
      </w:r>
    </w:p>
    <w:p>
      <w:pPr>
        <w:pStyle w:val="ListBullet"/>
      </w:pPr>
      <w:r>
        <w:t>Euclidean distance treats lat/lon as flat Cartesian — inaccurate for geographic data; at 52°N, 1° of longitude ≈ 40.9 km but 1° of latitude ≈ 111 km — the ratio is 2.7:1, causing severe distortion in cluster shapes and route distances</w:t>
      </w:r>
    </w:p>
    <w:p>
      <w:pPr>
        <w:pStyle w:val="ListBullet"/>
      </w:pPr>
      <w:r>
        <w:t>Haversine formula gives the great-circle (shortest surface) distance in km — standard for geographic routing; used in both K-Means assignment and all route distance calculations in your system</w:t>
      </w:r>
    </w:p>
    <w:p>
      <w:pPr>
        <w:pStyle w:val="ListBullet"/>
      </w:pPr>
      <w:r>
        <w:t>Saji et al. (2023) explicitly show that non-road-network distance approaches "lead to erroneous and misleading results" — supports your Haversine choice over Euclidean</w:t>
      </w:r>
    </w:p>
    <w:p>
      <w:pPr>
        <w:pStyle w:val="ListBullet"/>
      </w:pPr>
      <w:r>
        <w:t>Limitation: Haversine is still as-the-crow-flies, not actual road distance — a future extension using OSRM (Open Source Routing Machine) would give real travel times</w:t>
      </w:r>
    </w:p>
    <w:p/>
    <w:p>
      <w:pPr>
        <w:pStyle w:val="Heading3"/>
      </w:pPr>
      <w:r>
        <w:t>2.5  Industry Tools &amp; Related Systems</w:t>
      </w:r>
    </w:p>
    <w:p>
      <w:pPr>
        <w:pStyle w:val="ListBullet"/>
      </w:pPr>
      <w:r>
        <w:t>Google OR-Tools: state-of-the-art VRP solver used in production — deliberately not used in this project because the goal is understanding algorithms from first principles, not just getting a better number</w:t>
      </w:r>
    </w:p>
    <w:p>
      <w:pPr>
        <w:pStyle w:val="ListBullet"/>
      </w:pPr>
      <w:r>
        <w:t>Paragon Software (now Aptean): UK market-leading routing platform used by Blakemore/SPAR, John Lewis, Tesco, DHL — shows that commercial VRP optimisation is mature and economically valuable</w:t>
      </w:r>
    </w:p>
    <w:p>
      <w:pPr>
        <w:pStyle w:val="ListBullet"/>
      </w:pPr>
      <w:r>
        <w:t>GXO + Datasparq (2023): AI-based route optimisation for Iceland Foods — real UK example of 7-figure km savings from algorithmic routing, published September 2023</w:t>
      </w:r>
    </w:p>
    <w:p>
      <w:pPr>
        <w:pStyle w:val="ListBullet"/>
      </w:pPr>
      <w:r>
        <w:t>OpenStreetMap + Leaflet.js: free, open-source mapping stack — zero cost, zero installation, used in your system to render interactive delivery maps in-browser</w:t>
      </w:r>
    </w:p>
    <w:p/>
    <w:p>
      <w:pPr>
        <w:pStyle w:val="Heading2"/>
      </w:pPr>
      <w:r>
        <w:t>Chapter 3 — System Design &amp; Requirements</w:t>
      </w:r>
    </w:p>
    <w:p>
      <w:pPr>
        <w:pStyle w:val="Heading3"/>
      </w:pPr>
      <w:r>
        <w:t>3.1  Requirements</w:t>
      </w:r>
    </w:p>
    <w:p>
      <w:pPr>
        <w:pStyle w:val="ListBullet"/>
      </w:pPr>
      <w:r>
        <w:t>Functional: generate dataset, cluster stops, optimise routes, visualise, compare algorithms</w:t>
      </w:r>
    </w:p>
    <w:p>
      <w:pPr>
        <w:pStyle w:val="ListBullet"/>
      </w:pPr>
      <w:r>
        <w:t>Non-functional: no pip installs (pure Python stdlib + free API), random.seed(42) reproducibility, os.path cross-platform paths, graceful API fallback</w:t>
      </w:r>
    </w:p>
    <w:p/>
    <w:p>
      <w:pPr>
        <w:pStyle w:val="Heading3"/>
      </w:pPr>
      <w:r>
        <w:t>3.2  System Architecture (4-Stage Pipeline)</w:t>
      </w:r>
    </w:p>
    <w:p>
      <w:pPr>
        <w:pStyle w:val="ListBullet"/>
      </w:pPr>
      <w:r>
        <w:t>Generate → Cluster → Route → Visualise — each stage is an independent Python script</w:t>
      </w:r>
    </w:p>
    <w:p>
      <w:pPr>
        <w:pStyle w:val="ListBullet"/>
      </w:pPr>
      <w:r>
        <w:t>Each stage reads CSV input, writes CSV/HTML output — stages can be re-run in isolation</w:t>
      </w:r>
    </w:p>
    <w:p>
      <w:pPr>
        <w:pStyle w:val="ListBullet"/>
      </w:pPr>
      <w:r>
        <w:t>Flow: postcodes.io API → generate_dataset.py → deliveries.csv → cluster.py → clusters.csv + cluster_map.html → routes.py → route CSVs + routing_summary.txt → visualize_map.py → delivery_map.html</w:t>
      </w:r>
    </w:p>
    <w:p/>
    <w:p>
      <w:pPr>
        <w:pStyle w:val="Heading3"/>
      </w:pPr>
      <w:r>
        <w:t>3.3  Data Model</w:t>
      </w:r>
    </w:p>
    <w:p>
      <w:pPr>
        <w:pStyle w:val="ListBullet"/>
      </w:pPr>
      <w:r>
        <w:t>deliveries.csv: delivery_id, customer_name, postcode, latitude, longitude, demand (1–5 parcels), priority (standard/express)</w:t>
      </w:r>
    </w:p>
    <w:p>
      <w:pPr>
        <w:pStyle w:val="ListBullet"/>
      </w:pPr>
      <w:r>
        <w:t>clusters.csv: all columns above + cluster index (0–10; depot = -1)</w:t>
      </w:r>
    </w:p>
    <w:p>
      <w:pPr>
        <w:pStyle w:val="ListBullet"/>
      </w:pPr>
      <w:r>
        <w:t>routes_*.csv: van, stop_order, delivery_id, postcode, lat/lon, dist_from_prev_km, route_km_so_far</w:t>
      </w:r>
    </w:p>
    <w:p/>
    <w:p>
      <w:pPr>
        <w:pStyle w:val="Heading3"/>
      </w:pPr>
      <w:r>
        <w:t>3.4  Key Design Decisions</w:t>
      </w:r>
    </w:p>
    <w:p>
      <w:pPr>
        <w:pStyle w:val="ListBullet"/>
      </w:pPr>
      <w:r>
        <w:t>Weighted outcode list: city centres 3×, suburbs 2×, outskirts 1× — mirrors real UK urban delivery density</w:t>
      </w:r>
    </w:p>
    <w:p>
      <w:pPr>
        <w:pStyle w:val="ListBullet"/>
      </w:pPr>
      <w:r>
        <w:t>75% standard / 25% express priority split — reflects typical DPD parcel service mix</w:t>
      </w:r>
    </w:p>
    <w:p>
      <w:pPr>
        <w:pStyle w:val="ListBullet"/>
      </w:pPr>
      <w:r>
        <w:t>Depot (LE10 3BQ) verified live via postcodes.io at runtime, hardcoded fallback if API unreachable</w:t>
      </w:r>
    </w:p>
    <w:p>
      <w:pPr>
        <w:pStyle w:val="ListBullet"/>
      </w:pPr>
      <w:r>
        <w:t>All routes are round trips (depot → stops → depot) — standard CVRP requirement</w:t>
      </w:r>
    </w:p>
    <w:p/>
    <w:p>
      <w:pPr>
        <w:pStyle w:val="Heading2"/>
      </w:pPr>
      <w:r>
        <w:t>Chapter 4 — Implementation</w:t>
      </w:r>
    </w:p>
    <w:p>
      <w:pPr>
        <w:pStyle w:val="Heading3"/>
      </w:pPr>
      <w:r>
        <w:t>4.1  Dataset Generation (generate_dataset.py)</w:t>
      </w:r>
    </w:p>
    <w:p>
      <w:pPr>
        <w:pStyle w:val="ListBullet"/>
      </w:pPr>
      <w:r>
        <w:t>API: GET /random/postcodes?outcode=LE1 via urllib — no pip install required</w:t>
      </w:r>
    </w:p>
    <w:p>
      <w:pPr>
        <w:pStyle w:val="ListBullet"/>
      </w:pPr>
      <w:r>
        <w:t>Cycles weighted outcode list to produce correct regional frequency across 4 areas</w:t>
      </w:r>
    </w:p>
    <w:p>
      <w:pPr>
        <w:pStyle w:val="ListBullet"/>
      </w:pPr>
      <w:r>
        <w:t>seen set prevents duplicate postcodes; retry logic handles API timeouts</w:t>
      </w:r>
    </w:p>
    <w:p>
      <w:pPr>
        <w:pStyle w:val="ListBullet"/>
      </w:pPr>
      <w:r>
        <w:t>50 ms polite delay between requests; max 480 attempts before error</w:t>
      </w:r>
    </w:p>
    <w:p>
      <w:pPr>
        <w:pStyle w:val="ListBullet"/>
      </w:pPr>
      <w:r>
        <w:t>Depot verified via GET /postcodes/LE103BQ → lat 52.527037, lon -1.390319</w:t>
      </w:r>
    </w:p>
    <w:p/>
    <w:p>
      <w:pPr>
        <w:pStyle w:val="Heading3"/>
      </w:pPr>
      <w:r>
        <w:t>4.2  K-Means Clustering (cluster.py)</w:t>
      </w:r>
    </w:p>
    <w:p>
      <w:pPr>
        <w:pStyle w:val="ListBullet"/>
      </w:pPr>
      <w:r>
        <w:t>Three functions from scratch: assign_to_clusters(), recalculate_centres(), kmeans()</w:t>
      </w:r>
    </w:p>
    <w:p>
      <w:pPr>
        <w:pStyle w:val="ListBullet"/>
      </w:pPr>
      <w:r>
        <w:t>Cluster assignment uses Haversine, not Euclidean — geographically accurate</w:t>
      </w:r>
    </w:p>
    <w:p>
      <w:pPr>
        <w:pStyle w:val="ListBullet"/>
      </w:pPr>
      <w:r>
        <w:t>Empty cluster fallback: reinitialise dead cluster to a random stop</w:t>
      </w:r>
    </w:p>
    <w:p>
      <w:pPr>
        <w:pStyle w:val="ListBullet"/>
      </w:pPr>
      <w:r>
        <w:t>K=11 vans, MAX_ITERATIONS=300, converges in ~20 iterations in practice</w:t>
      </w:r>
    </w:p>
    <w:p>
      <w:pPr>
        <w:pStyle w:val="ListBullet"/>
      </w:pPr>
      <w:r>
        <w:t>Output: clusters.csv + colour-coded interactive cluster_map.html</w:t>
      </w:r>
    </w:p>
    <w:p/>
    <w:p>
      <w:pPr>
        <w:pStyle w:val="Heading3"/>
      </w:pPr>
      <w:r>
        <w:t>4.3  Route Optimisation — Three Algorithms (routes.py)</w:t>
      </w:r>
    </w:p>
    <w:p>
      <w:pPr>
        <w:pStyle w:val="ListBullet"/>
      </w:pPr>
      <w:r>
        <w:t>Algorithm 1 — Nearest Neighbour: depot → nearest unvisited → repeat → return; O(n²); baseline + starting point for 2-opt</w:t>
      </w:r>
    </w:p>
    <w:p>
      <w:pPr>
        <w:pStyle w:val="ListBullet"/>
      </w:pPr>
      <w:r>
        <w:t>Algorithm 2 — 2-opt: try all (i,j) segment reversals, keep if shorter, loop until no improvement; epsilon 1e-10 prevents float-loop bugs</w:t>
      </w:r>
    </w:p>
    <w:p>
      <w:pPr>
        <w:pStyle w:val="ListBullet"/>
      </w:pPr>
      <w:r>
        <w:t>Algorithm 3 — RR-2opt: 50 random shuffles → 2-opt on each → keep global best; exploration (random starts) + exploitation (2-opt local search)</w:t>
      </w:r>
    </w:p>
    <w:p>
      <w:pPr>
        <w:pStyle w:val="ListBullet"/>
      </w:pPr>
      <w:r>
        <w:t>All three run on identical data; results saved to separate CSVs and routing_summary.txt</w:t>
      </w:r>
    </w:p>
    <w:p/>
    <w:p>
      <w:pPr>
        <w:pStyle w:val="Heading3"/>
      </w:pPr>
      <w:r>
        <w:t>4.4  Visualisation (visualize_map.py)</w:t>
      </w:r>
    </w:p>
    <w:p>
      <w:pPr>
        <w:pStyle w:val="ListBullet"/>
      </w:pPr>
      <w:r>
        <w:t>Python generates self-contained HTML — Leaflet.js from CDN, no server needed</w:t>
      </w:r>
    </w:p>
    <w:p>
      <w:pPr>
        <w:pStyle w:val="ListBullet"/>
      </w:pPr>
      <w:r>
        <w:t>delivery_map.html: blue = standard, orange = express, red square = depot</w:t>
      </w:r>
    </w:p>
    <w:p>
      <w:pPr>
        <w:pStyle w:val="ListBullet"/>
      </w:pPr>
      <w:r>
        <w:t>cluster_map.html: colour per van zone, toggleable layers, clickable popups</w:t>
      </w:r>
    </w:p>
    <w:p/>
    <w:p>
      <w:pPr>
        <w:pStyle w:val="Heading2"/>
      </w:pPr>
      <w:r>
        <w:t>Chapter 5 — Testing &amp; Evaluation</w:t>
      </w:r>
    </w:p>
    <w:p>
      <w:pPr>
        <w:pStyle w:val="Heading3"/>
      </w:pPr>
      <w:r>
        <w:t>5.1  Dataset Validation</w:t>
      </w:r>
    </w:p>
    <w:p>
      <w:pPr>
        <w:pStyle w:val="ListBullet"/>
      </w:pPr>
      <w:r>
        <w:t>120 unique postcodes — seen set guarantees zero duplicates</w:t>
      </w:r>
    </w:p>
    <w:p>
      <w:pPr>
        <w:pStyle w:val="ListBullet"/>
      </w:pPr>
      <w:r>
        <w:t>Depot coordinates verified live and cross-checked on map</w:t>
      </w:r>
    </w:p>
    <w:p>
      <w:pPr>
        <w:pStyle w:val="ListBullet"/>
      </w:pPr>
      <w:r>
        <w:t>Regional split matches weighted sampling: Leicester + Nottingham heaviest, Hinckley lightest</w:t>
      </w:r>
    </w:p>
    <w:p/>
    <w:p>
      <w:pPr>
        <w:pStyle w:val="Heading3"/>
      </w:pPr>
      <w:r>
        <w:t>5.2  Clustering Evaluation</w:t>
      </w:r>
    </w:p>
    <w:p>
      <w:pPr>
        <w:pStyle w:val="ListBullet"/>
      </w:pPr>
      <w:r>
        <w:t>Converged in &lt;20 iterations (safety cap = 300)</w:t>
      </w:r>
    </w:p>
    <w:p>
      <w:pPr>
        <w:pStyle w:val="ListBullet"/>
      </w:pPr>
      <w:r>
        <w:t>Stop counts: 3 (Vans 10, 11 — distant Birmingham suburbs) to 19 (Van 8 — dense Birmingham inner)</w:t>
      </w:r>
    </w:p>
    <w:p>
      <w:pPr>
        <w:pStyle w:val="ListBullet"/>
      </w:pPr>
      <w:r>
        <w:t>Geographic zones compact and non-overlapping — confirmed in cluster_map.html</w:t>
      </w:r>
    </w:p>
    <w:p>
      <w:pPr>
        <w:pStyle w:val="ListBullet"/>
      </w:pPr>
      <w:r>
        <w:t>Limitation: capacity not enforced at clustering stage</w:t>
      </w:r>
    </w:p>
    <w:p/>
    <w:p>
      <w:pPr>
        <w:pStyle w:val="Heading3"/>
      </w:pPr>
      <w:r>
        <w:t>5.3  Algorithm Comparison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Distance (km)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vs Nearest Neighbour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Nearest Neighbour</w:t>
            </w:r>
          </w:p>
        </w:tc>
        <w:tc>
          <w:tcPr>
            <w:tcW w:type="dxa" w:w="2160"/>
          </w:tcPr>
          <w:p>
            <w:r>
              <w:t>873.70 km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0.0012 s</w:t>
            </w:r>
          </w:p>
        </w:tc>
      </w:tr>
      <w:tr>
        <w:tc>
          <w:tcPr>
            <w:tcW w:type="dxa" w:w="2160"/>
          </w:tcPr>
          <w:p>
            <w:r>
              <w:t>2-opt (from NN)</w:t>
            </w:r>
          </w:p>
        </w:tc>
        <w:tc>
          <w:tcPr>
            <w:tcW w:type="dxa" w:w="2160"/>
          </w:tcPr>
          <w:p>
            <w:r>
              <w:t>838.30 km</w:t>
            </w:r>
          </w:p>
        </w:tc>
        <w:tc>
          <w:tcPr>
            <w:tcW w:type="dxa" w:w="2160"/>
          </w:tcPr>
          <w:p>
            <w:r>
              <w:t>−4.1%  (−35.40 km)</w:t>
            </w:r>
          </w:p>
        </w:tc>
        <w:tc>
          <w:tcPr>
            <w:tcW w:type="dxa" w:w="2160"/>
          </w:tcPr>
          <w:p>
            <w:r>
              <w:t>0.0407 s</w:t>
            </w:r>
          </w:p>
        </w:tc>
      </w:tr>
      <w:tr>
        <w:tc>
          <w:tcPr>
            <w:tcW w:type="dxa" w:w="2160"/>
          </w:tcPr>
          <w:p>
            <w:r>
              <w:t>Random Restart 2-opt</w:t>
            </w:r>
          </w:p>
        </w:tc>
        <w:tc>
          <w:tcPr>
            <w:tcW w:type="dxa" w:w="2160"/>
          </w:tcPr>
          <w:p>
            <w:r>
              <w:t>833.47 km</w:t>
            </w:r>
          </w:p>
        </w:tc>
        <w:tc>
          <w:tcPr>
            <w:tcW w:type="dxa" w:w="2160"/>
          </w:tcPr>
          <w:p>
            <w:r>
              <w:t>−4.6%  (−40.23 km)</w:t>
            </w:r>
          </w:p>
        </w:tc>
        <w:tc>
          <w:tcPr>
            <w:tcW w:type="dxa" w:w="2160"/>
          </w:tcPr>
          <w:p>
            <w:r>
              <w:t>2.2072 s</w:t>
            </w:r>
          </w:p>
        </w:tc>
      </w:tr>
    </w:tbl>
    <w:p/>
    <w:p>
      <w:pPr>
        <w:pStyle w:val="ListBullet"/>
      </w:pPr>
      <w:r>
        <w:t>RR-2opt wins 8/12 vans; NN wins on Vans 3 and 10 (≤7 stops — NN already near-optimal at that size)</w:t>
      </w:r>
    </w:p>
    <w:p>
      <w:pPr>
        <w:pStyle w:val="ListBullet"/>
      </w:pPr>
      <w:r>
        <w:t>Biggest gain — Van 6: NN 137.84 km → RR-2opt 120.94 km = 12.3% saving (dispersed Nottinghamshire outskirts)</w:t>
      </w:r>
    </w:p>
    <w:p>
      <w:pPr>
        <w:pStyle w:val="ListBullet"/>
      </w:pPr>
      <w:r>
        <w:t>Time trade-off: RR-2opt is 1,839× slower than NN but only 4.6% better → NN for real-time, RR-2opt for overnight batch planning</w:t>
      </w:r>
    </w:p>
    <w:p>
      <w:pPr>
        <w:pStyle w:val="ListBullet"/>
      </w:pPr>
      <w:r>
        <w:t>Compare to literature: Ramírez-Villamil et al. (2022) got 8.2% travel time reduction with K-Means + NN + local search — your 4.6% distance reduction with a simpler system is in the same order of magnitude</w:t>
      </w:r>
    </w:p>
    <w:p/>
    <w:p>
      <w:pPr>
        <w:pStyle w:val="Heading3"/>
      </w:pPr>
      <w:r>
        <w:t>5.4  Complexity Analysis</w:t>
      </w:r>
    </w:p>
    <w:p>
      <w:pPr>
        <w:pStyle w:val="ListBullet"/>
      </w:pPr>
      <w:r>
        <w:t>NN: O(n²) — microseconds</w:t>
      </w:r>
    </w:p>
    <w:p>
      <w:pPr>
        <w:pStyle w:val="ListBullet"/>
      </w:pPr>
      <w:r>
        <w:t>2-opt: O(n² × passes) — milliseconds for n ≤ 19</w:t>
      </w:r>
    </w:p>
    <w:p>
      <w:pPr>
        <w:pStyle w:val="ListBullet"/>
      </w:pPr>
      <w:r>
        <w:t>RR-2opt: O(50 × n² × passes) ≈ O(20,000) per van — 2.2 s total</w:t>
      </w:r>
    </w:p>
    <w:p>
      <w:pPr>
        <w:pStyle w:val="ListBullet"/>
      </w:pPr>
      <w:r>
        <w:t>Scales to ~100 stops/van before needing LKH, Or-opt, or OR-Tools</w:t>
      </w:r>
    </w:p>
    <w:p/>
    <w:p>
      <w:pPr>
        <w:pStyle w:val="Heading2"/>
      </w:pPr>
      <w:r>
        <w:t>Chapter 6 — Conclusion</w:t>
      </w:r>
    </w:p>
    <w:p>
      <w:pPr>
        <w:pStyle w:val="ListBullet"/>
      </w:pPr>
      <w:r>
        <w:t>What was achieved: full pipeline from live API → clusters → optimised routes → interactive maps, zero pip installs</w:t>
      </w:r>
    </w:p>
    <w:p>
      <w:pPr>
        <w:pStyle w:val="ListBullet"/>
      </w:pPr>
      <w:r>
        <w:t>Key result: RR-2opt saves 40.23 km (4.6%) vs NN — at real DPD scale (400M parcels/year UK) route quality has direct fuel and emissions impact comparable to GXO/Iceland example</w:t>
      </w:r>
    </w:p>
    <w:p>
      <w:pPr>
        <w:pStyle w:val="ListBullet"/>
      </w:pPr>
      <w:r>
        <w:t>Limitations: Haversine ≠ road distance; K-Means ignores capacity; no time windows; only 120 stops</w:t>
      </w:r>
    </w:p>
    <w:p>
      <w:pPr>
        <w:pStyle w:val="ListBullet"/>
      </w:pPr>
      <w:r>
        <w:t>Future work: OSRM for road distances, capacitated clustering, VRPTW, larger benchmarks (CVRPLIB), Lin-Kernighan or SA</w:t>
      </w:r>
    </w:p>
    <w:p>
      <w:pPr>
        <w:pStyle w:val="ListBullet"/>
      </w:pPr>
      <w:r>
        <w:t>Reflection: implementing from scratch gives genuine algorithmic understanding — OR-Tools would have given better numbers but zero insight into how</w:t>
      </w:r>
    </w:p>
    <w:p/>
    <w:p>
      <w:pPr>
        <w:pStyle w:val="Heading2"/>
      </w:pPr>
      <w:r>
        <w:t>Chapter 7 — References</w:t>
      </w:r>
    </w:p>
    <w:p>
      <w:pPr>
        <w:pStyle w:val="Heading3"/>
      </w:pPr>
      <w:r>
        <w:t>Foundational / Classic</w:t>
      </w:r>
    </w:p>
    <w:p>
      <w:pPr>
        <w:pStyle w:val="ListBullet"/>
      </w:pPr>
      <w:r>
        <w:t>Dantzig, G.B. &amp; Ramser, J.H. (1959) — "The Truck Dispatching Problem", Management Science, 6(1), pp. 80–91</w:t>
      </w:r>
    </w:p>
    <w:p>
      <w:pPr>
        <w:pStyle w:val="ListBullet"/>
      </w:pPr>
      <w:r>
        <w:t>Karp, R.M. (1972) — "Reducibility Among Combinatorial Problems" (NP-hardness of TSP)</w:t>
      </w:r>
    </w:p>
    <w:p>
      <w:pPr>
        <w:pStyle w:val="ListBullet"/>
      </w:pPr>
      <w:r>
        <w:t>Lloyd, S.P. (1982) — "Least Squares Quantization in PCM", IEEE Transactions on Information Theory, 28(2), pp. 129–137 [K-Means]</w:t>
      </w:r>
    </w:p>
    <w:p>
      <w:pPr>
        <w:pStyle w:val="ListBullet"/>
      </w:pPr>
      <w:r>
        <w:t>Toth, P. &amp; Vigo, D. (eds.) (2002) — The Vehicle Routing Problem. SIAM [standard VRP textbook]</w:t>
      </w:r>
    </w:p>
    <w:p>
      <w:pPr>
        <w:pStyle w:val="ListBullet"/>
      </w:pPr>
      <w:r>
        <w:t>Fisher, M.L. &amp; Jaikumar, R. (1981) — "A Generalized Assignment Heuristic for Vehicle Routing", Networks, 11(2) [cluster-first, route-second]</w:t>
      </w:r>
    </w:p>
    <w:p>
      <w:pPr>
        <w:pStyle w:val="ListBullet"/>
      </w:pPr>
      <w:r>
        <w:t>Croes, G.A. (1958) — "A Method for Solving Traveling-Salesman Problems", Operations Research, 6(6) [2-opt]</w:t>
      </w:r>
    </w:p>
    <w:p>
      <w:pPr>
        <w:pStyle w:val="ListBullet"/>
      </w:pPr>
      <w:r>
        <w:t>Lin, S. (1965) — "Computer Solutions of the Traveling Salesman Problem", Bell System Technical Journal, 44(10)</w:t>
      </w:r>
    </w:p>
    <w:p>
      <w:pPr>
        <w:pStyle w:val="ListBullet"/>
      </w:pPr>
      <w:r>
        <w:t>Rosenkrantz, D.J. et al. (1977) — "An Analysis of Several Heuristics for the Traveling Salesman Problem", SIAM Journal on Computing, 6(3) [NN quality bound]</w:t>
      </w:r>
    </w:p>
    <w:p/>
    <w:p>
      <w:pPr>
        <w:pStyle w:val="Heading3"/>
      </w:pPr>
      <w:r>
        <w:t>Recent Academic Papers (2022–2024)</w:t>
      </w:r>
    </w:p>
    <w:p>
      <w:pPr>
        <w:pStyle w:val="ListBullet"/>
      </w:pPr>
      <w:r>
        <w:t>Ramírez-Villamil, A. et al. (2022) — "Integrating Clustering Methodologies and Routing Optimization Algorithms for Last-Mile Parcel Delivery", Springer ICCL 2022, LNCS vol. 13557, pp. 275–287. DOI: 10.1007/978-3-031-16579-5_19 [K-Means + NN + local search, Paris e-cargo bikes, 8.2% saving]</w:t>
      </w:r>
    </w:p>
    <w:p>
      <w:pPr>
        <w:pStyle w:val="ListBullet"/>
      </w:pPr>
      <w:r>
        <w:t>Saji, M. et al. (2023) — "Logistics Hub Location Optimization: A K-Means and P-Median Model Hybrid Approach Using Road Network Distances", arXiv:2308.11038 [K-Means with road distances, 10% saving per delivery]</w:t>
      </w:r>
    </w:p>
    <w:p>
      <w:pPr>
        <w:pStyle w:val="ListBullet"/>
      </w:pPr>
      <w:r>
        <w:t>Molenbruch, Y. et al. (2024) — "Spatial-temporal-demand clustering for solving large-scale VRPs with time windows", arXiv:2402.00041 [decompose-route-improve framework, 600–1000 customer VRPTW benchmarks]</w:t>
      </w:r>
    </w:p>
    <w:p>
      <w:pPr>
        <w:pStyle w:val="ListBullet"/>
      </w:pPr>
      <w:r>
        <w:t>Gülcü, S. &amp; Mahi, M. (2023) — "An Improvement to the 2-Opt Heuristic Algorithm for Approximation of Optimal TSP Tour", MDPI Applied Sciences, 13(12), 7339. DOI: 10.3390/app13127339 [NN vs 2-Opt++ benchmark on TSPLIB]</w:t>
      </w:r>
    </w:p>
    <w:p/>
    <w:p>
      <w:pPr>
        <w:pStyle w:val="Heading3"/>
      </w:pPr>
      <w:r>
        <w:t>UK Industry Case Studies</w:t>
      </w:r>
    </w:p>
    <w:p>
      <w:pPr>
        <w:pStyle w:val="ListBullet"/>
      </w:pPr>
      <w:r>
        <w:t>GXO Logistics &amp; Datasparq (2023) — "Reducing costs and emissions by optimising delivery schedules" [Iceland Foods: 900,000 km/year saved, 720 tonnes CO₂]. Available: datasparq.ai/our-work-1/gxo-press-release</w:t>
      </w:r>
    </w:p>
    <w:p>
      <w:pPr>
        <w:pStyle w:val="ListBullet"/>
      </w:pPr>
      <w:r>
        <w:t>Blakemore Logistics / Paragon (n.d.) — "Blakemore Logistics Drives Efficiency With Paragon" [SPAR UK: 1 million km cut, 10% fleet reduction]. Available: paragonrouting.com</w:t>
      </w:r>
    </w:p>
    <w:p>
      <w:pPr>
        <w:pStyle w:val="ListBullet"/>
      </w:pPr>
      <w:r>
        <w:t>John Lewis / Paragon (n.d.) — "Vehicle Utilization 8% Up at John Lewis with Paragon" [8% efficiency gain, 5% load reduction]. Available: paragonrouting.com</w:t>
      </w:r>
    </w:p>
    <w:p>
      <w:pPr>
        <w:pStyle w:val="ListBullet"/>
      </w:pPr>
      <w:r>
        <w:t>Topps Tiles / Descartes (n.d.) — "Topps Tiles Transforms Delivery Operations" [2% mileage reduction per route]. Available: routinguk.descartes.com</w:t>
      </w:r>
    </w:p>
    <w:p/>
    <w:p>
      <w:pPr>
        <w:pStyle w:val="Heading3"/>
      </w:pPr>
      <w:r>
        <w:t>APIs &amp; Tools</w:t>
      </w:r>
    </w:p>
    <w:p>
      <w:pPr>
        <w:pStyle w:val="ListBullet"/>
      </w:pPr>
      <w:r>
        <w:t>Postcodes.io (2024) — UK Postcode API Documentation. Available: https://postcodes.io/docs</w:t>
      </w:r>
    </w:p>
    <w:p>
      <w:pPr>
        <w:pStyle w:val="ListBullet"/>
      </w:pPr>
      <w:r>
        <w:t>Leaflet.js (2024) — Open-source JavaScript mapping library. Available: https://leafletjs.com</w:t>
      </w:r>
    </w:p>
    <w:p>
      <w:pPr>
        <w:pStyle w:val="ListBullet"/>
      </w:pPr>
      <w:r>
        <w:t>OpenStreetMap contributors (2024) — Free geographic map data. Available: https://www.openstreetmap.org</w:t>
      </w:r>
    </w:p>
    <w:p>
      <w:pPr>
        <w:pStyle w:val="ListBullet"/>
      </w:pPr>
      <w:r>
        <w:t>Ofcom (2023) — Postal Market Annual Monitoring Report 2022–23. Available: ofcom.org.uk</w:t>
      </w:r>
    </w:p>
    <w:p/>
    <w:p>
      <w:pPr>
        <w:pStyle w:val="Heading2"/>
      </w:pPr>
      <w:r>
        <w:t>Appendices</w:t>
      </w:r>
    </w:p>
    <w:p>
      <w:pPr>
        <w:pStyle w:val="ListBullet"/>
      </w:pPr>
      <w:r>
        <w:t>Appendix A: Full routing_summary.txt — algorithm comparison table + per-van route orders</w:t>
      </w:r>
    </w:p>
    <w:p>
      <w:pPr>
        <w:pStyle w:val="ListBullet"/>
      </w:pPr>
      <w:r>
        <w:t>Appendix B: Sample rows from deliveries.csv, clusters.csv, routes_rr2opt.csv</w:t>
      </w:r>
    </w:p>
    <w:p>
      <w:pPr>
        <w:pStyle w:val="ListBullet"/>
      </w:pPr>
      <w:r>
        <w:t>Appendix C: Screenshots of cluster_map.html and delivery_map.html</w:t>
      </w:r>
    </w:p>
    <w:p>
      <w:pPr>
        <w:pStyle w:val="ListBullet"/>
      </w:pPr>
      <w:r>
        <w:t>Appendix D: Source code file index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