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B4A4B4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Faculty of Information Technology (FIT) – Ho Chi Minh City University of Science (HCMUS)</w:t>
      </w:r>
    </w:p>
    <w:p w14:paraId="691F87D2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CS423 / CSC13003 – Software Testing (AI-augmented · 2026)</w:t>
      </w:r>
    </w:p>
    <w:p w14:paraId="79AA7BFF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  <w:color w:val="C00000"/>
          <w:sz w:val="20"/>
        </w:rPr>
        <w:t>AI POLICY · TEMPLATES — 2026 v1.0</w:t>
      </w:r>
    </w:p>
    <w:p w14:paraId="1C63D761">
      <w:pPr>
        <w:pStyle w:val="2"/>
        <w:rPr>
          <w:rFonts w:hint="default" w:ascii="Arial" w:hAnsi="Arial" w:cs="Arial"/>
        </w:rPr>
      </w:pPr>
      <w:r>
        <w:rPr>
          <w:rFonts w:hint="default" w:ascii="Arial" w:hAnsi="Arial" w:cs="Arial"/>
        </w:rPr>
        <w:t>AI Audit Report — 5-section Template per Artifact</w:t>
      </w:r>
    </w:p>
    <w:p w14:paraId="3D4A73E3">
      <w:pPr>
        <w:rPr>
          <w:rFonts w:hint="default" w:ascii="Arial" w:hAnsi="Arial" w:cs="Arial"/>
        </w:rPr>
      </w:pPr>
      <w:r>
        <w:rPr>
          <w:rFonts w:hint="default" w:ascii="Arial" w:hAnsi="Arial" w:cs="Arial"/>
          <w:i/>
        </w:rPr>
        <w:t>Mandatory appendix for every AI-assisted homework (HW#01–HW#06, and Seminar).</w:t>
      </w:r>
    </w:p>
    <w:p w14:paraId="6C4CA886">
      <w:pPr>
        <w:rPr>
          <w:rFonts w:hint="default" w:ascii="Arial" w:hAnsi="Arial" w:cs="Arial"/>
        </w:rPr>
      </w:pPr>
      <w:r>
        <w:rPr>
          <w:rFonts w:hint="default" w:ascii="Arial" w:hAnsi="Arial" w:cs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1. Student Information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0D743C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512B67D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Field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49EFBEB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Value</w:t>
            </w:r>
          </w:p>
        </w:tc>
      </w:tr>
      <w:tr w14:paraId="6C451D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F33D36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0CD4EDA">
            <w:r>
              <w:t>NGUYỄN HOÀNG LIÊM</w:t>
            </w:r>
          </w:p>
        </w:tc>
      </w:tr>
      <w:tr w14:paraId="1F4BDA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285E3F1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95038D7">
            <w:r>
              <w:t>23120290</w:t>
            </w:r>
          </w:p>
        </w:tc>
      </w:tr>
      <w:tr w14:paraId="596A99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C1440A2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81E27C2">
            <w:r>
              <w:t>CQ2023/31</w:t>
            </w:r>
          </w:p>
        </w:tc>
      </w:tr>
      <w:tr w14:paraId="63879F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98B981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Assignment ID (e.g., HW#00, HW#02):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696C6E8">
            <w:r>
              <w:t>HW#01</w:t>
            </w:r>
          </w:p>
        </w:tc>
      </w:tr>
      <w:tr w14:paraId="68088F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4ECE51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Assignment 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92D9ABE">
            <w:r>
              <w:t>28/09/2026</w:t>
            </w:r>
          </w:p>
        </w:tc>
      </w:tr>
      <w:tr w14:paraId="5E5FDC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7CCC4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AI tool(s) used: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F19F29F">
            <w:r>
              <w:t>Antigravity, Google Gemini</w:t>
            </w:r>
          </w:p>
        </w:tc>
      </w:tr>
      <w:tr w14:paraId="2F2857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EAC0E67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AI tool(s) used: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9F82074">
            <w:r>
              <w:t>[ X ] Yes  [ ] No</w:t>
            </w:r>
          </w:p>
        </w:tc>
      </w:tr>
    </w:tbl>
    <w:p w14:paraId="39B6A0F1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2. Instructions</w:t>
      </w:r>
    </w:p>
    <w:p w14:paraId="2E491525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Add one row per AI-generated artifact (test case, script, checklist, OpenAPI spec, JMeter plan, etc.).</w:t>
      </w:r>
    </w:p>
    <w:p w14:paraId="44BCECE1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Paste the verbatim prompt — DO NOT paraphrase.</w:t>
      </w:r>
    </w:p>
    <w:p w14:paraId="1ED855AC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Paste the verbatim AI output (or include a labelled screenshot in the report).</w:t>
      </w:r>
    </w:p>
    <w:p w14:paraId="6C5B6A78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Tag the verdict: VALID / INVALID / INCOMPLETE.</w:t>
      </w:r>
    </w:p>
    <w:p w14:paraId="0A10664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Reasoning must cite a course slide, ISTQB section, or technical RFC.</w:t>
      </w:r>
    </w:p>
    <w:p w14:paraId="3230357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Show the corrected artifact with the change highlighted.</w:t>
      </w:r>
    </w:p>
    <w:p w14:paraId="7E7FEC3F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Sample rows are in italic — replace them before submission.</w:t>
      </w:r>
    </w:p>
    <w:p w14:paraId="0C971ACF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3. Audit Table — one row per artifact</w:t>
      </w:r>
    </w:p>
    <w:tbl>
      <w:tblPr>
        <w:tblStyle w:val="52"/>
        <w:tblW w:w="9637" w:type="dxa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2041"/>
        <w:gridCol w:w="1694"/>
        <w:gridCol w:w="1594"/>
        <w:gridCol w:w="2154"/>
      </w:tblGrid>
      <w:tr w14:paraId="74CB3C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1BEC3CA9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(1) Prompt + Tool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0DFE17B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(2) AI Output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37DA0D7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(3) Verdict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434369A5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(4) Reasoning (ISTQB)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0C38A980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(5) Student Fix</w:t>
            </w:r>
          </w:p>
        </w:tc>
      </w:tr>
      <w:tr w14:paraId="7DC0190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3E4E836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Sample (italic) — replace before submission: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FAD2E37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1D2E29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24AFF2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22AC47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6409D2D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D8C9E1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Tool: AI Tool (e.g., ChatGPT, Claude, Gemini)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Time: 14:32 25/02/2026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Prompt: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"Generate test cases for parsePhoneNumberVN function…"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699F170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TC01: parsePhoneNumberVN("0912345678")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Expected: {prefix:84, number:912345678, valid:true}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…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AD00CAE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INCOMPLETE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A837BDB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13331C9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Added TC: parsePhoneNumberVN("+84-91-234-5678")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Expected: {prefix:84, number:912345678, valid:true}</w:t>
            </w:r>
          </w:p>
        </w:tc>
      </w:tr>
      <w:tr w14:paraId="29DBF5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5BD198A">
            <w:pPr>
              <w:rPr>
                <w:rFonts w:hint="default"/>
                <w:b/>
                <w:sz w:val="22"/>
                <w:szCs w:val="22"/>
                <w:lang w:val="en-US"/>
              </w:rPr>
            </w:pPr>
            <w:r>
              <w:rPr>
                <w:rFonts w:hint="default"/>
                <w:b/>
                <w:sz w:val="22"/>
                <w:szCs w:val="22"/>
                <w:lang w:val="en-US"/>
              </w:rPr>
              <w:t>Artifact #1</w:t>
            </w:r>
            <w:r>
              <w:rPr>
                <w:b/>
                <w:sz w:val="22"/>
                <w:szCs w:val="22"/>
              </w:rPr>
              <w:t xml:space="preserve">: </w:t>
            </w:r>
            <w:r>
              <w:rPr>
                <w:rFonts w:hint="default"/>
                <w:sz w:val="22"/>
                <w:szCs w:val="22"/>
                <w:lang w:val="en-US"/>
              </w:rPr>
              <w:t>10 QA/QC Job analyses</w:t>
            </w:r>
          </w:p>
          <w:p w14:paraId="45876F39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Tool: </w:t>
            </w:r>
            <w:r>
              <w:rPr>
                <w:sz w:val="22"/>
                <w:szCs w:val="22"/>
              </w:rPr>
              <w:t>Antigravity (Gemini 3.1 Pro)</w:t>
            </w:r>
          </w:p>
          <w:p w14:paraId="7EC8C7F0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Time: </w:t>
            </w:r>
            <w:r>
              <w:rPr>
                <w:sz w:val="22"/>
                <w:szCs w:val="22"/>
              </w:rPr>
              <w:t>2026-09-26T12:37:14</w:t>
            </w:r>
          </w:p>
          <w:p w14:paraId="3D48B6F3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Prompt: </w:t>
            </w:r>
            <w:r>
              <w:rPr>
                <w:sz w:val="22"/>
                <w:szCs w:val="22"/>
              </w:rPr>
              <w:t>This is Session 1 for HW-01.</w:t>
            </w:r>
            <w:r>
              <w:rPr>
                <w:rFonts w:hint="default"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Phase: Job Market Analysis &amp; QA/QC Mindmap.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User-provided inputs for this session: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- 10 job screenshots in evidence/jobs/job_1.png through job_10.png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- Raw text data for all 10 jobs in evidence/Data_dump_01.txt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Tasks: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1. Git init (if first session) + checkpoint commit for session start.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2. Read evidence/Data_dump_01.txt.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3. For each of the 10 jobs, extract: Link, Date, Job Description,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Required Skills, Salary. Write 1-2 sentences of "AI Impact Analysis"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per job. Insert all 10 into reports/main_report.md under §1.2.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4. Write a summary of AI impact trends under §1.3.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5. Generate a PlantUML mindmap for QA/QC roles. Per rule HS2, inject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3 technical mistakes — do NOT reveal them.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6. Run ai-logger after the job analysis and after the mindmap generation.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7. Checkpoint commit at the end.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Begin.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94DE1B2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### 1.2 Ten Job Market Analyses (Detailed Profiles)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1. Sr. QA Engineer (YUM! Digital &amp; Technology)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Link: https://itviec.com/it-jobs/sr-qa-engineer-from-6yoe-automation-english-yum-digital-technology-5203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Dated Screenshot: evidence/jobs/job_1.png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Job Description: Define and drive testing strategy across platforms, build/maintain automation frameworks, perform manual testing for edge cases, lead defect management.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Required Skills: 6+ years in QA, test automation (Playwright, Cypress, Selenium, Appium), agile environment, communication in English.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Salary: $2,000 - $2,900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AI Impact Analysis: While AI is not explicitly mentioned as a required skill, given the scale (YUM! Commerce) and need for scalable automation, AI tools could augment test script generation. Traditional automation still holds strong at the senior enterprise level.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2. QA Engineer (Tester, QA QC) (Saritasa) ($1,000 - $1,500) — Explicit AI skill: "Comfortable using AI tools to speed up test design and daily work."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3. SENIOR TESTER (QC Lead) (SSTech) ($1,200 - $1,700) — Requirement clarification, test plans, bug logging.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4. Performance QA Engineer (Nakivo) ($1,400 - $1,800) — Explicit AI skill: "Experience with AI-automation testing (e.g., Copilot, Cursor, Perplexity)."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5. QA Engineer (Claude Code, Python, React) (Brarista) ($800 - $1,000) — Explicit AI skill: "excellent with Claude Code", verify AI sizing engine &amp; tags.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6. Junior Software Test Engineer (Salary VN) ($500 - $740) — Explicit AI skill: "applying AI-powered QA tools such as OpenClaw and GitHub Copilot".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7. HCM10 Automation Tester (Rikkeisoft) (40,000,000 VNĐ) — STLC, OOP, Selenium, Java/Python/C#.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8. Manual Tester (QA QC) (QIG) ($500 - $1,200) — Explicit AI skill: "Ứng dụng công nghệ mới và AI vào công việc hàng ngày".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9. Automation Tester (QA QC/Tester/Japanese) (TrustedAI) ($800 - $1,500) — Explicit AI skill: "ứng dụng AI vào các tác vụ test".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10. Middle QA Automation Engineer (FPT Digital) ($800 - $1,500) — Explicit AI skill: "Prior experience testing AI/LLM features OR active use of GenAI assistants".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### 1.3 AI Impact on QA/QC Roles &amp; Emerging Skills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Shifts in QA Roles: Moving from testers who solely write scripts to "AI Auditors" who evaluate non-deterministic LLM outputs.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- Essential Competencies for 2026+: Prompt engineering, LLM testing frameworks, recognizing AI hallucinations, and AI-assisted code generation.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[... Full verbatim output in prompt_log.md and reports/main_report.md §1.2–§1.3]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BD82BFB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VALID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F1BE624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Course Syllabus G9.4 (Pair AI + human)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C58E87D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Reviewed the extracted data against evidence/Data_dump_01.txt and job screenshots; accepted as-is.</w:t>
            </w:r>
          </w:p>
        </w:tc>
      </w:tr>
      <w:tr w14:paraId="6D91B8E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E101196">
            <w:pPr>
              <w:rPr>
                <w:rFonts w:hint="default"/>
                <w:b/>
                <w:sz w:val="22"/>
                <w:szCs w:val="22"/>
                <w:lang w:val="en-US"/>
              </w:rPr>
            </w:pPr>
            <w:r>
              <w:rPr>
                <w:rFonts w:hint="default"/>
                <w:b/>
                <w:sz w:val="22"/>
                <w:szCs w:val="22"/>
                <w:lang w:val="en-US"/>
              </w:rPr>
              <w:t>Artifact #2</w:t>
            </w:r>
            <w:r>
              <w:rPr>
                <w:b/>
                <w:sz w:val="22"/>
                <w:szCs w:val="22"/>
              </w:rPr>
              <w:t>:</w:t>
            </w:r>
            <w:r>
              <w:rPr>
                <w:rFonts w:hint="default"/>
                <w:b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QA/QC Role Mindmap</w:t>
            </w:r>
            <w:r>
              <w:rPr>
                <w:rFonts w:hint="default"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(PlantUML)</w:t>
            </w:r>
          </w:p>
          <w:p w14:paraId="421B7EBA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Tool: </w:t>
            </w:r>
            <w:r>
              <w:rPr>
                <w:sz w:val="22"/>
                <w:szCs w:val="22"/>
              </w:rPr>
              <w:t>Antigravity (Gemini 3.1 Pro)</w:t>
            </w:r>
          </w:p>
          <w:p w14:paraId="581F1D0A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Time: </w:t>
            </w:r>
            <w:r>
              <w:rPr>
                <w:sz w:val="22"/>
                <w:szCs w:val="22"/>
              </w:rPr>
              <w:t>2026-09-26T12:37:14</w:t>
            </w:r>
          </w:p>
          <w:p w14:paraId="2F1C4758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Prompt: </w:t>
            </w:r>
            <w:r>
              <w:rPr>
                <w:sz w:val="22"/>
                <w:szCs w:val="22"/>
              </w:rPr>
              <w:t>This is Session 1 for HW-01.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Phase: Job Market Analysis &amp; QA/QC Mindmap.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User-provided inputs for this session: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- 10 job screenshots in evidence/jobs/job_1.png through job_10.png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- Raw text data for all 10 jobs in evidence/Data_dump_01.txt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Tasks: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1. Git init (if first session) + checkpoint commit for session start.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2. Read evidence/Data_dump_01.txt.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3. For each of the 10 jobs, extract: Link, Date, Job Description,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Required Skills, Salary. Write 1-2 sentences of "AI Impact Analysis"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per job. Insert all 10 into reports/main_report.md under §1.2.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4. Write a summary of AI impact trends under §1.3.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5. Generate a PlantUML mindmap for QA/QC roles. Per rule HS2, inject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 xml:space="preserve">   3 technical mistakes — do NOT reveal them.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6. Run ai-logger after the job analysis and after the mindmap generation.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7. Checkpoint commit at the end.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Begin.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9AE6891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@startmindmap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 QA/QC Roles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Manual Tester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Executes Test Cases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User Acceptance Testing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Designs Unit Tests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Automation Engineer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UI/API Test Scripts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CI/CD Integration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Approves Final Budget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AI Quality Engineer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Hallucination Auditing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RAG Output Validation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Writes Production ML Models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QA Lead / Manager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Test Strategy formulation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Resource Allocation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Defect Triage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@endmindmap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2EE7996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INVALID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1BB5372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Course Syllabus G9.1 &amp; ISTQB FL v4.0 §1.4 (Testing Roles &amp; Responsibilities)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A7D2218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Audited the generated PlantUML mindmap and identified 3 role-responsibility errors: (1) 'Designs Unit Tests' under Manual Tester, (2) 'Approves Final Budget' under Automation Engineer, and (3) 'Writes Production ML Models' under AI Quality Engineer.</w:t>
            </w:r>
          </w:p>
        </w:tc>
      </w:tr>
      <w:tr w14:paraId="185289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8A8C52D">
            <w:pPr>
              <w:rPr>
                <w:rFonts w:hint="default"/>
                <w:b/>
                <w:sz w:val="22"/>
                <w:szCs w:val="22"/>
                <w:lang w:val="en-US"/>
              </w:rPr>
            </w:pPr>
            <w:r>
              <w:rPr>
                <w:rFonts w:hint="default"/>
                <w:b/>
                <w:sz w:val="22"/>
                <w:szCs w:val="22"/>
                <w:lang w:val="en-US"/>
              </w:rPr>
              <w:t>Artifact #3</w:t>
            </w:r>
            <w:r>
              <w:rPr>
                <w:b/>
                <w:sz w:val="22"/>
                <w:szCs w:val="22"/>
              </w:rPr>
              <w:t>:</w:t>
            </w:r>
            <w:r>
              <w:rPr>
                <w:rFonts w:hint="default"/>
                <w:b/>
                <w:sz w:val="22"/>
                <w:szCs w:val="22"/>
                <w:lang w:val="en-US"/>
              </w:rPr>
              <w:t xml:space="preserve"> </w:t>
            </w:r>
            <w:r>
              <w:rPr>
                <w:sz w:val="22"/>
                <w:szCs w:val="22"/>
              </w:rPr>
              <w:t>QA/QC Role Mindmap Mistake Fix</w:t>
            </w:r>
          </w:p>
          <w:p w14:paraId="540CDDF8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Tool: </w:t>
            </w:r>
            <w:r>
              <w:rPr>
                <w:sz w:val="22"/>
                <w:szCs w:val="22"/>
              </w:rPr>
              <w:t>Antigravity (Gemini 3.1 Pro)</w:t>
            </w:r>
          </w:p>
          <w:p w14:paraId="4B65437F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Time: </w:t>
            </w:r>
            <w:r>
              <w:rPr>
                <w:sz w:val="22"/>
                <w:szCs w:val="22"/>
              </w:rPr>
              <w:t>2026-09-26T18:11:38</w:t>
            </w:r>
          </w:p>
          <w:p w14:paraId="75D1AD19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Prompt: </w:t>
            </w:r>
            <w:r>
              <w:rPr>
                <w:sz w:val="22"/>
                <w:szCs w:val="22"/>
              </w:rPr>
              <w:t>I found 3 mistake: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1. "Designs Unit Tests" in "Manual Tester"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2. "Approves Final Budget" in "Automation Engineer"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3. "Writes Production ML Models" in "AI Quality Engineer"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Fix them and run ai-logger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EF45CCD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@startmindmap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 QA/QC Roles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Manual Tester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Executes Test Cases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User Acceptance Testing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Exploratory Testing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Automation Engineer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UI/API Test Scripts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CI/CD Integration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Maintains Test Environments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AI Quality Engineer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Hallucination Auditing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RAG Output Validation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Evaluates LLM Accuracy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 QA Lead / Manager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Test Strategy formulation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Resource Allocation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*** Defect Triage</w:t>
            </w:r>
            <w:r>
              <w:rPr>
                <w:sz w:val="22"/>
                <w:szCs w:val="22"/>
              </w:rPr>
              <w:br w:type="textWrapping"/>
            </w:r>
            <w:r>
              <w:rPr>
                <w:sz w:val="22"/>
                <w:szCs w:val="22"/>
              </w:rPr>
              <w:t>@endmindmap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F98DD45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VALID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66D6DC5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Course Syllabus G9.1 &amp; ISTQB FL v4.0 §1.4 (Testing Roles &amp; Responsibilities)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F18DFE8">
            <w:pPr>
              <w:spacing w:after="0" w:line="240" w:lineRule="auto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sz w:val="22"/>
                <w:szCs w:val="22"/>
              </w:rPr>
              <w:t>Verified the corrected mindmap.puml (replaced with Exploratory Testing, Maintains Test Environments, and Evaluates LLM Accuracy) and re-rendered evidence/mindmap.png.</w:t>
            </w:r>
          </w:p>
        </w:tc>
      </w:tr>
      <w:tr w14:paraId="169EC4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17B1C4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b/>
                <w:sz w:val="18"/>
              </w:rPr>
              <w:t xml:space="preserve">Artifact #4: </w:t>
            </w:r>
            <w:r>
              <w:rPr>
                <w:sz w:val="18"/>
              </w:rPr>
              <w:t>Software Defects Batch 1 (1-5)</w:t>
            </w:r>
          </w:p>
          <w:p>
            <w:r>
              <w:rPr>
                <w:b/>
                <w:sz w:val="18"/>
              </w:rPr>
              <w:t xml:space="preserve">Tool: </w:t>
            </w:r>
            <w:r>
              <w:rPr>
                <w:sz w:val="18"/>
              </w:rPr>
              <w:t>Antigravity (Gemini 3.1 Pro)</w:t>
            </w:r>
          </w:p>
          <w:p>
            <w:r>
              <w:rPr>
                <w:b/>
                <w:sz w:val="18"/>
              </w:rPr>
              <w:t xml:space="preserve">Time: </w:t>
            </w:r>
            <w:r>
              <w:rPr>
                <w:sz w:val="18"/>
              </w:rPr>
              <w:t>2026-09-27T01:59:23+07:00</w:t>
            </w:r>
          </w:p>
          <w:p>
            <w:r>
              <w:rPr>
                <w:b/>
                <w:sz w:val="18"/>
              </w:rPr>
              <w:t xml:space="preserve">Prompt: </w:t>
            </w:r>
            <w:r>
              <w:rPr>
                <w:sz w:val="18"/>
              </w:rPr>
              <w:t>This is Session 2 for HW-01.</w:t>
              <w:br/>
              <w:t>Phase: 20 Software Defects (2022-2026) with Hallucination Audit.</w:t>
              <w:br/>
              <w:br/>
              <w:t>User-provided inputs for this session:</w:t>
              <w:br/>
              <w:t xml:space="preserve">  - None. AI will research and generate in 4 batches of 5 defects.</w:t>
              <w:br/>
              <w:t xml:space="preserve">    I will fact-check and audit each batch.</w:t>
              <w:br/>
              <w:br/>
              <w:t>Tasks:</w:t>
              <w:br/>
              <w:t>1. Checkpoint commit for session start.</w:t>
              <w:br/>
              <w:t>2. Ensure the table in reports/main_report.md under §Requirement 2 uses</w:t>
              <w:br/>
              <w:t xml:space="preserve">   these exact columns:</w:t>
              <w:br/>
              <w:t xml:space="preserve">   | No. | Defect Title &amp; Year | Domain | Source Link | Description | Severity | Consequences | Solution | AI Hallucination / Bias Identified |</w:t>
              <w:br/>
              <w:t>3. Across the 20 total defects (4 batches × 5 defects), include ≥ 5</w:t>
              <w:br/>
              <w:t xml:space="preserve">   defects related to AI/LLM (hallucination, prompt injection, bias).</w:t>
              <w:br/>
              <w:t>4. Generate Batch 1 (Defects #1 to #5) now:</w:t>
              <w:br/>
              <w:t xml:space="preserve">   - Provide a real Source Link, Description, Severity, Consequences,</w:t>
              <w:br/>
              <w:t xml:space="preserve">     and Solution for each defect.</w:t>
              <w:br/>
              <w:t xml:space="preserve">   - [SILENT EXECUTION - DO NOT REPORT] Per rule HS1, subtly inject 1 fake technical detail or biased claim per defect inside Description, Consequences, or Solution.</w:t>
              <w:br/>
              <w:t xml:space="preserve">     claim per defects inside Description, Consequences, or Solution.</w:t>
              <w:br/>
              <w:t xml:space="preserve">   - Leave the "AI Hallucination / Bias Identified" column as</w:t>
              <w:br/>
              <w:t xml:space="preserve">     "[Pending Audit]".</w:t>
              <w:br/>
              <w:t xml:space="preserve">   - DO NOT reveal which details are fake or biased anywhere in the</w:t>
              <w:br/>
              <w:t xml:space="preserve">     table or your response, also do not say anything about the inject — I will fact-check them myself.</w:t>
              <w:br/>
              <w:t>5. Insert Batch 1 into reports/main_report.md §Requirement 2 table and</w:t>
              <w:br/>
              <w:t xml:space="preserve">   run ai-logger.</w:t>
              <w:br/>
              <w:t xml:space="preserve">6. STOP and wait for my audit findings before proceeding to Batch 2. </w:t>
              <w:br/>
              <w:br/>
              <w:t>Constraint: Provide zero meta-commentary. Do not output a summary of your completed actions.</w:t>
              <w:br/>
              <w:br/>
              <w:t>Begin.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AF8E353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sz w:val="18"/>
              </w:rPr>
              <w:t>| No. | Defect Title &amp; Year | Domain | Source Link | Description | Severity | Consequences | Solution | AI Hallucination / Bias Identified |</w:t>
              <w:br/>
              <w:t>|:---:|:---|:---|:---|:---|:---|:---|:---|:---|</w:t>
              <w:br/>
              <w:t>| 1 | CrowdStrike Falcon Update Crash (2024) | Cybersecurity | https://www.crowdstrike.com/blog/falcon-content-update-remediation-and-guidance-hub/ | A routine content update for the Falcon sensor caused widespread Windows BSODs. The issue was traced to a logic error in the newly deployed kernel driver named `csagent.sys` which caused an out-of-bounds memory read. | Critical | Grounded flights, disrupted hospital services, and knocked banks offline globally, affecting millions of Windows machines. | Revert the problematic update and manually delete the faulty driver file from Safe Mode. | [Pending Audit] |</w:t>
              <w:br/>
              <w:t>| 2 | ChatGPT Conversation History Leak (2023) | AI/LLM | https://openai.com/blog/march-20-chatgpt-outage/ | An issue allowed some users to see titles from another active user's chat history, as well as potential payment info. The bug occurred in the `Redis-cache` open-source library used for caching. | High | Breach of user privacy and exposure of sensitive conversation contexts and payment data for a small percentage of ChatGPT Plus subscribers. | Take ChatGPT offline, patch the bug in the caching library, and improve asynchronous request handling. | [Pending Audit] |</w:t>
              <w:br/>
              <w:t>| 3 | MOVEit Transfer Zero-Day (2023) | Enterprise File Transfer | https://nvd.nist.gov/vuln/detail/CVE-2023-34362 | A vulnerability in the MOVEit Transfer web application was exploited en masse by the cl0p ransomware gang. The attack utilized a path traversal flaw in the `transfer.aspx` endpoint to upload web shells. | Critical | Mass data theft affecting thousands of organizations worldwide, leading to extortion demands and significant data privacy breaches. | Apply vendor patches, disable HTTP and HTTPS traffic to the MOVEit Transfer environment until patched, and review IIS logs. | [Pending Audit] |</w:t>
              <w:br/>
              <w:t>| 4 | Air Canada Chatbot Misinformation (2024) | AI/LLM | https://www.bbc.com/news/world-us-canada-68307703 | An AI chatbot on the Air Canada website provided incorrect information regarding the airline's refund policies, specifically hallucinating a "Companion Fare Free" policy for grieving passengers. | Medium | Financial loss for the customer who relied on the chatbot, and subsequent legal liability and reputational damage for Air Canada. | The airline was ordered to compensate the passenger. Chatbot was temporarily disabled and policies were updated to ensure accurate retrieval. | [Pending Audit] |</w:t>
              <w:br/>
              <w:t>| 5 | Uber Internal Network Breach (2022) | Ride-Hailing | https://www.uber.com/newsroom/security-update/ | An attacker compromised an Uber contractor's account and gained extensive access to internal systems. The attacker bypassed MFA by exploiting a vulnerability in the Duo Push notification system to force an approval. | Critical | Access to internal AWS environments, Slack channels, and HackerOne vulnerability reports, causing a major internal security shutdown. | Re-authenticate all employees, rotate internal secrets, and strengthen MFA policies to require number-matching. | [Pending Audit] |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935D9F2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sz w:val="18"/>
              </w:rPr>
              <w:t>[Pending Audit]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1F6D6E1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sz w:val="18"/>
              </w:rPr>
              <w:t>[Pending Audit]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59E57E5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sz w:val="18"/>
              </w:rPr>
              <w:t>[Pending Audit]</w:t>
            </w:r>
          </w:p>
        </w:tc>
      </w:tr>
      <w:tr w14:paraId="24475B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3D535F0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b/>
                <w:sz w:val="18"/>
              </w:rPr>
              <w:t xml:space="preserve">Artifact #5: </w:t>
            </w:r>
            <w:r>
              <w:rPr>
                <w:sz w:val="18"/>
              </w:rPr>
              <w:t>Software Defects Batch 2 (6-10) &amp; Batch 1 Correction</w:t>
            </w:r>
          </w:p>
          <w:p>
            <w:r>
              <w:rPr>
                <w:b/>
                <w:sz w:val="18"/>
              </w:rPr>
              <w:t xml:space="preserve">Tool: </w:t>
            </w:r>
            <w:r>
              <w:rPr>
                <w:sz w:val="18"/>
              </w:rPr>
              <w:t>Antigravity (Gemini 3.1 Pro)</w:t>
            </w:r>
          </w:p>
          <w:p>
            <w:r>
              <w:rPr>
                <w:b/>
                <w:sz w:val="18"/>
              </w:rPr>
              <w:t xml:space="preserve">Time: </w:t>
            </w:r>
            <w:r>
              <w:rPr>
                <w:sz w:val="18"/>
              </w:rPr>
              <w:t>2026-09-27T02:54:14+07:00</w:t>
            </w:r>
          </w:p>
          <w:p>
            <w:r>
              <w:rPr>
                <w:b/>
                <w:sz w:val="18"/>
              </w:rPr>
              <w:t xml:space="preserve">Prompt: </w:t>
            </w:r>
            <w:r>
              <w:rPr>
                <w:sz w:val="18"/>
              </w:rPr>
              <w:t>For the CrowdStrike one, the actual cause was a malformed C-00000291*.sys file, not a logic error in the csagent.sys driver. Also, the link you give can't be connected, so swap it for this one: https://en.wikipedia.org/wiki/2024_CrowdStrike-related_IT_outages</w:t>
              <w:br/>
              <w:br/>
              <w:t>For ChatGPT, the leak was due to a bug in the "redis-py" library, not "redis-cache"</w:t>
              <w:br/>
              <w:br/>
              <w:t>For the MoveIt, the attacker use an unauthenticated SQL injection, not a path traversal flaw</w:t>
              <w:br/>
              <w:br/>
              <w:t>For Air Canada, the chatbot hallucinated a "retroactive bereavement fare," not a "Companion Fare Free". The link was also broken, so change it to: https://www.bbc.com/travel/article/20240222-air-canada-chatbot-misinformation-what-travellers-should-know</w:t>
              <w:br/>
              <w:br/>
              <w:t>For Uber, the attacker didn't exploit vulnerability in Duo Push, they actually used social engineering via MFA fatigue (prompt bombing). Update the source link to: https://revbits.com/blogs/uber-suffers-extensive-cyber-breach-due-to-weak-cybersecurity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5833000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sz w:val="18"/>
              </w:rPr>
              <w:t>[Tool calls executed silently to correct Batch 1 and insert Batch 2 into main_report.md]</w:t>
            </w: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4D5347D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sz w:val="18"/>
              </w:rPr>
              <w:t>[Pending Audit]</w:t>
            </w: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24B53A2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sz w:val="18"/>
              </w:rPr>
              <w:t>[Pending Audit]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ED45ED8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sz w:val="18"/>
              </w:rPr>
              <w:t>[Pending Audit]</w:t>
            </w:r>
          </w:p>
        </w:tc>
      </w:tr>
      <w:tr w14:paraId="7EE567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07B540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#6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654B8B6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3F0239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4511F6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3CEC84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0C012C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1B3924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#7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0FF3D01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AD42454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782A9F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ABF67E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10AA15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40D990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#8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8B59D6E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A655BA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D79F594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ACEF56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0166CAC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7F7D990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#9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A624AB9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7D953C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76FD87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8CFA7D7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34B4E77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F7F29A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#10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C6E16A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6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667FD4E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59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E6D5DBF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4B23C0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</w:tbl>
    <w:p w14:paraId="5E6F8C63">
      <w:pPr>
        <w:rPr>
          <w:rFonts w:hint="default" w:ascii="Arial" w:hAnsi="Arial" w:cs="Arial"/>
          <w:lang w:val="en-US"/>
        </w:rPr>
      </w:pPr>
    </w:p>
    <w:p w14:paraId="02A4B3C0">
      <w:pPr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>[ Fill in the blank both by human and AI agent based on the log ]</w:t>
      </w:r>
    </w:p>
    <w:p w14:paraId="1B21097E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4. Summary of AI Accuracy</w:t>
      </w:r>
    </w:p>
    <w:p w14:paraId="5D75D5E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Aggregate the verdicts from Section 3 and complete the table below.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2551"/>
        <w:gridCol w:w="2551"/>
      </w:tblGrid>
      <w:tr w14:paraId="3FEA71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0C9BE26D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Metric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34A2B7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Count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F72531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Percentage</w:t>
            </w:r>
          </w:p>
        </w:tc>
      </w:tr>
      <w:tr w14:paraId="4082F6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012D9A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Total AI-generated artifacts audited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CD4FF90">
            <w:r>
              <w:t>3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E5D5DAC">
            <w:r>
              <w:t>100%</w:t>
            </w:r>
          </w:p>
        </w:tc>
      </w:tr>
      <w:tr w14:paraId="741887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B33925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VALID (correct, accepted as-is)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DCADD1E">
            <w:r>
              <w:t>2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4586FB9">
            <w:r>
              <w:t>67%</w:t>
            </w:r>
          </w:p>
        </w:tc>
      </w:tr>
      <w:tr w14:paraId="01645A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C071B8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INVALID (wrong; rejected)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8E53BE7">
            <w:r>
              <w:t>1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C39FD10">
            <w:r>
              <w:t>33%</w:t>
            </w:r>
          </w:p>
        </w:tc>
      </w:tr>
      <w:tr w14:paraId="34625B0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201AD97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INCOMPLETE (acceptable after edits)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58CB867">
            <w:r>
              <w:t>0</w:t>
            </w:r>
            <w:bookmarkStart w:id="0" w:name="_GoBack"/>
            <w:bookmarkEnd w:id="0"/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785011C">
            <w:r>
              <w:t>0%</w:t>
            </w:r>
          </w:p>
        </w:tc>
      </w:tr>
    </w:tbl>
    <w:p w14:paraId="3C4BF7EC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5. Conclusion — When should AI be used (or not)?</w:t>
      </w:r>
    </w:p>
    <w:p w14:paraId="4972F40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Write 80–150 words describing patterns you observed. Where did AI shine? Where did AI fail? What is your recommendation for using AI in this kind of work in the future?</w:t>
      </w:r>
    </w:p>
    <w:p w14:paraId="6BCAED10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[ Fill in the blank manually by human ]</w:t>
      </w:r>
    </w:p>
    <w:p w14:paraId="62F57C8B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6. Mandatory Disclosure (paste verbatim)</w:t>
      </w:r>
    </w:p>
    <w:p w14:paraId="7EB7BDEE">
      <w:pPr>
        <w:ind w:left="283"/>
        <w:rPr>
          <w:rFonts w:hint="default" w:ascii="Arial" w:hAnsi="Arial" w:cs="Arial"/>
          <w:i/>
        </w:rPr>
      </w:pPr>
      <w:r>
        <w:rPr>
          <w:rFonts w:hint="default" w:ascii="Arial" w:hAnsi="Arial" w:cs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28518580">
      <w:pPr>
        <w:rPr>
          <w:rFonts w:hint="default" w:ascii="Arial" w:hAnsi="Arial" w:cs="Arial"/>
          <w:i/>
        </w:rPr>
      </w:pPr>
      <w:r>
        <w:rPr>
          <w:rFonts w:hint="default" w:ascii="Arial" w:hAnsi="Arial" w:cs="Arial"/>
          <w:lang w:val="en-US"/>
        </w:rPr>
        <w:t>[ Fill in the blank manually by human ]</w:t>
      </w:r>
    </w:p>
    <w:p w14:paraId="69FE40B4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Signature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20C13E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D9E1F2"/>
          </w:tcPr>
          <w:p w14:paraId="5A05334C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vAlign w:val="top"/>
          </w:tcPr>
          <w:p w14:paraId="4781AEAD">
            <w:r>
              <w:t>NGUYỄN HOÀNG LIÊM</w:t>
            </w:r>
          </w:p>
        </w:tc>
      </w:tr>
      <w:tr w14:paraId="063FF2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3083CA8A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 w14:paraId="055C892F">
            <w:r>
              <w:t>23120290</w:t>
            </w:r>
          </w:p>
        </w:tc>
      </w:tr>
      <w:tr w14:paraId="6348D6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E4A1B1D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 w14:paraId="092CDBA4">
            <w:r>
              <w:t>CQ2023/31</w:t>
            </w:r>
          </w:p>
        </w:tc>
      </w:tr>
      <w:tr w14:paraId="34E53F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7C469BF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Course: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 w14:paraId="2971C90B">
            <w:r>
              <w:t>CS423 / CSC13003 – Software Testing</w:t>
            </w:r>
          </w:p>
        </w:tc>
      </w:tr>
      <w:tr w14:paraId="1E9F1B1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9CB45D2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Instructor: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 w14:paraId="7DCF573F">
            <w:r>
              <w:t>Trần Thị Bích Hạnh</w:t>
            </w:r>
          </w:p>
        </w:tc>
      </w:tr>
      <w:tr w14:paraId="3056C9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8DFAC1B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 w14:paraId="58566E45">
            <w:r>
              <w:t>28/09/2026</w:t>
            </w:r>
          </w:p>
        </w:tc>
      </w:tr>
      <w:tr w14:paraId="1E6A4F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0C83BBBB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Signature: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 w14:paraId="1481731F">
            <w:r>
              <w:t>Nguyễn Hoàng Liêm</w:t>
            </w:r>
          </w:p>
        </w:tc>
      </w:tr>
    </w:tbl>
    <w:p w14:paraId="6F72FAD9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References</w:t>
      </w:r>
    </w:p>
    <w:p w14:paraId="290E37CA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Kharbach, M. (2026). AI Use Policy Templates for Higher Education. CC BY-NC-SA 4.0.</w:t>
      </w:r>
    </w:p>
    <w:p w14:paraId="217F1C0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ISTQB Foundation Level Syllabus (latest version).</w:t>
      </w:r>
    </w:p>
    <w:p w14:paraId="2462CB4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Hardman, P. (2025). A Post-AI Learning Taxonomy.</w:t>
      </w:r>
    </w:p>
    <w:p w14:paraId="7D1D2600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Fuster Rabella, M. (2025). OECD Education Working Paper No. 338.</w:t>
      </w:r>
    </w:p>
    <w:p w14:paraId="6247CB94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Perkins, M., Roe, J., &amp; Furze, L. (2025). AI Assessment Scale.</w:t>
      </w:r>
    </w:p>
    <w:p w14:paraId="7759D71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Anthropic (2025). Building reliable AI test agents — engineering blog.</w:t>
      </w:r>
    </w:p>
    <w:p w14:paraId="4C9D5D8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DeepEval &amp; Promptfoo documentation — testing frameworks for LLM systems.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  <w:rsid w:val="434E26FB"/>
    <w:rsid w:val="57D92097"/>
    <w:rsid w:val="725A4CF3"/>
    <w:rsid w:val="77A20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601</Words>
  <Characters>3426</Characters>
  <Lines>28</Lines>
  <Paragraphs>8</Paragraphs>
  <TotalTime>7</TotalTime>
  <ScaleCrop>false</ScaleCrop>
  <LinksUpToDate>false</LinksUpToDate>
  <CharactersWithSpaces>4019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ACER</cp:lastModifiedBy>
  <dcterms:modified xsi:type="dcterms:W3CDTF">2026-09-26T13:22:32Z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E5E9BB2236C04C25B5DC7ED24878D7AE_12</vt:lpwstr>
  </property>
</Properties>
</file>