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CB4A4B4">
      <w:pPr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Faculty of Information Technology (FIT) – Ho Chi Minh City University of Science (HCMUS)</w:t>
      </w:r>
    </w:p>
    <w:p w14:paraId="691F87D2">
      <w:pPr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</w:rPr>
        <w:t>CS423 / CSC13003 – Software Testing (AI-augmented · 2026)</w:t>
      </w:r>
    </w:p>
    <w:p w14:paraId="79AA7BFF">
      <w:pPr>
        <w:jc w:val="center"/>
        <w:rPr>
          <w:rFonts w:hint="default" w:ascii="Arial" w:hAnsi="Arial" w:cs="Arial"/>
        </w:rPr>
      </w:pPr>
      <w:r>
        <w:rPr>
          <w:rFonts w:hint="default" w:ascii="Arial" w:hAnsi="Arial" w:cs="Arial"/>
          <w:b/>
          <w:color w:val="C00000"/>
          <w:sz w:val="20"/>
        </w:rPr>
        <w:t>AI POLICY · TEMPLATES — 2026 v1.0</w:t>
      </w:r>
    </w:p>
    <w:p w14:paraId="1C63D761">
      <w:pPr>
        <w:pStyle w:val="2"/>
        <w:rPr>
          <w:rFonts w:hint="default" w:ascii="Arial" w:hAnsi="Arial" w:cs="Arial"/>
        </w:rPr>
      </w:pPr>
      <w:r>
        <w:rPr>
          <w:rFonts w:hint="default" w:ascii="Arial" w:hAnsi="Arial" w:cs="Arial"/>
        </w:rPr>
        <w:t>AI Audit Report — 5-section Template per Artifact</w:t>
      </w:r>
    </w:p>
    <w:p w14:paraId="3D4A73E3">
      <w:pPr>
        <w:rPr>
          <w:rFonts w:hint="default" w:ascii="Arial" w:hAnsi="Arial" w:cs="Arial"/>
        </w:rPr>
      </w:pPr>
      <w:r>
        <w:rPr>
          <w:rFonts w:hint="default" w:ascii="Arial" w:hAnsi="Arial" w:cs="Arial"/>
          <w:i/>
        </w:rPr>
        <w:t>Mandatory appendix for every AI-assisted homework (HW#01–HW#06, and Seminar).</w:t>
      </w:r>
    </w:p>
    <w:p w14:paraId="6C4CA886">
      <w:pPr>
        <w:rPr>
          <w:rFonts w:hint="default" w:ascii="Arial" w:hAnsi="Arial" w:cs="Arial"/>
        </w:rPr>
      </w:pPr>
      <w:r>
        <w:rPr>
          <w:rFonts w:hint="default" w:ascii="Arial" w:hAnsi="Arial" w:cs="Arial"/>
          <w:i/>
          <w:color w:val="707070"/>
          <w:sz w:val="18"/>
        </w:rPr>
        <w:t>Adapted from Med Kharbach, PhD (2026) — AI Use Policy Templates for Higher Education. CC BY-NC-SA 4.0. This adaptation is prepared for FIT@HCMUS – CS423 / CSC15003 Software Testing course.</w:t>
      </w:r>
    </w:p>
    <w:p w14:paraId="53EA0D72">
      <w:pPr>
        <w:pStyle w:val="3"/>
        <w:rPr>
          <w:rFonts w:hint="default" w:ascii="Arial" w:hAnsi="Arial" w:cs="Arial"/>
        </w:rPr>
      </w:pPr>
      <w:r>
        <w:rPr>
          <w:rFonts w:hint="default" w:ascii="Arial" w:hAnsi="Arial" w:cs="Arial"/>
        </w:rPr>
        <w:t>1. Student Information</w:t>
      </w:r>
    </w:p>
    <w:tbl>
      <w:tblPr>
        <w:tblStyle w:val="52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6520"/>
      </w:tblGrid>
      <w:tr w14:paraId="0D743C2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  <w:shd w:val="clear" w:color="auto" w:fill="1F4E79"/>
            <w:vAlign w:val="center"/>
          </w:tcPr>
          <w:p w14:paraId="5512B67D">
            <w:pPr>
              <w:spacing w:before="0"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color w:val="FFFFFF"/>
              </w:rPr>
              <w:t>Field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  <w:shd w:val="clear" w:color="auto" w:fill="1F4E79"/>
            <w:vAlign w:val="center"/>
          </w:tcPr>
          <w:p w14:paraId="49EFBEB7">
            <w:pPr>
              <w:spacing w:before="0"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color w:val="FFFFFF"/>
              </w:rPr>
              <w:t>Value</w:t>
            </w:r>
          </w:p>
        </w:tc>
      </w:tr>
      <w:tr w14:paraId="6C451D6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3F33D365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Student name (printed):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>
            <w:r>
              <w:t>NGUYỄN HOÀNG LIÊM</w:t>
            </w:r>
          </w:p>
        </w:tc>
      </w:tr>
      <w:tr w14:paraId="1F4BDAC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3285E3F1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Student ID: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>
            <w:r>
              <w:t>23120290</w:t>
            </w:r>
          </w:p>
        </w:tc>
      </w:tr>
      <w:tr w14:paraId="596A996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3C1440A2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Class / Cohort: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>
            <w:r>
              <w:t>CQ2023/31</w:t>
            </w:r>
          </w:p>
        </w:tc>
      </w:tr>
      <w:tr w14:paraId="63879F08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698B981F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Assignment ID (e.g., HW#00, HW#02):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>
            <w:r>
              <w:t>HW#01</w:t>
            </w:r>
          </w:p>
        </w:tc>
      </w:tr>
      <w:tr w14:paraId="68088FA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64ECE519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Assignment date: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>
            <w:r>
              <w:t>28/09/2026</w:t>
            </w:r>
          </w:p>
        </w:tc>
      </w:tr>
      <w:tr w14:paraId="5E5FDCF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2B7CCC45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AI tool(s) used: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>
            <w:r>
              <w:t>Antigravity, Google Gemini</w:t>
            </w:r>
          </w:p>
        </w:tc>
      </w:tr>
      <w:tr w14:paraId="2F2857A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1EAC0E67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AI tool(s) used: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>
            <w:r>
              <w:t>[ X ] Yes  [ ] No</w:t>
            </w:r>
          </w:p>
        </w:tc>
      </w:tr>
    </w:tbl>
    <w:p w14:paraId="39B6A0F1">
      <w:pPr>
        <w:pStyle w:val="3"/>
        <w:rPr>
          <w:rFonts w:hint="default" w:ascii="Arial" w:hAnsi="Arial" w:cs="Arial"/>
        </w:rPr>
      </w:pPr>
      <w:r>
        <w:rPr>
          <w:rFonts w:hint="default" w:ascii="Arial" w:hAnsi="Arial" w:cs="Arial"/>
        </w:rPr>
        <w:t>2. Instructions</w:t>
      </w:r>
    </w:p>
    <w:p w14:paraId="2E491525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Add one row per AI-generated artifact (test case, script, checklist, OpenAPI spec, JMeter plan, etc.).</w:t>
      </w:r>
    </w:p>
    <w:p w14:paraId="44BCECE1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Paste the verbatim prompt — DO NOT paraphrase.</w:t>
      </w:r>
    </w:p>
    <w:p w14:paraId="1ED855AC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Paste the verbatim AI output (or include a labelled screenshot in the report).</w:t>
      </w:r>
    </w:p>
    <w:p w14:paraId="6C5B6A78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Tag the verdict: VALID / INVALID / INCOMPLETE.</w:t>
      </w:r>
    </w:p>
    <w:p w14:paraId="0A106646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Reasoning must cite a course slide, ISTQB section, or technical RFC.</w:t>
      </w:r>
    </w:p>
    <w:p w14:paraId="32303577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Show the corrected artifact with the change highlighted.</w:t>
      </w:r>
    </w:p>
    <w:p w14:paraId="7E7FEC3F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Sample rows are in italic — replace them before submission.</w:t>
      </w:r>
    </w:p>
    <w:p w14:paraId="0C971ACF">
      <w:pPr>
        <w:pStyle w:val="3"/>
        <w:rPr>
          <w:rFonts w:hint="default" w:ascii="Arial" w:hAnsi="Arial" w:cs="Arial"/>
        </w:rPr>
      </w:pPr>
      <w:r>
        <w:rPr>
          <w:rFonts w:hint="default" w:ascii="Arial" w:hAnsi="Arial" w:cs="Arial"/>
        </w:rPr>
        <w:t>3. Audit Table — one row per artifact</w:t>
      </w:r>
    </w:p>
    <w:tbl>
      <w:tblPr>
        <w:tblStyle w:val="52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54"/>
        <w:gridCol w:w="2041"/>
        <w:gridCol w:w="1020"/>
        <w:gridCol w:w="2268"/>
        <w:gridCol w:w="2154"/>
      </w:tblGrid>
      <w:tr w14:paraId="74CB3CB5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  <w:shd w:val="clear" w:color="auto" w:fill="1F4E79"/>
            <w:vAlign w:val="center"/>
          </w:tcPr>
          <w:p w14:paraId="1BEC3CA9">
            <w:pPr>
              <w:spacing w:before="0"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color w:val="FFFFFF"/>
              </w:rPr>
              <w:t>(1) Prompt + Tool</w:t>
            </w:r>
          </w:p>
        </w:tc>
        <w:tc>
          <w:tcPr>
            <w:tcW w:w="2041" w:type="dxa"/>
            <w:tcBorders>
              <w:top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  <w:shd w:val="clear" w:color="auto" w:fill="1F4E79"/>
            <w:vAlign w:val="center"/>
          </w:tcPr>
          <w:p w14:paraId="50DFE17B">
            <w:pPr>
              <w:spacing w:before="0"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color w:val="FFFFFF"/>
              </w:rPr>
              <w:t>(2) AI Output</w:t>
            </w:r>
          </w:p>
        </w:tc>
        <w:tc>
          <w:tcPr>
            <w:tcW w:w="1020" w:type="dxa"/>
            <w:tcBorders>
              <w:top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  <w:shd w:val="clear" w:color="auto" w:fill="1F4E79"/>
            <w:vAlign w:val="center"/>
          </w:tcPr>
          <w:p w14:paraId="37DA0D77">
            <w:pPr>
              <w:spacing w:before="0"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color w:val="FFFFFF"/>
              </w:rPr>
              <w:t>(3) Verdict</w:t>
            </w:r>
          </w:p>
        </w:tc>
        <w:tc>
          <w:tcPr>
            <w:tcW w:w="2268" w:type="dxa"/>
            <w:tcBorders>
              <w:top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  <w:shd w:val="clear" w:color="auto" w:fill="1F4E79"/>
            <w:vAlign w:val="center"/>
          </w:tcPr>
          <w:p w14:paraId="434369A5">
            <w:pPr>
              <w:spacing w:before="0"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color w:val="FFFFFF"/>
              </w:rPr>
              <w:t>(4) Reasoning (ISTQB)</w:t>
            </w:r>
          </w:p>
        </w:tc>
        <w:tc>
          <w:tcPr>
            <w:tcW w:w="2154" w:type="dxa"/>
            <w:tcBorders>
              <w:top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  <w:shd w:val="clear" w:color="auto" w:fill="1F4E79"/>
            <w:vAlign w:val="center"/>
          </w:tcPr>
          <w:p w14:paraId="0C38A980">
            <w:pPr>
              <w:spacing w:before="0"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color w:val="FFFFFF"/>
              </w:rPr>
              <w:t>(5) Student Fix</w:t>
            </w:r>
          </w:p>
        </w:tc>
      </w:tr>
      <w:tr w14:paraId="7DC01904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33E4E836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Sample (italic) — replace before submission:</w:t>
            </w:r>
          </w:p>
        </w:tc>
        <w:tc>
          <w:tcPr>
            <w:tcW w:w="204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6FAD2E37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10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61D2E293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268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724AFF23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15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422AC478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</w:tr>
      <w:tr w14:paraId="6409D2D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4D8C9E19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Tool: AI Tool (e.g., ChatGPT, Claude, Gemini)</w:t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Time: 14:32 25/02/2026</w:t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Prompt:</w:t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"Generate test cases for parsePhoneNumberVN function…"</w:t>
            </w:r>
          </w:p>
        </w:tc>
        <w:tc>
          <w:tcPr>
            <w:tcW w:w="204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2699F170">
            <w:pPr>
              <w:spacing w:after="0" w:line="240" w:lineRule="auto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sz w:val="21"/>
              </w:rPr>
              <w:t>TC01: parsePhoneNumberVN("0912345678")</w:t>
            </w:r>
            <w:r>
              <w:rPr>
                <w:rFonts w:hint="default" w:ascii="Arial" w:hAnsi="Arial" w:cs="Arial"/>
                <w:sz w:val="21"/>
              </w:rPr>
              <w:br w:type="textWrapping"/>
            </w:r>
            <w:r>
              <w:rPr>
                <w:rFonts w:hint="default" w:ascii="Arial" w:hAnsi="Arial" w:cs="Arial"/>
                <w:sz w:val="21"/>
              </w:rPr>
              <w:t>Expected: {prefix:84, number:912345678, valid:true}</w:t>
            </w:r>
            <w:r>
              <w:rPr>
                <w:rFonts w:hint="default" w:ascii="Arial" w:hAnsi="Arial" w:cs="Arial"/>
                <w:sz w:val="21"/>
              </w:rPr>
              <w:br w:type="textWrapping"/>
            </w:r>
            <w:r>
              <w:rPr>
                <w:rFonts w:hint="default" w:ascii="Arial" w:hAnsi="Arial" w:cs="Arial"/>
                <w:sz w:val="21"/>
              </w:rPr>
              <w:t>…</w:t>
            </w:r>
          </w:p>
        </w:tc>
        <w:tc>
          <w:tcPr>
            <w:tcW w:w="10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7AD00CAE">
            <w:pPr>
              <w:spacing w:after="0" w:line="240" w:lineRule="auto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sz w:val="21"/>
              </w:rPr>
              <w:t>INCOMPLETE</w:t>
            </w:r>
          </w:p>
        </w:tc>
        <w:tc>
          <w:tcPr>
            <w:tcW w:w="2268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1A837BDB">
            <w:pPr>
              <w:spacing w:after="0" w:line="240" w:lineRule="auto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sz w:val="21"/>
              </w:rPr>
              <w:t>AI ignored RFC 3966 international format. ISTQB FL §4.3 Boundary Value Analysis requires testing format edges.</w:t>
            </w:r>
          </w:p>
        </w:tc>
        <w:tc>
          <w:tcPr>
            <w:tcW w:w="215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413331C9">
            <w:pPr>
              <w:spacing w:after="0" w:line="240" w:lineRule="auto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sz w:val="21"/>
              </w:rPr>
              <w:t>Added TC: parsePhoneNumberVN("+84-91-234-5678")</w:t>
            </w:r>
            <w:r>
              <w:rPr>
                <w:rFonts w:hint="default" w:ascii="Arial" w:hAnsi="Arial" w:cs="Arial"/>
                <w:sz w:val="21"/>
              </w:rPr>
              <w:br w:type="textWrapping"/>
            </w:r>
            <w:r>
              <w:rPr>
                <w:rFonts w:hint="default" w:ascii="Arial" w:hAnsi="Arial" w:cs="Arial"/>
                <w:sz w:val="21"/>
              </w:rPr>
              <w:t>Expected: {prefix:84, number:912345678, valid:true}</w:t>
            </w:r>
          </w:p>
        </w:tc>
      </w:tr>
      <w:tr w14:paraId="29DBF58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67E9A438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Artifact #1</w:t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</w:p>
        </w:tc>
        <w:tc>
          <w:tcPr>
            <w:tcW w:w="204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094DE1B2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10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0BD82BFB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268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7F1BE624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15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6C58E87D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</w:tr>
      <w:tr w14:paraId="6D91B8E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76670818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Artifact #2</w:t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</w:p>
        </w:tc>
        <w:tc>
          <w:tcPr>
            <w:tcW w:w="204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69AE6891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10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62EE7996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268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71BB5372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15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3A7D2218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</w:tr>
      <w:tr w14:paraId="185289B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0A703D82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Artifact #3</w:t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</w:p>
        </w:tc>
        <w:tc>
          <w:tcPr>
            <w:tcW w:w="204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0EF45CCD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10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4F98DD45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268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366D6DC5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15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1F18DFE8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</w:tr>
      <w:tr w14:paraId="169EC41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317B1C49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Artifact #4</w:t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</w:p>
        </w:tc>
        <w:tc>
          <w:tcPr>
            <w:tcW w:w="204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5AF8E353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10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1935D9F2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268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41F6D6E1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15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359E57E5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</w:tr>
      <w:tr w14:paraId="24475B03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63D535F0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Artifact #5</w:t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</w:p>
        </w:tc>
        <w:tc>
          <w:tcPr>
            <w:tcW w:w="204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05833000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10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14D5347D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268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524B53A2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15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2ED45ED8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</w:tr>
      <w:tr w14:paraId="7EE56729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607B540F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Artifact #6</w:t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</w:p>
        </w:tc>
        <w:tc>
          <w:tcPr>
            <w:tcW w:w="204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7654B8B6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10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2B3F0239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268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2B4511F6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15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13CEC843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</w:tr>
      <w:tr w14:paraId="0C012C4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41B39245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Artifact #7</w:t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</w:p>
        </w:tc>
        <w:tc>
          <w:tcPr>
            <w:tcW w:w="204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20FF3D01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10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7AD42454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268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3782A9F8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15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2ABF67E3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</w:tr>
      <w:tr w14:paraId="10AA151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240D990F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Artifact #8</w:t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</w:p>
        </w:tc>
        <w:tc>
          <w:tcPr>
            <w:tcW w:w="204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38B59D6E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10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2A655BA8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268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0D79F594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15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1ACEF56D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</w:tr>
      <w:tr w14:paraId="0166CAC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67F7D990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Artifact #9</w:t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</w:p>
        </w:tc>
        <w:tc>
          <w:tcPr>
            <w:tcW w:w="204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2A624AB9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10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17D953C8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268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076FD875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15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68CFA7D7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</w:tr>
      <w:tr w14:paraId="34B4E77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54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5F7F29A9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Artifact #10</w:t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br w:type="textWrapping"/>
            </w:r>
          </w:p>
        </w:tc>
        <w:tc>
          <w:tcPr>
            <w:tcW w:w="204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2C6E16A8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10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1667FD4E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268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2E6D5DBF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154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34B23C02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</w:tr>
    </w:tbl>
    <w:p w14:paraId="5E6F8C63">
      <w:pPr>
        <w:rPr>
          <w:rFonts w:hint="default" w:ascii="Arial" w:hAnsi="Arial" w:cs="Arial"/>
          <w:lang w:val="en-US"/>
        </w:rPr>
      </w:pPr>
    </w:p>
    <w:p w14:paraId="02A4B3C0">
      <w:pPr>
        <w:rPr>
          <w:rFonts w:hint="default" w:ascii="Arial" w:hAnsi="Arial" w:cs="Arial"/>
        </w:rPr>
      </w:pPr>
      <w:r>
        <w:rPr>
          <w:rFonts w:hint="default" w:ascii="Arial" w:hAnsi="Arial" w:cs="Arial"/>
          <w:lang w:val="en-US"/>
        </w:rPr>
        <w:t>[ Fill in the blank both by human and AI agent based on the log ]</w:t>
      </w:r>
    </w:p>
    <w:p w14:paraId="1B21097E">
      <w:pPr>
        <w:pStyle w:val="3"/>
        <w:rPr>
          <w:rFonts w:hint="default" w:ascii="Arial" w:hAnsi="Arial" w:cs="Arial"/>
        </w:rPr>
      </w:pPr>
      <w:r>
        <w:rPr>
          <w:rFonts w:hint="default" w:ascii="Arial" w:hAnsi="Arial" w:cs="Arial"/>
        </w:rPr>
        <w:t>4. Summary of AI Accuracy</w:t>
      </w:r>
    </w:p>
    <w:p w14:paraId="5D75D5E7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Aggregate the verdicts from Section 3 and complete the table below.</w:t>
      </w:r>
    </w:p>
    <w:tbl>
      <w:tblPr>
        <w:tblStyle w:val="52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35"/>
        <w:gridCol w:w="2551"/>
        <w:gridCol w:w="2551"/>
      </w:tblGrid>
      <w:tr w14:paraId="3FEA718C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5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  <w:shd w:val="clear" w:color="auto" w:fill="1F4E79"/>
            <w:vAlign w:val="center"/>
          </w:tcPr>
          <w:p w14:paraId="0C9BE26D">
            <w:pPr>
              <w:spacing w:before="0"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color w:val="FFFFFF"/>
              </w:rPr>
              <w:t>Metric</w:t>
            </w:r>
          </w:p>
        </w:tc>
        <w:tc>
          <w:tcPr>
            <w:tcW w:w="2551" w:type="dxa"/>
            <w:tcBorders>
              <w:top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  <w:shd w:val="clear" w:color="auto" w:fill="1F4E79"/>
            <w:vAlign w:val="center"/>
          </w:tcPr>
          <w:p w14:paraId="534A2B77">
            <w:pPr>
              <w:spacing w:before="0"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color w:val="FFFFFF"/>
              </w:rPr>
              <w:t>Count</w:t>
            </w:r>
          </w:p>
        </w:tc>
        <w:tc>
          <w:tcPr>
            <w:tcW w:w="2551" w:type="dxa"/>
            <w:tcBorders>
              <w:top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  <w:shd w:val="clear" w:color="auto" w:fill="1F4E79"/>
            <w:vAlign w:val="center"/>
          </w:tcPr>
          <w:p w14:paraId="5F725317">
            <w:pPr>
              <w:spacing w:before="0"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color w:val="FFFFFF"/>
              </w:rPr>
              <w:t>Percentage</w:t>
            </w:r>
          </w:p>
        </w:tc>
      </w:tr>
      <w:tr w14:paraId="4082F66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5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2012D9AF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Total AI-generated artifacts audited</w:t>
            </w:r>
          </w:p>
        </w:tc>
        <w:tc>
          <w:tcPr>
            <w:tcW w:w="255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0E35CF8A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55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4167A71E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</w:tr>
      <w:tr w14:paraId="7418872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5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7B339259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VALID (correct, accepted as-is)</w:t>
            </w:r>
          </w:p>
        </w:tc>
        <w:tc>
          <w:tcPr>
            <w:tcW w:w="255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048264BC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55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195F3247">
            <w:pPr>
              <w:spacing w:after="0" w:line="240" w:lineRule="auto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sz w:val="21"/>
              </w:rPr>
              <w:t>%</w:t>
            </w:r>
          </w:p>
        </w:tc>
      </w:tr>
      <w:tr w14:paraId="01645AF2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5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6C071B85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INVALID (wrong; rejected)</w:t>
            </w:r>
          </w:p>
        </w:tc>
        <w:tc>
          <w:tcPr>
            <w:tcW w:w="255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67B7AA7C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55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</w:tcPr>
          <w:p w14:paraId="0C1449EA">
            <w:pPr>
              <w:spacing w:after="0" w:line="240" w:lineRule="auto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sz w:val="21"/>
              </w:rPr>
              <w:t>%</w:t>
            </w:r>
          </w:p>
        </w:tc>
      </w:tr>
      <w:tr w14:paraId="34625B0E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535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0201AD97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INCOMPLETE (acceptable after edits)</w:t>
            </w:r>
          </w:p>
        </w:tc>
        <w:tc>
          <w:tcPr>
            <w:tcW w:w="255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156D2BC3">
            <w:pPr>
              <w:spacing w:after="0" w:line="240" w:lineRule="auto"/>
              <w:rPr>
                <w:rFonts w:hint="default" w:ascii="Arial" w:hAnsi="Arial" w:cs="Arial"/>
              </w:rPr>
            </w:pPr>
          </w:p>
        </w:tc>
        <w:tc>
          <w:tcPr>
            <w:tcW w:w="2551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</w:tcPr>
          <w:p w14:paraId="183495C5">
            <w:pPr>
              <w:spacing w:after="0" w:line="240" w:lineRule="auto"/>
              <w:rPr>
                <w:rFonts w:hint="default" w:ascii="Arial" w:hAnsi="Arial" w:cs="Arial"/>
              </w:rPr>
            </w:pPr>
            <w:r>
              <w:rPr>
                <w:rFonts w:hint="default" w:ascii="Arial" w:hAnsi="Arial" w:cs="Arial"/>
                <w:sz w:val="21"/>
              </w:rPr>
              <w:t>%</w:t>
            </w:r>
          </w:p>
        </w:tc>
      </w:tr>
    </w:tbl>
    <w:p w14:paraId="3C4BF7EC">
      <w:pPr>
        <w:pStyle w:val="3"/>
        <w:rPr>
          <w:rFonts w:hint="default" w:ascii="Arial" w:hAnsi="Arial" w:cs="Arial"/>
        </w:rPr>
      </w:pPr>
      <w:r>
        <w:rPr>
          <w:rFonts w:hint="default" w:ascii="Arial" w:hAnsi="Arial" w:cs="Arial"/>
        </w:rPr>
        <w:t>5. Conclusion — When should AI be used (or not)?</w:t>
      </w:r>
    </w:p>
    <w:p w14:paraId="4972F409">
      <w:pPr>
        <w:rPr>
          <w:rFonts w:hint="default" w:ascii="Arial" w:hAnsi="Arial" w:cs="Arial"/>
        </w:rPr>
      </w:pPr>
      <w:r>
        <w:rPr>
          <w:rFonts w:hint="default" w:ascii="Arial" w:hAnsi="Arial" w:cs="Arial"/>
        </w:rPr>
        <w:t>Write 80–150 words describing patterns you observed. Where did AI shine? Where did AI fail? What is your recommendation for using AI in this kind of work in the future?</w:t>
      </w:r>
    </w:p>
    <w:p w14:paraId="6BCAED10">
      <w:pPr>
        <w:rPr>
          <w:rFonts w:hint="default" w:ascii="Arial" w:hAnsi="Arial" w:cs="Arial"/>
          <w:lang w:val="en-US"/>
        </w:rPr>
      </w:pPr>
      <w:r>
        <w:rPr>
          <w:rFonts w:hint="default" w:ascii="Arial" w:hAnsi="Arial" w:cs="Arial"/>
          <w:lang w:val="en-US"/>
        </w:rPr>
        <w:t>[ Fill in the blank manually by human ]</w:t>
      </w:r>
    </w:p>
    <w:p w14:paraId="62F57C8B">
      <w:pPr>
        <w:pStyle w:val="3"/>
        <w:rPr>
          <w:rFonts w:hint="default" w:ascii="Arial" w:hAnsi="Arial" w:cs="Arial"/>
        </w:rPr>
      </w:pPr>
      <w:r>
        <w:rPr>
          <w:rFonts w:hint="default" w:ascii="Arial" w:hAnsi="Arial" w:cs="Arial"/>
        </w:rPr>
        <w:t>6. Mandatory Disclosure (paste verbatim)</w:t>
      </w:r>
    </w:p>
    <w:p w14:paraId="7EB7BDEE">
      <w:pPr>
        <w:ind w:left="283"/>
        <w:rPr>
          <w:rFonts w:hint="default" w:ascii="Arial" w:hAnsi="Arial" w:cs="Arial"/>
          <w:i/>
        </w:rPr>
      </w:pPr>
      <w:r>
        <w:rPr>
          <w:rFonts w:hint="default" w:ascii="Arial" w:hAnsi="Arial" w:cs="Arial"/>
          <w:i/>
        </w:rPr>
        <w:t>"[Test cases / script / dataset / report] was initially generated by [AI tool name]; I reviewed and modified [section X], added [edge cases Y, Z]; [section W] was written entirely by me. The detailed AI Audit Report is attached as Appendix A. I confirm I did not use AI to generate any artifact listed in the prohibited category."</w:t>
      </w:r>
    </w:p>
    <w:p w14:paraId="28518580">
      <w:pPr>
        <w:rPr>
          <w:rFonts w:hint="default" w:ascii="Arial" w:hAnsi="Arial" w:cs="Arial"/>
          <w:i/>
        </w:rPr>
      </w:pPr>
      <w:r>
        <w:rPr>
          <w:rFonts w:hint="default" w:ascii="Arial" w:hAnsi="Arial" w:cs="Arial"/>
          <w:lang w:val="en-US"/>
        </w:rPr>
        <w:t>[ Fill in the blank manually by human ]</w:t>
      </w:r>
    </w:p>
    <w:p w14:paraId="69FE40B4">
      <w:pPr>
        <w:pStyle w:val="3"/>
        <w:rPr>
          <w:rFonts w:hint="default" w:ascii="Arial" w:hAnsi="Arial" w:cs="Arial"/>
        </w:rPr>
      </w:pPr>
      <w:r>
        <w:rPr>
          <w:rFonts w:hint="default" w:ascii="Arial" w:hAnsi="Arial" w:cs="Arial"/>
        </w:rPr>
        <w:t>Signature</w:t>
      </w:r>
    </w:p>
    <w:tbl>
      <w:tblPr>
        <w:tblStyle w:val="52"/>
        <w:tblW w:w="0" w:type="auto"/>
        <w:tblInd w:w="0" w:type="dxa"/>
        <w:tbl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single" w:color="4F81BD" w:themeColor="accent1" w:sz="8" w:space="0"/>
          <w:insideV w:val="single" w:color="4F81BD" w:themeColor="accent1" w:sz="8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118"/>
        <w:gridCol w:w="6520"/>
      </w:tblGrid>
      <w:tr w14:paraId="20C13E67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  <w:shd w:val="clear" w:color="auto" w:fill="D9E1F2"/>
          </w:tcPr>
          <w:p w14:paraId="5A05334C">
            <w:pPr>
              <w:spacing w:before="0"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Student name (printed):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18" w:space="0"/>
              <w:right w:val="single" w:color="4F81BD" w:themeColor="accent1" w:sz="8" w:space="0"/>
              <w:insideH w:val="single" w:sz="18" w:space="0"/>
              <w:insideV w:val="single" w:sz="8" w:space="0"/>
            </w:tcBorders>
            <w:vAlign w:val="top"/>
          </w:tcPr>
          <w:p>
            <w:r>
              <w:t>NGUYỄN HOÀNG LIÊM</w:t>
            </w:r>
          </w:p>
        </w:tc>
      </w:tr>
      <w:tr w14:paraId="063FF296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9E1F2"/>
          </w:tcPr>
          <w:p w14:paraId="3083CA8A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Student ID: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  <w:vAlign w:val="top"/>
          </w:tcPr>
          <w:p>
            <w:r>
              <w:t>23120290</w:t>
            </w:r>
          </w:p>
        </w:tc>
      </w:tr>
      <w:tr w14:paraId="6348D600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9E1F2"/>
          </w:tcPr>
          <w:p w14:paraId="5E4A1B1D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Class / Cohort: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vAlign w:val="top"/>
          </w:tcPr>
          <w:p>
            <w:r>
              <w:t>CQ2023/31</w:t>
            </w:r>
          </w:p>
        </w:tc>
      </w:tr>
      <w:tr w14:paraId="34E53FBF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9E1F2"/>
          </w:tcPr>
          <w:p w14:paraId="7C469BF5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Course: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  <w:vAlign w:val="top"/>
          </w:tcPr>
          <w:p>
            <w:r>
              <w:t>CS423 / CSC13003 – Software Testing</w:t>
            </w:r>
          </w:p>
        </w:tc>
      </w:tr>
      <w:tr w14:paraId="1E9F1B1B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9E1F2"/>
          </w:tcPr>
          <w:p w14:paraId="59CB45D2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Instructor: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vAlign w:val="top"/>
          </w:tcPr>
          <w:p>
            <w:r>
              <w:t>Trần Thị Bích Hạnh</w:t>
            </w:r>
          </w:p>
        </w:tc>
      </w:tr>
      <w:tr w14:paraId="3056C9AD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9E1F2"/>
          </w:tcPr>
          <w:p w14:paraId="58DFAC1B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Date: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3DFEE" w:themeFill="accent1" w:themeFillTint="3F"/>
            <w:vAlign w:val="top"/>
          </w:tcPr>
          <w:p>
            <w:r>
              <w:t>28/09/2026</w:t>
            </w:r>
          </w:p>
        </w:tc>
      </w:tr>
      <w:tr w14:paraId="1E6A4F5A">
        <w:tblPrEx>
          <w:tblBorders>
            <w:top w:val="single" w:color="4F81BD" w:themeColor="accent1" w:sz="8" w:space="0"/>
            <w:left w:val="single" w:color="4F81BD" w:themeColor="accent1" w:sz="8" w:space="0"/>
            <w:bottom w:val="single" w:color="4F81BD" w:themeColor="accent1" w:sz="8" w:space="0"/>
            <w:right w:val="single" w:color="4F81BD" w:themeColor="accent1" w:sz="8" w:space="0"/>
            <w:insideH w:val="single" w:color="4F81BD" w:themeColor="accent1" w:sz="8" w:space="0"/>
            <w:insideV w:val="single" w:color="4F81BD" w:themeColor="accent1" w:sz="8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3118" w:type="dxa"/>
            <w:tcBorders>
              <w:top w:val="single" w:color="4F81BD" w:themeColor="accent1" w:sz="8" w:space="0"/>
              <w:left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shd w:val="clear" w:color="auto" w:fill="D9E1F2"/>
          </w:tcPr>
          <w:p w14:paraId="0C83BBBB">
            <w:pPr>
              <w:spacing w:after="0" w:line="240" w:lineRule="auto"/>
              <w:rPr>
                <w:rFonts w:hint="default" w:ascii="Arial" w:hAnsi="Arial" w:cs="Arial" w:eastAsiaTheme="majorEastAsia"/>
                <w:b/>
                <w:bCs/>
              </w:rPr>
            </w:pPr>
            <w:r>
              <w:rPr>
                <w:rFonts w:hint="default" w:ascii="Arial" w:hAnsi="Arial" w:cs="Arial" w:eastAsiaTheme="majorEastAsia"/>
                <w:b/>
                <w:bCs/>
                <w:sz w:val="21"/>
              </w:rPr>
              <w:t>Signature:</w:t>
            </w:r>
          </w:p>
        </w:tc>
        <w:tc>
          <w:tcPr>
            <w:tcW w:w="6520" w:type="dxa"/>
            <w:tcBorders>
              <w:top w:val="single" w:color="4F81BD" w:themeColor="accent1" w:sz="8" w:space="0"/>
              <w:bottom w:val="single" w:color="4F81BD" w:themeColor="accent1" w:sz="8" w:space="0"/>
              <w:right w:val="single" w:color="4F81BD" w:themeColor="accent1" w:sz="8" w:space="0"/>
              <w:insideH w:val="single" w:sz="8" w:space="0"/>
              <w:insideV w:val="single" w:sz="8" w:space="0"/>
            </w:tcBorders>
            <w:vAlign w:val="top"/>
          </w:tcPr>
          <w:p>
            <w:r>
              <w:t>Nguyễn Hoàng Liêm</w:t>
            </w:r>
          </w:p>
        </w:tc>
      </w:tr>
    </w:tbl>
    <w:p w14:paraId="6F72FAD9">
      <w:pPr>
        <w:pStyle w:val="3"/>
        <w:rPr>
          <w:rFonts w:hint="default" w:ascii="Arial" w:hAnsi="Arial" w:cs="Arial"/>
        </w:rPr>
      </w:pPr>
      <w:r>
        <w:rPr>
          <w:rFonts w:hint="default" w:ascii="Arial" w:hAnsi="Arial" w:cs="Arial"/>
        </w:rPr>
        <w:t>References</w:t>
      </w:r>
    </w:p>
    <w:p w14:paraId="290E37CA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Kharbach, M. (2026). AI Use Policy Templates for Higher Education. CC BY-NC-SA 4.0.</w:t>
      </w:r>
    </w:p>
    <w:p w14:paraId="217F1C06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ISTQB Foundation Level Syllabus (latest version).</w:t>
      </w:r>
    </w:p>
    <w:p w14:paraId="2462CB47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Hardman, P. (2025). A Post-AI Learning Taxonomy.</w:t>
      </w:r>
    </w:p>
    <w:p w14:paraId="7D1D2600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Fuster Rabella, M. (2025). OECD Education Working Paper No. 338.</w:t>
      </w:r>
    </w:p>
    <w:p w14:paraId="6247CB94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Perkins, M., Roe, J., &amp; Furze, L. (2025). AI Assessment Scale.</w:t>
      </w:r>
    </w:p>
    <w:p w14:paraId="7759D716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Anthropic (2025). Building reliable AI test agents — engineering blog.</w:t>
      </w:r>
    </w:p>
    <w:p w14:paraId="4C9D5D87">
      <w:pPr>
        <w:pStyle w:val="23"/>
        <w:rPr>
          <w:rFonts w:hint="default" w:ascii="Arial" w:hAnsi="Arial" w:cs="Arial"/>
        </w:rPr>
      </w:pPr>
      <w:r>
        <w:rPr>
          <w:rFonts w:hint="default" w:ascii="Arial" w:hAnsi="Arial" w:cs="Arial"/>
        </w:rPr>
        <w:t>DeepEval &amp; Promptfoo documentation — testing frameworks for LLM systems.</w:t>
      </w:r>
    </w:p>
    <w:sectPr>
      <w:pgSz w:w="12240" w:h="15840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ＭＳ 明朝">
    <w:altName w:val="SimSun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ourier">
    <w:altName w:val="Courier New"/>
    <w:panose1 w:val="02070409020205020404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3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30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5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29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23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5"/>
  </w:num>
  <w:num w:numId="2">
    <w:abstractNumId w:val="3"/>
  </w:num>
  <w:num w:numId="3">
    <w:abstractNumId w:val="2"/>
  </w:num>
  <w:num w:numId="4">
    <w:abstractNumId w:val="4"/>
  </w:num>
  <w:num w:numId="5">
    <w:abstractNumId w:val="1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5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606B9"/>
    <w:rsid w:val="00AA1D8D"/>
    <w:rsid w:val="00B47730"/>
    <w:rsid w:val="00CB0664"/>
    <w:rsid w:val="00DD2FDB"/>
    <w:rsid w:val="00FA1D21"/>
    <w:rsid w:val="00FC693F"/>
    <w:rsid w:val="434E26FB"/>
    <w:rsid w:val="725A4CF3"/>
    <w:rsid w:val="77A20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qFormat="1" w:uiPriority="99" w:semiHidden="0" w:name="List Bullet"/>
    <w:lsdException w:uiPriority="99" w:semiHidden="0" w:name="List Number"/>
    <w:lsdException w:uiPriority="99" w:semiHidden="0" w:name="List 2"/>
    <w:lsdException w:qFormat="1"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3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4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5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7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8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9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0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1">
    <w:name w:val="Default Paragraph Font"/>
    <w:semiHidden/>
    <w:unhideWhenUsed/>
    <w:qFormat/>
    <w:uiPriority w:val="1"/>
  </w:style>
  <w:style w:type="table" w:default="1" w:styleId="1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ody Text"/>
    <w:basedOn w:val="1"/>
    <w:link w:val="144"/>
    <w:unhideWhenUsed/>
    <w:uiPriority w:val="99"/>
    <w:pPr>
      <w:spacing w:after="120"/>
    </w:pPr>
  </w:style>
  <w:style w:type="paragraph" w:styleId="14">
    <w:name w:val="Body Text 2"/>
    <w:basedOn w:val="1"/>
    <w:link w:val="145"/>
    <w:unhideWhenUsed/>
    <w:qFormat/>
    <w:uiPriority w:val="99"/>
    <w:pPr>
      <w:spacing w:after="120" w:line="480" w:lineRule="auto"/>
    </w:pPr>
  </w:style>
  <w:style w:type="paragraph" w:styleId="15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character" w:styleId="17">
    <w:name w:val="Emphasis"/>
    <w:basedOn w:val="11"/>
    <w:qFormat/>
    <w:uiPriority w:val="20"/>
    <w:rPr>
      <w:i/>
      <w:iCs/>
    </w:rPr>
  </w:style>
  <w:style w:type="paragraph" w:styleId="18">
    <w:name w:val="footer"/>
    <w:basedOn w:val="1"/>
    <w:link w:val="136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19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0">
    <w:name w:val="List"/>
    <w:basedOn w:val="1"/>
    <w:unhideWhenUsed/>
    <w:uiPriority w:val="99"/>
    <w:pPr>
      <w:ind w:left="360" w:hanging="360"/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23">
    <w:name w:val="List Bullet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24">
    <w:name w:val="List Bullet 2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25">
    <w:name w:val="List Bullet 3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26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7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28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29">
    <w:name w:val="List Number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30">
    <w:name w:val="List Number 2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31">
    <w:name w:val="List Number 3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3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character" w:styleId="33">
    <w:name w:val="Strong"/>
    <w:basedOn w:val="11"/>
    <w:qFormat/>
    <w:uiPriority w:val="22"/>
    <w:rPr>
      <w:b/>
      <w:bCs/>
    </w:rPr>
  </w:style>
  <w:style w:type="paragraph" w:styleId="34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table" w:styleId="35">
    <w:name w:val="Table Grid"/>
    <w:basedOn w:val="1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36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7">
    <w:name w:val="Light Shading"/>
    <w:basedOn w:val="12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8">
    <w:name w:val="Light Shading Accent 1"/>
    <w:basedOn w:val="12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9">
    <w:name w:val="Light Shading Accent 2"/>
    <w:basedOn w:val="12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40">
    <w:name w:val="Light Shading Accent 3"/>
    <w:basedOn w:val="12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41">
    <w:name w:val="Light Shading Accent 4"/>
    <w:basedOn w:val="12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2">
    <w:name w:val="Light Shading Accent 5"/>
    <w:basedOn w:val="12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3">
    <w:name w:val="Light Shading Accent 6"/>
    <w:basedOn w:val="1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4">
    <w:name w:val="Light List"/>
    <w:basedOn w:val="12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5">
    <w:name w:val="Light List Accent 1"/>
    <w:basedOn w:val="12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6">
    <w:name w:val="Light List Accent 2"/>
    <w:basedOn w:val="12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7">
    <w:name w:val="Light List Accent 3"/>
    <w:basedOn w:val="12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8">
    <w:name w:val="Light List Accent 4"/>
    <w:basedOn w:val="12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9">
    <w:name w:val="Light List Accent 5"/>
    <w:basedOn w:val="12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50">
    <w:name w:val="Light List Accent 6"/>
    <w:basedOn w:val="12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51">
    <w:name w:val="Light Grid"/>
    <w:basedOn w:val="12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2">
    <w:name w:val="Light Grid Accent 1"/>
    <w:basedOn w:val="12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3">
    <w:name w:val="Light Grid Accent 2"/>
    <w:basedOn w:val="12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4">
    <w:name w:val="Light Grid Accent 3"/>
    <w:basedOn w:val="12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5">
    <w:name w:val="Light Grid Accent 4"/>
    <w:basedOn w:val="12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6">
    <w:name w:val="Light Grid Accent 5"/>
    <w:basedOn w:val="12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7">
    <w:name w:val="Light Grid Accent 6"/>
    <w:basedOn w:val="12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8">
    <w:name w:val="Medium Shading 1"/>
    <w:basedOn w:val="12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1"/>
    <w:basedOn w:val="12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2"/>
    <w:basedOn w:val="12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3"/>
    <w:basedOn w:val="12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4"/>
    <w:basedOn w:val="12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1 Accent 5"/>
    <w:basedOn w:val="12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4">
    <w:name w:val="Medium Shading 1 Accent 6"/>
    <w:basedOn w:val="12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5">
    <w:name w:val="Medium Shading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1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2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3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4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Shading 2 Accent 5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1">
    <w:name w:val="Medium Shading 2 Accent 6"/>
    <w:basedOn w:val="1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2">
    <w:name w:val="Medium Lis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3">
    <w:name w:val="Medium List 1 Accent 1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4">
    <w:name w:val="Medium List 1 Accent 2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5">
    <w:name w:val="Medium List 1 Accent 3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6">
    <w:name w:val="Medium List 1 Accent 4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7">
    <w:name w:val="Medium List 1 Accent 5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8">
    <w:name w:val="Medium List 1 Accent 6"/>
    <w:basedOn w:val="1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9">
    <w:name w:val="Medium Lis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1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2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3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4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List 2 Accent 5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5">
    <w:name w:val="Medium List 2 Accent 6"/>
    <w:basedOn w:val="1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6">
    <w:name w:val="Medium Grid 1"/>
    <w:basedOn w:val="12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7">
    <w:name w:val="Medium Grid 1 Accent 1"/>
    <w:basedOn w:val="12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8">
    <w:name w:val="Medium Grid 1 Accent 2"/>
    <w:basedOn w:val="12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9">
    <w:name w:val="Medium Grid 1 Accent 3"/>
    <w:basedOn w:val="12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90">
    <w:name w:val="Medium Grid 1 Accent 4"/>
    <w:basedOn w:val="12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91">
    <w:name w:val="Medium Grid 1 Accent 5"/>
    <w:basedOn w:val="12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2">
    <w:name w:val="Medium Grid 1 Accent 6"/>
    <w:basedOn w:val="12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3">
    <w:name w:val="Medium Grid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1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2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3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4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2 Accent 5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9">
    <w:name w:val="Medium Grid 2 Accent 6"/>
    <w:basedOn w:val="1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100">
    <w:name w:val="Medium Grid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101">
    <w:name w:val="Medium Grid 3 Accent 1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2">
    <w:name w:val="Medium Grid 3 Accent 2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3">
    <w:name w:val="Medium Grid 3 Accent 3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4">
    <w:name w:val="Medium Grid 3 Accent 4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5">
    <w:name w:val="Medium Grid 3 Accent 5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6">
    <w:name w:val="Medium Grid 3 Accent 6"/>
    <w:basedOn w:val="1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7">
    <w:name w:val="Dark List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8">
    <w:name w:val="Dark List Accent 1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9">
    <w:name w:val="Dark List Accent 2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10">
    <w:name w:val="Dark List Accent 3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11">
    <w:name w:val="Dark List Accent 4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2">
    <w:name w:val="Dark List Accent 5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3">
    <w:name w:val="Dark List Accent 6"/>
    <w:basedOn w:val="1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4">
    <w:name w:val="Colorful Shading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1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2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3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8">
    <w:name w:val="Colorful Shading Accent 4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Shading Accent 5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0">
    <w:name w:val="Colorful Shading Accent 6"/>
    <w:basedOn w:val="1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21">
    <w:name w:val="Colorful List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2">
    <w:name w:val="Colorful List Accent 1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3">
    <w:name w:val="Colorful List Accent 2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4">
    <w:name w:val="Colorful List Accent 3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5">
    <w:name w:val="Colorful List Accent 4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6">
    <w:name w:val="Colorful List Accent 5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7">
    <w:name w:val="Colorful List Accent 6"/>
    <w:basedOn w:val="1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8">
    <w:name w:val="Colorful Grid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9">
    <w:name w:val="Colorful Grid Accent 1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30">
    <w:name w:val="Colorful Grid Accent 2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31">
    <w:name w:val="Colorful Grid Accent 3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2">
    <w:name w:val="Colorful Grid Accent 4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3">
    <w:name w:val="Colorful Grid Accent 5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4">
    <w:name w:val="Colorful Grid Accent 6"/>
    <w:basedOn w:val="1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customStyle="1" w:styleId="135">
    <w:name w:val="Header Char"/>
    <w:basedOn w:val="11"/>
    <w:link w:val="19"/>
    <w:uiPriority w:val="99"/>
  </w:style>
  <w:style w:type="character" w:customStyle="1" w:styleId="136">
    <w:name w:val="Footer Char"/>
    <w:basedOn w:val="11"/>
    <w:link w:val="18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1"/>
    <w:link w:val="2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1"/>
    <w:link w:val="3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1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1"/>
    <w:link w:val="36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1"/>
    <w:link w:val="34"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1"/>
    <w:link w:val="13"/>
    <w:uiPriority w:val="99"/>
  </w:style>
  <w:style w:type="character" w:customStyle="1" w:styleId="145">
    <w:name w:val="Body Text 2 Char"/>
    <w:basedOn w:val="11"/>
    <w:link w:val="14"/>
    <w:qFormat/>
    <w:uiPriority w:val="99"/>
  </w:style>
  <w:style w:type="character" w:customStyle="1" w:styleId="146">
    <w:name w:val="Body Text 3 Char"/>
    <w:basedOn w:val="11"/>
    <w:link w:val="15"/>
    <w:qFormat/>
    <w:uiPriority w:val="99"/>
    <w:rPr>
      <w:sz w:val="16"/>
      <w:szCs w:val="16"/>
    </w:rPr>
  </w:style>
  <w:style w:type="character" w:customStyle="1" w:styleId="147">
    <w:name w:val="Macro Text Char"/>
    <w:basedOn w:val="11"/>
    <w:link w:val="3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1"/>
    <w:link w:val="148"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1"/>
    <w:link w:val="5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1"/>
    <w:link w:val="6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1"/>
    <w:link w:val="7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1"/>
    <w:link w:val="8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1"/>
    <w:link w:val="9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1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1"/>
    <w:link w:val="156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1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1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1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1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1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2"/>
    <w:next w:val="1"/>
    <w:semiHidden/>
    <w:unhideWhenUsed/>
    <w:qFormat/>
    <w:uiPriority w:val="39"/>
    <w:pPr>
      <w:outlineLvl w:val="9"/>
    </w:p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customXml" Target="../customXml/item1.xml"/><Relationship Id="rId7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3</Pages>
  <Words>601</Words>
  <Characters>3426</Characters>
  <Lines>28</Lines>
  <Paragraphs>8</Paragraphs>
  <TotalTime>12</TotalTime>
  <ScaleCrop>false</ScaleCrop>
  <LinksUpToDate>false</LinksUpToDate>
  <CharactersWithSpaces>4019</CharactersWithSpaces>
  <Application>WPS Office_12.2.0.23206_F1E327BC-269C-435d-A152-05C5408002CA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ACER</cp:lastModifiedBy>
  <dcterms:modified xsi:type="dcterms:W3CDTF">2026-09-19T15:58:58Z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2057-12.2.0.23206</vt:lpwstr>
  </property>
  <property fmtid="{D5CDD505-2E9C-101B-9397-08002B2CF9AE}" pid="3" name="ICV">
    <vt:lpwstr>E5E9BB2236C04C25B5DC7ED24878D7AE_12</vt:lpwstr>
  </property>
</Properties>
</file>