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Chars="0"/>
        <w:jc w:val="center"/>
        <w:textAlignment w:val="auto"/>
        <w:rPr>
          <w:rFonts w:hint="default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职业性格测验报告（简版）</w:t>
      </w:r>
    </w:p>
    <w:p w14:paraId="021D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after="157" w:afterLines="50"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450850</wp:posOffset>
                </wp:positionV>
                <wp:extent cx="771525" cy="372745"/>
                <wp:effectExtent l="0" t="0" r="952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14165" y="1925320"/>
                          <a:ext cx="771525" cy="372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4E4C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ind w:firstLine="0" w:firstLineChars="0"/>
                              <w:textAlignment w:val="baselin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INFP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7pt;margin-top:35.5pt;height:29.35pt;width:60.75pt;z-index:251660288;mso-width-relative:page;mso-height-relative:page;" fillcolor="#FFFFFF [3212]" filled="t" stroked="f" coordsize="21600,21600" o:gfxdata="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yyQANYA&#10;AAAKAQAADwAAAAAAAAABACAAAAAiAAAAZHJzL2Rvd25yZXYueG1sUEsBAhQAFAAAAAgAh07iQGqb&#10;O/RaAgAAmg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24E4C0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ind w:firstLine="0" w:firstLineChars="0"/>
                        <w:textAlignment w:val="baselin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  <w:t>INFP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姓名：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年龄：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性别：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none"/>
          <w:lang w:val="en-US" w:eastAsia="zh-CN"/>
        </w:rPr>
        <w:t>报告日期：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>2025年XX月XX日</w:t>
      </w:r>
    </w:p>
    <w:p w14:paraId="66FAD095">
      <w:pPr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你的职业性格类型为          ，即“大智若愚”类型的人。</w:t>
      </w:r>
    </w:p>
    <w:p w14:paraId="06552627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个性特征描述</w:t>
      </w:r>
    </w:p>
    <w:p w14:paraId="31B0D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追求内在和谐，敏感且理想化，对个人价值有强烈荣誉感，信仰坚定，愿意为有价值的事业献身。在日常事务中灵活多变，忍耐力和适应性强，内心忠诚坚定，设立高标准。承担很多任务，持续学习，创新，偏好文字表达，避免不必要的个人接触。</w:t>
      </w:r>
    </w:p>
    <w:p w14:paraId="5C723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条理清晰但有时误判，无法认识到自己的非逻辑性。坚信理想，刻板。完美主义，少分享。高情绪投入工作，对批评敏感，对自己要求多。批评他人犹豫不决，少拒绝。需培养信心，缺持续，易放弃，忽细节。</w:t>
      </w:r>
    </w:p>
    <w:p w14:paraId="4EA0A335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工作优势与不足分析</w:t>
      </w:r>
    </w:p>
    <w:p w14:paraId="495F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681990</wp:posOffset>
                </wp:positionH>
                <wp:positionV relativeFrom="paragraph">
                  <wp:posOffset>25400</wp:posOffset>
                </wp:positionV>
                <wp:extent cx="1195070" cy="3606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7335" y="5073015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823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工作中的优势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7pt;margin-top:2pt;height:28.4pt;width:94.1pt;z-index:251661312;mso-width-relative:page;mso-height-relative:page;" filled="f" stroked="f" coordsize="21600,21600" o:gfxdata="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6RZjd2QAAAAgBAAAPAAAAAAAAAAEA&#10;IAAAACIAAABkcnMvZG93bnJldi54bWxQSwECFAAUAAAACACHTuJAOFVCqEcCAABy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3823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工作中的优势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29210</wp:posOffset>
                </wp:positionV>
                <wp:extent cx="1195070" cy="3606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70F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65pt;margin-top:2.3pt;height:28.4pt;width:94.1pt;z-index:251663360;mso-width-relative:page;mso-height-relative:page;" filled="f" stroked="f" coordsize="21600,21600" o:gfxdata="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lhNrtkAAAAIAQAADwAAAAAAAAABACAAAAAiAAAAZHJz&#10;L2Rvd25yZXYueG1sUEsBAhQAFAAAAAgAh07iQJYH9EQ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70F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工作中的不足</w:t>
                      </w:r>
                    </w:p>
                  </w:txbxContent>
                </v:textbox>
              </v:shape>
            </w:pict>
          </mc:Fallback>
        </mc:AlternateContent>
      </w:r>
    </w:p>
    <w:p w14:paraId="5113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57150</wp:posOffset>
                </wp:positionV>
                <wp:extent cx="2411730" cy="2233295"/>
                <wp:effectExtent l="0" t="0" r="0" b="0"/>
                <wp:wrapNone/>
                <wp:docPr id="9" name="文本框 9" descr="7b0a202020202262756c6c6574223a20227b5c2263617465676f727949645c223a5c225c222c5c2274656d706c61746549645c223a32303233313633317d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730" cy="2233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2BC6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控制方案和计划至关重要，否则可能失去兴趣，避免价值观冲突的工作</w:t>
                            </w:r>
                          </w:p>
                          <w:p w14:paraId="71EA79C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理想主义倾向可能使期望难以实现，不愿遵循传统方式</w:t>
                            </w:r>
                          </w:p>
                          <w:p w14:paraId="6CF5C01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在竞争和紧张环境下工作困难，处理重要细节时缺乏纪律和原则</w:t>
                            </w:r>
                          </w:p>
                          <w:p w14:paraId="71FEDDBE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62756c6c6574223a20227b5c2263617465676f727949645c223a5c225c222c5c2274656d706c61746549645c223a32303233313633317d220a7d0a" type="#_x0000_t202" style="position:absolute;left:0pt;margin-left:262.25pt;margin-top:4.5pt;height:175.85pt;width:189.9pt;z-index:251665408;mso-width-relative:page;mso-height-relative:page;" filled="f" stroked="f" coordsize="21600,21600" o:gfxdata="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er9sz2wAA&#10;AAkBAAAPAAAAAAAAAAEAIAAAACIAAABkcnMvZG93bnJldi54bWxQSwECFAAUAAAACACHTuJAaqVw&#10;ZI0CAAD0BAAADgAAAAAAAAABACAAAAAqAQAAZHJzL2Uyb0RvYy54bWxQSwUGAAAAAAYABgBZAQAA&#10;K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B72BC6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控制方案和计划至关重要，否则可能失去兴趣，避免价值观冲突的工作</w:t>
                      </w:r>
                    </w:p>
                    <w:p w14:paraId="71EA79C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理想主义倾向可能使期望难以实现，不愿遵循传统方式</w:t>
                      </w:r>
                    </w:p>
                    <w:p w14:paraId="6CF5C01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在竞争和紧张环境下工作困难，处理重要细节时缺乏纪律和原则</w:t>
                      </w:r>
                    </w:p>
                    <w:p w14:paraId="71FEDDBE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53340</wp:posOffset>
                </wp:positionV>
                <wp:extent cx="2668905" cy="214693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8585" y="5507355"/>
                          <a:ext cx="2668905" cy="2146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5E674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深入探究问题，打破常规，乐于探索新可能</w:t>
                            </w:r>
                          </w:p>
                          <w:p w14:paraId="203935F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独立完成任务，对信息有天生好奇心和获取技巧</w:t>
                            </w:r>
                          </w:p>
                          <w:p w14:paraId="051AA8E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统观全局，洞察意识与行为联系，理解他人需求和动机</w:t>
                            </w:r>
                          </w:p>
                          <w:p w14:paraId="3B8314C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适应力强，能迅速调整行动节奏和目标，高效一对一合作</w:t>
                            </w:r>
                          </w:p>
                          <w:p w14:paraId="1C2C641F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5pt;margin-top:4.2pt;height:169.05pt;width:210.15pt;z-index:251662336;mso-width-relative:page;mso-height-relative:page;" filled="f" stroked="f" coordsize="21600,21600" o:gfxdata="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/AcAy2AAAAAcBAAAPAAAAAAAA&#10;AAEAIAAAACIAAABkcnMvZG93bnJldi54bWxQSwECFAAUAAAACACHTuJAnPXQJEsCAABzBAAADgAA&#10;AAAAAAABACAAAAAn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5E674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深入探究问题，打破常规，乐于探索新可能</w:t>
                      </w:r>
                    </w:p>
                    <w:p w14:paraId="203935F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独立完成任务，对信息有天生好奇心和获取技巧</w:t>
                      </w:r>
                    </w:p>
                    <w:p w14:paraId="051AA8E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统观全局，洞察意识与行为联系，理解他人需求和动机</w:t>
                      </w:r>
                    </w:p>
                    <w:p w14:paraId="3B8314C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适应力强，能迅速调整行动节奏和目标，高效一对一合作</w:t>
                      </w:r>
                    </w:p>
                    <w:p w14:paraId="1C2C641F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82550</wp:posOffset>
                </wp:positionV>
                <wp:extent cx="2495550" cy="2150745"/>
                <wp:effectExtent l="6350" t="6350" r="12700" b="1460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15074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9.1pt;margin-top:6.5pt;height:169.35pt;width:196.5pt;z-index:251664384;v-text-anchor:middle;mso-width-relative:page;mso-height-relative:page;" filled="f" stroked="t" coordsize="21600,21600" arcsize="0.166666666666667" o:gfxdata="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5KmjfNYAAAAKAQAA&#10;DwAAAAAAAAABACAAAAAiAAAAZHJzL2Rvd25yZXYueG1sUEsBAhQAFAAAAAgAh07iQJhVFPqNAgAA&#10;+QQAAA4AAAAAAAAAAQAgAAAAJQEAAGRycy9lMm9Eb2MueG1sUEsFBgAAAAAGAAYAWQEAACQGAAAA&#10;AA=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92075</wp:posOffset>
                </wp:positionV>
                <wp:extent cx="2713355" cy="2163445"/>
                <wp:effectExtent l="6350" t="6350" r="23495" b="2095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240" y="4471035"/>
                          <a:ext cx="2713355" cy="216344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0.35pt;margin-top:7.25pt;height:170.35pt;width:213.65pt;z-index:251659264;v-text-anchor:middle;mso-width-relative:page;mso-height-relative:page;" filled="f" stroked="t" coordsize="21600,21600" arcsize="0.166666666666667" o:gfxdata="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Hro&#10;vjTUAAAABwEAAA8AAAAAAAAAAQAgAAAAIgAAAGRycy9kb3ducmV2LnhtbFBLAQIUABQAAAAIAIdO&#10;4kCL+uICmQIAAAQFAAAOAAAAAAAAAAEAIAAAACMBAABkcnMvZTJvRG9jLnhtbFBLBQYAAAAABgAG&#10;AFkBAAAuBgAAAAA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94F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02628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277D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DC4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3E80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3B5B5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2D9FE638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职业发展建议</w:t>
      </w:r>
    </w:p>
    <w:p w14:paraId="1931B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适应的工作氛围</w:t>
      </w:r>
    </w:p>
    <w:p w14:paraId="1571E7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作为该类型的人，职业满足意味着你应该：</w:t>
      </w:r>
    </w:p>
    <w:p w14:paraId="5B443E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通过工作表达个人观念，与价值观保持一致，实现个人想法，不受限制</w:t>
      </w:r>
    </w:p>
    <w:p w14:paraId="052CEF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有足够时间深化想法，保持对工作过程及成果的控制</w:t>
      </w:r>
    </w:p>
    <w:p w14:paraId="078758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与有创造力和同情心的同事合作，无压力和人际冲突，帮助他人成长</w:t>
      </w:r>
    </w:p>
    <w:p w14:paraId="41DC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适合的一般职业</w:t>
      </w:r>
    </w:p>
    <w:p w14:paraId="601083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创造性/艺术类，如文艺工作者、建筑师、设计师、艺术指导（杂志）等；</w:t>
      </w:r>
    </w:p>
    <w:p w14:paraId="7D0983F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教育/咨询职业，如教师、调研员、心理学家、教育顾问、翻译、社会工作者、图书管理员、仲裁/调解员、人力资源管理等；</w:t>
      </w:r>
    </w:p>
    <w:p w14:paraId="3BD3B5A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医疗保健类，如营养学家、理疗师、全职医生、语言病理学家等。</w:t>
      </w:r>
    </w:p>
    <w:p w14:paraId="7633B1AF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团队适配建议</w:t>
      </w:r>
    </w:p>
    <w:p w14:paraId="62C7F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适配类型1：ENFJ</w:t>
      </w:r>
    </w:p>
    <w:p w14:paraId="00AB1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INFP虽然富有同理心和洞察力，但可能缺乏领导力和组织能力。ENFJ的感染力和领导能力可以引导INFP实现更大的影响力。</w:t>
      </w:r>
    </w:p>
    <w:p w14:paraId="700DC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适配类型2：ENTP</w:t>
      </w:r>
    </w:p>
    <w:p w14:paraId="235A8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INFP可能过于感性，缺乏理性分析和创新思维。ENTP的辩论才能和创新思维可以激发INFP的创造力，两者在需要深度思考和创新思维的领域中能形成互补。</w:t>
      </w:r>
    </w:p>
    <w:p w14:paraId="7FB63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适配类型3：ISFJ</w:t>
      </w:r>
    </w:p>
    <w:p w14:paraId="134F5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INFP可能过于理想化，忽视实际任务的执行。ISFJ的耐心和细致可以确保任务得到有效完成，两者在需要深度思考和细致执行的领域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中能形成良好合作。</w:t>
      </w:r>
    </w:p>
    <w:p w14:paraId="67C5C7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sectPr>
      <w:pgSz w:w="11906" w:h="16838"/>
      <w:pgMar w:top="964" w:right="1247" w:bottom="964" w:left="124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D3114"/>
    <w:multiLevelType w:val="singleLevel"/>
    <w:tmpl w:val="3D9D311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2FAFA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kMzQ1OGM3MGIxM2I1MDY4Y2IyOTEyMTFhYjZkODgifQ=="/>
  </w:docVars>
  <w:rsids>
    <w:rsidRoot w:val="0CD440E3"/>
    <w:rsid w:val="02036B75"/>
    <w:rsid w:val="052239F7"/>
    <w:rsid w:val="061D0ABC"/>
    <w:rsid w:val="07997BC5"/>
    <w:rsid w:val="0CD440E3"/>
    <w:rsid w:val="11FA619E"/>
    <w:rsid w:val="1CC22E78"/>
    <w:rsid w:val="20D8444E"/>
    <w:rsid w:val="218545AE"/>
    <w:rsid w:val="270F4E9B"/>
    <w:rsid w:val="2F566919"/>
    <w:rsid w:val="2F7F5317"/>
    <w:rsid w:val="3B487D79"/>
    <w:rsid w:val="3BAE3740"/>
    <w:rsid w:val="3BBA7F5E"/>
    <w:rsid w:val="3FC26CAD"/>
    <w:rsid w:val="454B7C9F"/>
    <w:rsid w:val="46E131F8"/>
    <w:rsid w:val="4E630603"/>
    <w:rsid w:val="50E84AFF"/>
    <w:rsid w:val="5CEF321F"/>
    <w:rsid w:val="5E716C97"/>
    <w:rsid w:val="5F53089A"/>
    <w:rsid w:val="62BC6B96"/>
    <w:rsid w:val="64576389"/>
    <w:rsid w:val="686879E7"/>
    <w:rsid w:val="6B453593"/>
    <w:rsid w:val="703A2B31"/>
    <w:rsid w:val="709D50BB"/>
    <w:rsid w:val="710D4246"/>
    <w:rsid w:val="7C6565A9"/>
    <w:rsid w:val="7E6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  <w:style w:type="paragraph" w:customStyle="1" w:styleId="8">
    <w:name w:val="内容块-11-c"/>
    <w:basedOn w:val="1"/>
    <w:next w:val="1"/>
    <w:qFormat/>
    <w:uiPriority w:val="0"/>
    <w:pPr>
      <w:pBdr>
        <w:top w:val="single" w:color="4874CB" w:themeColor="accent1" w:sz="12" w:space="10"/>
        <w:left w:val="single" w:color="4874CB" w:themeColor="accent1" w:sz="12" w:space="17"/>
        <w:bottom w:val="single" w:color="4874CB" w:themeColor="accent1" w:sz="36" w:space="10"/>
        <w:right w:val="single" w:color="4874CB" w:themeColor="accent1" w:sz="12" w:space="17"/>
      </w:pBdr>
      <w:shd w:val="clear" w:color="auto" w:fill="F6F8FC" w:themeFill="accent1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9">
    <w:name w:val="内容块-11-d"/>
    <w:basedOn w:val="1"/>
    <w:next w:val="1"/>
    <w:qFormat/>
    <w:uiPriority w:val="0"/>
    <w:pPr>
      <w:pBdr>
        <w:top w:val="single" w:color="EE822F" w:themeColor="accent2" w:sz="12" w:space="10"/>
        <w:left w:val="single" w:color="EE822F" w:themeColor="accent2" w:sz="12" w:space="17"/>
        <w:bottom w:val="single" w:color="EE822F" w:themeColor="accent2" w:sz="36" w:space="10"/>
        <w:right w:val="single" w:color="EE822F" w:themeColor="accent2" w:sz="12" w:space="17"/>
      </w:pBdr>
      <w:shd w:val="clear" w:color="auto" w:fill="FEF9F5" w:themeFill="accent2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0">
    <w:name w:val="内容块-11-e"/>
    <w:basedOn w:val="1"/>
    <w:next w:val="1"/>
    <w:qFormat/>
    <w:uiPriority w:val="0"/>
    <w:pPr>
      <w:pBdr>
        <w:top w:val="single" w:color="F2BA02" w:themeColor="accent3" w:sz="12" w:space="10"/>
        <w:left w:val="single" w:color="F2BA02" w:themeColor="accent3" w:sz="12" w:space="17"/>
        <w:bottom w:val="single" w:color="F2BA02" w:themeColor="accent3" w:sz="36" w:space="10"/>
        <w:right w:val="single" w:color="F2BA02" w:themeColor="accent3" w:sz="12" w:space="17"/>
      </w:pBdr>
      <w:shd w:val="clear" w:color="auto" w:fill="FEFCF2" w:themeFill="accent3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1">
    <w:name w:val="内容块-11-g"/>
    <w:basedOn w:val="1"/>
    <w:next w:val="1"/>
    <w:qFormat/>
    <w:uiPriority w:val="0"/>
    <w:pPr>
      <w:pBdr>
        <w:top w:val="single" w:color="30C0B4" w:themeColor="accent5" w:sz="12" w:space="10"/>
        <w:left w:val="single" w:color="30C0B4" w:themeColor="accent5" w:sz="12" w:space="17"/>
        <w:bottom w:val="single" w:color="30C0B4" w:themeColor="accent5" w:sz="36" w:space="10"/>
        <w:right w:val="single" w:color="30C0B4" w:themeColor="accent5" w:sz="12" w:space="17"/>
      </w:pBdr>
      <w:shd w:val="clear" w:color="auto" w:fill="F4FCFB" w:themeFill="accent5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761</Words>
  <Characters>799</Characters>
  <Lines>0</Lines>
  <Paragraphs>0</Paragraphs>
  <TotalTime>0</TotalTime>
  <ScaleCrop>false</ScaleCrop>
  <LinksUpToDate>false</LinksUpToDate>
  <CharactersWithSpaces>841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2025-04-01T07:44:00Z</dcterms:created>
  <dc:creator>张瑞玲</dc:creator>
  <cp:lastModifiedBy>张瑞玲</cp:lastModifiedBy>
  <cp:lastPrinted>2025-05-16T08:12:00Z</cp:lastPrinted>
  <dcterms:modified xsi:type="dcterms:W3CDTF">2026-01-29T07:11:06Z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98967A5214D2489CB102BC372BBB4AEE_11</vt:lpwstr>
  </property>
  <property fmtid="{D5CDD505-2E9C-101B-9397-08002B2CF9AE}" pid="4" name="KSOTemplateDocerSaveRecord">
    <vt:lpwstr>eyJoZGlkIjoiMWQwMmZmYmFjMTNkZWY5YTI4NTUyZjk1ZGRjODA5ZGEiLCJ1c2VySWQiOiIyMTIzNzYyMTgifQ==</vt:lpwstr>
  </property>
</Properties>
</file>