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CB9A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1.无法进行批量下载，提示报告尚未生成。</w:t>
      </w:r>
    </w:p>
    <w:p w14:paraId="484B333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81470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16F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2.测评详情中，显示的分数用最新计算逻辑（百分制计算）的最终分数，图中是以前的计算分数。</w:t>
      </w:r>
    </w:p>
    <w:p w14:paraId="4DA3F1BD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16320" cy="693420"/>
            <wp:effectExtent l="0" t="0" r="17780" b="114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9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1878B6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99710" cy="2014220"/>
            <wp:effectExtent l="0" t="0" r="15240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014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67532F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3.下载的报告页面有个别需要调整的，详见PDF。系统里报告模板没有问题，麻烦看下怎么调整。</w:t>
      </w:r>
    </w:p>
    <w:p w14:paraId="6617869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4.效度存疑的报告，页眉改成“有效性：存疑”。</w:t>
      </w:r>
    </w:p>
    <w:p w14:paraId="71746FD4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29000" cy="71437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7D602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5.报告名称按以往的格式设置。</w:t>
      </w:r>
    </w:p>
    <w:p w14:paraId="5F0DACC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6.报告还是不能上传。显示缺少插件，试着只改一个数也不能上传。</w:t>
      </w:r>
      <w:bookmarkStart w:id="0" w:name="_GoBack"/>
      <w:bookmarkEnd w:id="0"/>
    </w:p>
    <w:p w14:paraId="3CFF8BB5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8812CA"/>
    <w:rsid w:val="0634784E"/>
    <w:rsid w:val="22D22505"/>
    <w:rsid w:val="388812CA"/>
    <w:rsid w:val="56D42182"/>
    <w:rsid w:val="7D4C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173</Characters>
  <Lines>0</Lines>
  <Paragraphs>0</Paragraphs>
  <TotalTime>1</TotalTime>
  <ScaleCrop>false</ScaleCrop>
  <LinksUpToDate>false</LinksUpToDate>
  <CharactersWithSpaces>173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2026-10-10T03:14:00Z</dcterms:created>
  <dc:creator>张瑞玲</dc:creator>
  <cp:lastModifiedBy>张瑞玲</cp:lastModifiedBy>
  <dcterms:modified xsi:type="dcterms:W3CDTF">2026-10-10T06:44:22Z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4D562C6580484A509F0FE4E7685DE9B2_11</vt:lpwstr>
  </property>
  <property fmtid="{D5CDD505-2E9C-101B-9397-08002B2CF9AE}" pid="4" name="KSOTemplateDocerSaveRecord">
    <vt:lpwstr>eyJoZGlkIjoiZmRkMzQ1OGM3MGIxM2I1MDY4Y2IyOTEyMTFhYjZkODgiLCJ1c2VySWQiOiIyMTIzNzYyMTgifQ==</vt:lpwstr>
  </property>
</Properties>
</file>