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B6579" w14:textId="1DF98AD3" w:rsidR="00617CAD" w:rsidRPr="00593195" w:rsidRDefault="00617CAD" w:rsidP="006C0B77">
      <w:pPr>
        <w:spacing w:after="0"/>
        <w:ind w:firstLine="709"/>
        <w:jc w:val="both"/>
        <w:rPr>
          <w:b/>
          <w:bCs/>
          <w:noProof/>
          <w:lang w:val="en-US"/>
        </w:rPr>
      </w:pPr>
      <w:r w:rsidRPr="00593195">
        <w:rPr>
          <w:b/>
          <w:bCs/>
          <w:noProof/>
          <w:lang w:val="en-US"/>
        </w:rPr>
        <w:t>Topology</w:t>
      </w:r>
    </w:p>
    <w:p w14:paraId="5F987CFB" w14:textId="094F94F3" w:rsidR="00617CAD" w:rsidRDefault="00617CAD" w:rsidP="006C0B77">
      <w:pPr>
        <w:spacing w:after="0"/>
        <w:ind w:firstLine="709"/>
        <w:jc w:val="both"/>
      </w:pPr>
    </w:p>
    <w:p w14:paraId="4D11EF04" w14:textId="4E967678" w:rsidR="00617CAD" w:rsidRDefault="003933F5" w:rsidP="0020366C">
      <w:pPr>
        <w:spacing w:after="0"/>
        <w:ind w:left="-1560"/>
        <w:jc w:val="center"/>
      </w:pPr>
      <w:r>
        <w:rPr>
          <w:noProof/>
        </w:rPr>
        <w:drawing>
          <wp:inline distT="0" distB="0" distL="0" distR="0" wp14:anchorId="7D4BBB72" wp14:editId="33169A81">
            <wp:extent cx="7260673" cy="12722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6065" cy="128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3A1E" w14:textId="77777777" w:rsidR="00593195" w:rsidRDefault="00593195" w:rsidP="00617CAD">
      <w:pPr>
        <w:spacing w:after="0"/>
        <w:ind w:firstLine="709"/>
        <w:jc w:val="both"/>
        <w:rPr>
          <w:b/>
          <w:bCs/>
          <w:lang w:val="en-US"/>
        </w:rPr>
      </w:pPr>
    </w:p>
    <w:p w14:paraId="45360092" w14:textId="01765F7F" w:rsidR="00617CAD" w:rsidRDefault="00617CAD" w:rsidP="00617CAD">
      <w:pPr>
        <w:spacing w:after="0"/>
        <w:ind w:firstLine="709"/>
        <w:jc w:val="both"/>
        <w:rPr>
          <w:b/>
          <w:bCs/>
          <w:lang w:val="en-US"/>
        </w:rPr>
      </w:pPr>
      <w:r w:rsidRPr="00593195">
        <w:rPr>
          <w:b/>
          <w:bCs/>
          <w:lang w:val="en-US"/>
        </w:rPr>
        <w:t>Addressing Table</w:t>
      </w:r>
    </w:p>
    <w:p w14:paraId="732C3190" w14:textId="77777777" w:rsidR="00593195" w:rsidRPr="00593195" w:rsidRDefault="00593195" w:rsidP="00617CAD">
      <w:pPr>
        <w:spacing w:after="0"/>
        <w:ind w:firstLine="709"/>
        <w:jc w:val="both"/>
        <w:rPr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551"/>
        <w:gridCol w:w="2783"/>
        <w:gridCol w:w="1826"/>
        <w:gridCol w:w="1686"/>
      </w:tblGrid>
      <w:tr w:rsidR="00617CAD" w14:paraId="2ECBA82C" w14:textId="77777777" w:rsidTr="00593195">
        <w:tc>
          <w:tcPr>
            <w:tcW w:w="1498" w:type="dxa"/>
          </w:tcPr>
          <w:p w14:paraId="74E144B9" w14:textId="0CA271AD" w:rsidR="00617CAD" w:rsidRDefault="00617CAD" w:rsidP="00617CAD">
            <w:pPr>
              <w:jc w:val="center"/>
              <w:rPr>
                <w:lang w:val="en-US"/>
              </w:rPr>
            </w:pPr>
            <w:r w:rsidRPr="00617CAD">
              <w:rPr>
                <w:lang w:val="en-US"/>
              </w:rPr>
              <w:t>Device</w:t>
            </w:r>
          </w:p>
        </w:tc>
        <w:tc>
          <w:tcPr>
            <w:tcW w:w="1551" w:type="dxa"/>
          </w:tcPr>
          <w:p w14:paraId="011671E9" w14:textId="68420142" w:rsidR="00617CAD" w:rsidRDefault="00617CAD" w:rsidP="00617CAD">
            <w:pPr>
              <w:jc w:val="center"/>
              <w:rPr>
                <w:lang w:val="en-US"/>
              </w:rPr>
            </w:pPr>
            <w:r w:rsidRPr="00617CAD">
              <w:rPr>
                <w:lang w:val="en-US"/>
              </w:rPr>
              <w:t>Interface</w:t>
            </w:r>
          </w:p>
        </w:tc>
        <w:tc>
          <w:tcPr>
            <w:tcW w:w="2783" w:type="dxa"/>
          </w:tcPr>
          <w:p w14:paraId="551C9F21" w14:textId="20682407" w:rsidR="00617CAD" w:rsidRDefault="00617CAD" w:rsidP="00617CAD">
            <w:pPr>
              <w:jc w:val="center"/>
              <w:rPr>
                <w:lang w:val="en-US"/>
              </w:rPr>
            </w:pPr>
            <w:r w:rsidRPr="00617CAD">
              <w:rPr>
                <w:lang w:val="en-US"/>
              </w:rPr>
              <w:t>IP Address</w:t>
            </w:r>
          </w:p>
        </w:tc>
        <w:tc>
          <w:tcPr>
            <w:tcW w:w="1826" w:type="dxa"/>
          </w:tcPr>
          <w:p w14:paraId="12B2F206" w14:textId="06BB1C39" w:rsidR="00617CAD" w:rsidRDefault="00617CAD" w:rsidP="0061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1686" w:type="dxa"/>
          </w:tcPr>
          <w:p w14:paraId="5D9A89B9" w14:textId="77777777" w:rsidR="00617CAD" w:rsidRPr="00617CAD" w:rsidRDefault="00617CAD" w:rsidP="00617CAD">
            <w:pPr>
              <w:jc w:val="center"/>
              <w:rPr>
                <w:lang w:val="en-US"/>
              </w:rPr>
            </w:pPr>
            <w:r w:rsidRPr="00617CAD">
              <w:rPr>
                <w:lang w:val="en-US"/>
              </w:rPr>
              <w:t>Default Gateway</w:t>
            </w:r>
          </w:p>
          <w:p w14:paraId="4611AAA0" w14:textId="7595E65A" w:rsidR="00617CAD" w:rsidRDefault="00617CAD" w:rsidP="00617CAD">
            <w:pPr>
              <w:jc w:val="both"/>
              <w:rPr>
                <w:lang w:val="en-US"/>
              </w:rPr>
            </w:pPr>
          </w:p>
        </w:tc>
      </w:tr>
      <w:tr w:rsidR="00593195" w14:paraId="0FEAB0F1" w14:textId="77777777" w:rsidTr="00593195">
        <w:tc>
          <w:tcPr>
            <w:tcW w:w="1498" w:type="dxa"/>
            <w:vMerge w:val="restart"/>
          </w:tcPr>
          <w:p w14:paraId="55FF76FA" w14:textId="7985423F" w:rsidR="00593195" w:rsidRDefault="00593195" w:rsidP="00617C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1551" w:type="dxa"/>
            <w:vMerge w:val="restart"/>
          </w:tcPr>
          <w:p w14:paraId="44842A3D" w14:textId="7D715356" w:rsidR="00593195" w:rsidRDefault="00593195" w:rsidP="00617C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2783" w:type="dxa"/>
          </w:tcPr>
          <w:p w14:paraId="1D5542B3" w14:textId="130F819F" w:rsidR="00593195" w:rsidRDefault="00593195" w:rsidP="00617C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933F5">
              <w:rPr>
                <w:lang w:val="en-US"/>
              </w:rPr>
              <w:t>0</w:t>
            </w:r>
            <w:r>
              <w:rPr>
                <w:lang w:val="en-US"/>
              </w:rPr>
              <w:t>.1</w:t>
            </w:r>
            <w:r w:rsidR="003933F5">
              <w:rPr>
                <w:lang w:val="en-US"/>
              </w:rPr>
              <w:t>0</w:t>
            </w:r>
            <w:r>
              <w:rPr>
                <w:lang w:val="en-US"/>
              </w:rPr>
              <w:t>.1</w:t>
            </w:r>
            <w:r w:rsidR="003933F5">
              <w:rPr>
                <w:lang w:val="en-US"/>
              </w:rPr>
              <w:t>8</w:t>
            </w:r>
            <w:r>
              <w:rPr>
                <w:lang w:val="en-US"/>
              </w:rPr>
              <w:t>.1</w:t>
            </w:r>
          </w:p>
        </w:tc>
        <w:tc>
          <w:tcPr>
            <w:tcW w:w="1826" w:type="dxa"/>
          </w:tcPr>
          <w:p w14:paraId="4FBF75A1" w14:textId="37C12577" w:rsidR="00593195" w:rsidRDefault="00593195" w:rsidP="00617C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86" w:type="dxa"/>
            <w:vMerge w:val="restart"/>
          </w:tcPr>
          <w:p w14:paraId="6AEC8D04" w14:textId="224A1D49" w:rsidR="00593195" w:rsidRDefault="00593195" w:rsidP="00617C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93195" w14:paraId="25839602" w14:textId="77777777" w:rsidTr="00593195">
        <w:tc>
          <w:tcPr>
            <w:tcW w:w="1498" w:type="dxa"/>
            <w:vMerge/>
          </w:tcPr>
          <w:p w14:paraId="3992C2FA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4E4EB7DA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3CF00787" w14:textId="56EEAF8A" w:rsidR="00593195" w:rsidRDefault="00593195" w:rsidP="00617CAD">
            <w:pPr>
              <w:jc w:val="both"/>
              <w:rPr>
                <w:lang w:val="en-US"/>
              </w:rPr>
            </w:pPr>
            <w:r w:rsidRPr="00593195">
              <w:rPr>
                <w:lang w:val="en-US"/>
              </w:rPr>
              <w:t>2001:db8:3333:</w:t>
            </w:r>
            <w:r>
              <w:rPr>
                <w:lang w:val="en-US"/>
              </w:rPr>
              <w:t>1</w:t>
            </w:r>
            <w:r w:rsidRPr="00593195">
              <w:rPr>
                <w:lang w:val="en-US"/>
              </w:rPr>
              <w:t>::</w:t>
            </w:r>
            <w:r>
              <w:rPr>
                <w:lang w:val="en-US"/>
              </w:rPr>
              <w:t>1/64</w:t>
            </w:r>
          </w:p>
        </w:tc>
        <w:tc>
          <w:tcPr>
            <w:tcW w:w="1826" w:type="dxa"/>
          </w:tcPr>
          <w:p w14:paraId="385D7FE9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  <w:vMerge/>
          </w:tcPr>
          <w:p w14:paraId="5F5D9E02" w14:textId="7F1088D0" w:rsidR="00593195" w:rsidRDefault="00593195" w:rsidP="00617CAD">
            <w:pPr>
              <w:jc w:val="both"/>
              <w:rPr>
                <w:lang w:val="en-US"/>
              </w:rPr>
            </w:pPr>
          </w:p>
        </w:tc>
      </w:tr>
      <w:tr w:rsidR="00593195" w14:paraId="31428175" w14:textId="77777777" w:rsidTr="00593195">
        <w:tc>
          <w:tcPr>
            <w:tcW w:w="1498" w:type="dxa"/>
            <w:vMerge/>
          </w:tcPr>
          <w:p w14:paraId="441E980D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64BC15F1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1EA2BBFC" w14:textId="7DD4D5FF" w:rsidR="00593195" w:rsidRDefault="00593195" w:rsidP="00617CAD">
            <w:pPr>
              <w:jc w:val="both"/>
              <w:rPr>
                <w:lang w:val="en-US"/>
              </w:rPr>
            </w:pPr>
            <w:r>
              <w:t>fe80::1</w:t>
            </w:r>
          </w:p>
        </w:tc>
        <w:tc>
          <w:tcPr>
            <w:tcW w:w="1826" w:type="dxa"/>
          </w:tcPr>
          <w:p w14:paraId="19C3687C" w14:textId="77777777" w:rsidR="00593195" w:rsidRDefault="00593195" w:rsidP="00617CAD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  <w:vMerge/>
          </w:tcPr>
          <w:p w14:paraId="64126891" w14:textId="7600DA4B" w:rsidR="00593195" w:rsidRDefault="00593195" w:rsidP="00617CAD">
            <w:pPr>
              <w:jc w:val="both"/>
              <w:rPr>
                <w:lang w:val="en-US"/>
              </w:rPr>
            </w:pPr>
          </w:p>
        </w:tc>
      </w:tr>
      <w:tr w:rsidR="00593195" w14:paraId="06664408" w14:textId="77777777" w:rsidTr="00593195">
        <w:tc>
          <w:tcPr>
            <w:tcW w:w="1498" w:type="dxa"/>
            <w:vMerge/>
          </w:tcPr>
          <w:p w14:paraId="5F6D25DE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 w:val="restart"/>
          </w:tcPr>
          <w:p w14:paraId="7952909C" w14:textId="76E1519D" w:rsidR="00593195" w:rsidRDefault="00593195" w:rsidP="00F844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Gig0/1</w:t>
            </w:r>
          </w:p>
        </w:tc>
        <w:tc>
          <w:tcPr>
            <w:tcW w:w="2783" w:type="dxa"/>
          </w:tcPr>
          <w:p w14:paraId="6F829E24" w14:textId="5F238015" w:rsidR="00593195" w:rsidRDefault="003933F5" w:rsidP="00F844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10.10.19.1</w:t>
            </w:r>
          </w:p>
        </w:tc>
        <w:tc>
          <w:tcPr>
            <w:tcW w:w="1826" w:type="dxa"/>
          </w:tcPr>
          <w:p w14:paraId="2FCD3D14" w14:textId="6334FF92" w:rsidR="00593195" w:rsidRDefault="00593195" w:rsidP="00F844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86" w:type="dxa"/>
            <w:vMerge w:val="restart"/>
          </w:tcPr>
          <w:p w14:paraId="00F9B375" w14:textId="3E440566" w:rsidR="00593195" w:rsidRDefault="00593195" w:rsidP="00F844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593195" w14:paraId="57C8A264" w14:textId="77777777" w:rsidTr="00593195">
        <w:tc>
          <w:tcPr>
            <w:tcW w:w="1498" w:type="dxa"/>
            <w:vMerge/>
          </w:tcPr>
          <w:p w14:paraId="1C4CA70C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43B148EA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0347137D" w14:textId="4DF20DEE" w:rsidR="00593195" w:rsidRDefault="00593195" w:rsidP="00F844AA">
            <w:pPr>
              <w:jc w:val="both"/>
              <w:rPr>
                <w:lang w:val="en-US"/>
              </w:rPr>
            </w:pPr>
            <w:r w:rsidRPr="00593195">
              <w:rPr>
                <w:lang w:val="en-US"/>
              </w:rPr>
              <w:t>2001:db8:3333::</w:t>
            </w:r>
            <w:r>
              <w:rPr>
                <w:lang w:val="en-US"/>
              </w:rPr>
              <w:t>1/64</w:t>
            </w:r>
          </w:p>
        </w:tc>
        <w:tc>
          <w:tcPr>
            <w:tcW w:w="1826" w:type="dxa"/>
          </w:tcPr>
          <w:p w14:paraId="58C9B36A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  <w:vMerge/>
          </w:tcPr>
          <w:p w14:paraId="58C34F5E" w14:textId="6FACF1EB" w:rsidR="00593195" w:rsidRDefault="00593195" w:rsidP="00F844AA">
            <w:pPr>
              <w:jc w:val="both"/>
              <w:rPr>
                <w:lang w:val="en-US"/>
              </w:rPr>
            </w:pPr>
          </w:p>
        </w:tc>
      </w:tr>
      <w:tr w:rsidR="00593195" w14:paraId="2E75B421" w14:textId="77777777" w:rsidTr="00593195">
        <w:tc>
          <w:tcPr>
            <w:tcW w:w="1498" w:type="dxa"/>
            <w:vMerge/>
          </w:tcPr>
          <w:p w14:paraId="470AAD9F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7FB377B0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23038D5B" w14:textId="07C07BEA" w:rsidR="00593195" w:rsidRDefault="00593195" w:rsidP="00F844AA">
            <w:pPr>
              <w:jc w:val="both"/>
              <w:rPr>
                <w:lang w:val="en-US"/>
              </w:rPr>
            </w:pPr>
            <w:r>
              <w:t>fe80::1</w:t>
            </w:r>
          </w:p>
        </w:tc>
        <w:tc>
          <w:tcPr>
            <w:tcW w:w="1826" w:type="dxa"/>
          </w:tcPr>
          <w:p w14:paraId="66167212" w14:textId="77777777" w:rsidR="00593195" w:rsidRDefault="00593195" w:rsidP="00F844AA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  <w:vMerge/>
          </w:tcPr>
          <w:p w14:paraId="5A529D9F" w14:textId="4CF4CAD7" w:rsidR="00593195" w:rsidRDefault="00593195" w:rsidP="00F844AA">
            <w:pPr>
              <w:jc w:val="both"/>
              <w:rPr>
                <w:lang w:val="en-US"/>
              </w:rPr>
            </w:pPr>
          </w:p>
        </w:tc>
      </w:tr>
      <w:tr w:rsidR="003933F5" w14:paraId="33EC79AA" w14:textId="77777777" w:rsidTr="00593195">
        <w:tc>
          <w:tcPr>
            <w:tcW w:w="1498" w:type="dxa"/>
          </w:tcPr>
          <w:p w14:paraId="748C27E2" w14:textId="5AD49564" w:rsidR="003933F5" w:rsidRDefault="003933F5" w:rsidP="003933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Switch-</w:t>
            </w:r>
            <w:proofErr w:type="gramStart"/>
            <w:r>
              <w:rPr>
                <w:lang w:val="en-US"/>
              </w:rPr>
              <w:t>first-floor</w:t>
            </w:r>
            <w:proofErr w:type="gramEnd"/>
          </w:p>
        </w:tc>
        <w:tc>
          <w:tcPr>
            <w:tcW w:w="1551" w:type="dxa"/>
          </w:tcPr>
          <w:p w14:paraId="3FE2F765" w14:textId="1CA5C958" w:rsidR="003933F5" w:rsidRDefault="003933F5" w:rsidP="003933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2783" w:type="dxa"/>
          </w:tcPr>
          <w:p w14:paraId="0139C5EC" w14:textId="493E0C8A" w:rsidR="003933F5" w:rsidRDefault="003933F5" w:rsidP="003933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10.10.18.5</w:t>
            </w:r>
          </w:p>
        </w:tc>
        <w:tc>
          <w:tcPr>
            <w:tcW w:w="1826" w:type="dxa"/>
          </w:tcPr>
          <w:p w14:paraId="07BCE89E" w14:textId="0CC592F4" w:rsidR="003933F5" w:rsidRDefault="003933F5" w:rsidP="003933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86" w:type="dxa"/>
          </w:tcPr>
          <w:p w14:paraId="206A9540" w14:textId="16E447C8" w:rsidR="003933F5" w:rsidRDefault="003933F5" w:rsidP="003933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10.10.18.1</w:t>
            </w:r>
          </w:p>
        </w:tc>
      </w:tr>
      <w:tr w:rsidR="003933F5" w14:paraId="4782E7A3" w14:textId="77777777" w:rsidTr="00593195">
        <w:tc>
          <w:tcPr>
            <w:tcW w:w="1498" w:type="dxa"/>
            <w:vMerge w:val="restart"/>
          </w:tcPr>
          <w:p w14:paraId="14809802" w14:textId="392894D6" w:rsidR="003933F5" w:rsidRDefault="003933F5" w:rsidP="003933F5">
            <w:pPr>
              <w:jc w:val="center"/>
              <w:rPr>
                <w:lang w:val="en-US"/>
              </w:rPr>
            </w:pPr>
            <w:r>
              <w:t>PC0</w:t>
            </w:r>
          </w:p>
        </w:tc>
        <w:tc>
          <w:tcPr>
            <w:tcW w:w="1551" w:type="dxa"/>
            <w:vMerge w:val="restart"/>
          </w:tcPr>
          <w:p w14:paraId="24543369" w14:textId="763B049B" w:rsidR="003933F5" w:rsidRDefault="003933F5" w:rsidP="003933F5">
            <w:pPr>
              <w:jc w:val="both"/>
              <w:rPr>
                <w:lang w:val="en-US"/>
              </w:rPr>
            </w:pPr>
            <w:r w:rsidRPr="00617CAD">
              <w:rPr>
                <w:lang w:val="en-US"/>
              </w:rPr>
              <w:t>NIC</w:t>
            </w:r>
          </w:p>
        </w:tc>
        <w:tc>
          <w:tcPr>
            <w:tcW w:w="2783" w:type="dxa"/>
          </w:tcPr>
          <w:p w14:paraId="4D44FCD7" w14:textId="31C517BC" w:rsidR="003933F5" w:rsidRDefault="003933F5" w:rsidP="003933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10.10.18.2</w:t>
            </w:r>
          </w:p>
        </w:tc>
        <w:tc>
          <w:tcPr>
            <w:tcW w:w="1826" w:type="dxa"/>
          </w:tcPr>
          <w:p w14:paraId="02DA4D0C" w14:textId="0F425868" w:rsidR="003933F5" w:rsidRDefault="003933F5" w:rsidP="003933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86" w:type="dxa"/>
          </w:tcPr>
          <w:p w14:paraId="6AA498B2" w14:textId="4A483EF2" w:rsidR="003933F5" w:rsidRDefault="003933F5" w:rsidP="003933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10.10.18.1</w:t>
            </w:r>
          </w:p>
        </w:tc>
      </w:tr>
      <w:tr w:rsidR="00593195" w14:paraId="6D06C2F1" w14:textId="77777777" w:rsidTr="00593195">
        <w:tc>
          <w:tcPr>
            <w:tcW w:w="1498" w:type="dxa"/>
            <w:vMerge/>
          </w:tcPr>
          <w:p w14:paraId="15488A12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1AE587B8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729453A4" w14:textId="6CEC42BB" w:rsidR="00593195" w:rsidRDefault="00593195" w:rsidP="00593195">
            <w:pPr>
              <w:jc w:val="both"/>
              <w:rPr>
                <w:lang w:val="en-US"/>
              </w:rPr>
            </w:pPr>
            <w:r w:rsidRPr="00593195">
              <w:rPr>
                <w:lang w:val="en-US"/>
              </w:rPr>
              <w:t>2001:db8:3333:</w:t>
            </w:r>
            <w:r>
              <w:rPr>
                <w:lang w:val="en-US"/>
              </w:rPr>
              <w:t>1</w:t>
            </w:r>
            <w:r w:rsidRPr="00593195">
              <w:rPr>
                <w:lang w:val="en-US"/>
              </w:rPr>
              <w:t>::</w:t>
            </w:r>
            <w:r>
              <w:rPr>
                <w:lang w:val="en-US"/>
              </w:rPr>
              <w:t>2/64</w:t>
            </w:r>
          </w:p>
        </w:tc>
        <w:tc>
          <w:tcPr>
            <w:tcW w:w="1826" w:type="dxa"/>
          </w:tcPr>
          <w:p w14:paraId="71F1F6C2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</w:tcPr>
          <w:p w14:paraId="3F59A474" w14:textId="661DDF0E" w:rsidR="00593195" w:rsidRDefault="00593195" w:rsidP="00593195">
            <w:pPr>
              <w:jc w:val="both"/>
              <w:rPr>
                <w:lang w:val="en-US"/>
              </w:rPr>
            </w:pPr>
            <w:r>
              <w:t>fe80::1</w:t>
            </w:r>
          </w:p>
        </w:tc>
      </w:tr>
      <w:tr w:rsidR="003933F5" w14:paraId="6592EF83" w14:textId="77777777" w:rsidTr="00593195">
        <w:tc>
          <w:tcPr>
            <w:tcW w:w="1498" w:type="dxa"/>
            <w:vMerge w:val="restart"/>
          </w:tcPr>
          <w:p w14:paraId="2F7F5AA8" w14:textId="76F714D6" w:rsidR="003933F5" w:rsidRPr="00593195" w:rsidRDefault="003933F5" w:rsidP="003933F5">
            <w:pPr>
              <w:jc w:val="center"/>
              <w:rPr>
                <w:lang w:val="en-US"/>
              </w:rPr>
            </w:pPr>
            <w:r>
              <w:t>PC</w:t>
            </w:r>
            <w:r>
              <w:rPr>
                <w:lang w:val="en-US"/>
              </w:rPr>
              <w:t>1</w:t>
            </w:r>
          </w:p>
        </w:tc>
        <w:tc>
          <w:tcPr>
            <w:tcW w:w="1551" w:type="dxa"/>
            <w:vMerge w:val="restart"/>
          </w:tcPr>
          <w:p w14:paraId="43C5ACE2" w14:textId="512CA42C" w:rsidR="003933F5" w:rsidRDefault="003933F5" w:rsidP="003933F5">
            <w:pPr>
              <w:jc w:val="both"/>
              <w:rPr>
                <w:lang w:val="en-US"/>
              </w:rPr>
            </w:pPr>
            <w:r w:rsidRPr="00617CAD">
              <w:rPr>
                <w:lang w:val="en-US"/>
              </w:rPr>
              <w:t>NIC</w:t>
            </w:r>
          </w:p>
        </w:tc>
        <w:tc>
          <w:tcPr>
            <w:tcW w:w="2783" w:type="dxa"/>
          </w:tcPr>
          <w:p w14:paraId="11862961" w14:textId="63B7D5CD" w:rsidR="003933F5" w:rsidRDefault="003933F5" w:rsidP="003933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10.10.19.2</w:t>
            </w:r>
          </w:p>
        </w:tc>
        <w:tc>
          <w:tcPr>
            <w:tcW w:w="1826" w:type="dxa"/>
          </w:tcPr>
          <w:p w14:paraId="5A182B83" w14:textId="58E53C80" w:rsidR="003933F5" w:rsidRDefault="003933F5" w:rsidP="003933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686" w:type="dxa"/>
          </w:tcPr>
          <w:p w14:paraId="62EE2875" w14:textId="1CA455E4" w:rsidR="003933F5" w:rsidRDefault="003933F5" w:rsidP="003933F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10.10.19.1</w:t>
            </w:r>
          </w:p>
        </w:tc>
      </w:tr>
      <w:tr w:rsidR="00593195" w14:paraId="53B43851" w14:textId="77777777" w:rsidTr="00593195">
        <w:tc>
          <w:tcPr>
            <w:tcW w:w="1498" w:type="dxa"/>
            <w:vMerge/>
          </w:tcPr>
          <w:p w14:paraId="5CC64950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1551" w:type="dxa"/>
            <w:vMerge/>
          </w:tcPr>
          <w:p w14:paraId="3DF7747A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2783" w:type="dxa"/>
          </w:tcPr>
          <w:p w14:paraId="593C542B" w14:textId="3B686677" w:rsidR="00593195" w:rsidRDefault="00593195" w:rsidP="00593195">
            <w:pPr>
              <w:jc w:val="both"/>
              <w:rPr>
                <w:lang w:val="en-US"/>
              </w:rPr>
            </w:pPr>
            <w:r w:rsidRPr="00593195">
              <w:rPr>
                <w:lang w:val="en-US"/>
              </w:rPr>
              <w:t>2001:db8:3333::</w:t>
            </w:r>
            <w:r>
              <w:rPr>
                <w:lang w:val="en-US"/>
              </w:rPr>
              <w:t>2/64</w:t>
            </w:r>
          </w:p>
        </w:tc>
        <w:tc>
          <w:tcPr>
            <w:tcW w:w="1826" w:type="dxa"/>
          </w:tcPr>
          <w:p w14:paraId="7A75EC61" w14:textId="77777777" w:rsidR="00593195" w:rsidRDefault="00593195" w:rsidP="00593195">
            <w:pPr>
              <w:jc w:val="both"/>
              <w:rPr>
                <w:lang w:val="en-US"/>
              </w:rPr>
            </w:pPr>
          </w:p>
        </w:tc>
        <w:tc>
          <w:tcPr>
            <w:tcW w:w="1686" w:type="dxa"/>
          </w:tcPr>
          <w:p w14:paraId="18FA419F" w14:textId="01C2255A" w:rsidR="00593195" w:rsidRDefault="00593195" w:rsidP="00593195">
            <w:pPr>
              <w:jc w:val="both"/>
              <w:rPr>
                <w:lang w:val="en-US"/>
              </w:rPr>
            </w:pPr>
            <w:r>
              <w:t>fe80::1</w:t>
            </w:r>
          </w:p>
        </w:tc>
      </w:tr>
    </w:tbl>
    <w:p w14:paraId="005317E4" w14:textId="15D46678" w:rsidR="00617CAD" w:rsidRDefault="00617CAD" w:rsidP="00617CAD">
      <w:pPr>
        <w:spacing w:after="0"/>
        <w:ind w:firstLine="709"/>
        <w:jc w:val="both"/>
        <w:rPr>
          <w:lang w:val="en-US"/>
        </w:rPr>
      </w:pPr>
    </w:p>
    <w:p w14:paraId="6FB89BF3" w14:textId="3123FD12" w:rsidR="00593195" w:rsidRPr="0020366C" w:rsidRDefault="00482E37" w:rsidP="0020366C">
      <w:pPr>
        <w:spacing w:after="0"/>
        <w:jc w:val="both"/>
        <w:rPr>
          <w:b/>
          <w:bCs/>
          <w:lang w:val="en-US"/>
        </w:rPr>
      </w:pPr>
      <w:r w:rsidRPr="0020366C">
        <w:rPr>
          <w:b/>
          <w:bCs/>
          <w:lang w:val="en-US"/>
        </w:rPr>
        <w:t>Step 1: Assign static IP information to the PC interfaces. (2 points)</w:t>
      </w:r>
    </w:p>
    <w:p w14:paraId="2F54F480" w14:textId="6E2901B7" w:rsidR="00AD4E23" w:rsidRPr="00F6357C" w:rsidRDefault="00482E37" w:rsidP="00AD4E23">
      <w:pPr>
        <w:pStyle w:val="a4"/>
        <w:numPr>
          <w:ilvl w:val="0"/>
          <w:numId w:val="7"/>
        </w:numPr>
        <w:spacing w:after="0"/>
        <w:ind w:left="709"/>
        <w:jc w:val="both"/>
        <w:rPr>
          <w:lang w:val="en-US"/>
        </w:rPr>
      </w:pPr>
      <w:r w:rsidRPr="00482E37">
        <w:rPr>
          <w:lang w:val="en-US"/>
        </w:rPr>
        <w:t>Configure the IP</w:t>
      </w:r>
      <w:r>
        <w:rPr>
          <w:lang w:val="en-US"/>
        </w:rPr>
        <w:t>v4 and IPv6</w:t>
      </w:r>
      <w:r w:rsidRPr="00482E37">
        <w:rPr>
          <w:lang w:val="en-US"/>
        </w:rPr>
        <w:t xml:space="preserve"> address</w:t>
      </w:r>
      <w:r>
        <w:rPr>
          <w:lang w:val="en-US"/>
        </w:rPr>
        <w:t>es</w:t>
      </w:r>
      <w:r w:rsidRPr="00482E37">
        <w:rPr>
          <w:lang w:val="en-US"/>
        </w:rPr>
        <w:t xml:space="preserve">, subnet mask, and default gateway settings on </w:t>
      </w:r>
      <w:r w:rsidR="002E5A3B">
        <w:rPr>
          <w:lang w:val="en-US"/>
        </w:rPr>
        <w:t>Laptop</w:t>
      </w:r>
      <w:r w:rsidRPr="00482E37">
        <w:rPr>
          <w:lang w:val="en-US"/>
        </w:rPr>
        <w:t>0.</w:t>
      </w:r>
      <w:r>
        <w:rPr>
          <w:lang w:val="en-US"/>
        </w:rPr>
        <w:t xml:space="preserve"> </w:t>
      </w:r>
      <w:r w:rsidRPr="0020366C">
        <w:rPr>
          <w:b/>
          <w:bCs/>
          <w:i/>
          <w:iCs/>
          <w:lang w:val="en-US"/>
        </w:rPr>
        <w:t>(with screenshot)</w:t>
      </w:r>
    </w:p>
    <w:p w14:paraId="3633B048" w14:textId="51DBA672" w:rsidR="00F6357C" w:rsidRDefault="00F6357C" w:rsidP="00F6357C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D5A071" wp14:editId="3B6B06C3">
            <wp:extent cx="5939790" cy="6344285"/>
            <wp:effectExtent l="0" t="0" r="381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3DDA" w14:textId="6B7C06A5" w:rsidR="00F6357C" w:rsidRDefault="00F6357C" w:rsidP="00F6357C">
      <w:pPr>
        <w:spacing w:after="0"/>
        <w:jc w:val="both"/>
        <w:rPr>
          <w:lang w:val="en-US"/>
        </w:rPr>
      </w:pPr>
    </w:p>
    <w:p w14:paraId="1017DD95" w14:textId="77777777" w:rsidR="00F6357C" w:rsidRPr="00F6357C" w:rsidRDefault="00F6357C" w:rsidP="00F6357C">
      <w:pPr>
        <w:spacing w:after="0"/>
        <w:jc w:val="both"/>
        <w:rPr>
          <w:lang w:val="en-US"/>
        </w:rPr>
      </w:pPr>
    </w:p>
    <w:p w14:paraId="52A4C54D" w14:textId="7E9C577F" w:rsidR="00482E37" w:rsidRPr="00F6357C" w:rsidRDefault="00482E37" w:rsidP="0020366C">
      <w:pPr>
        <w:pStyle w:val="a4"/>
        <w:numPr>
          <w:ilvl w:val="0"/>
          <w:numId w:val="7"/>
        </w:numPr>
        <w:spacing w:after="0"/>
        <w:ind w:left="709"/>
        <w:jc w:val="both"/>
        <w:rPr>
          <w:lang w:val="en-US"/>
        </w:rPr>
      </w:pPr>
      <w:r w:rsidRPr="00482E37">
        <w:rPr>
          <w:lang w:val="en-US"/>
        </w:rPr>
        <w:t>Configure the IP</w:t>
      </w:r>
      <w:r>
        <w:rPr>
          <w:lang w:val="en-US"/>
        </w:rPr>
        <w:t>v4 and IPv6</w:t>
      </w:r>
      <w:r w:rsidRPr="00482E37">
        <w:rPr>
          <w:lang w:val="en-US"/>
        </w:rPr>
        <w:t xml:space="preserve"> address</w:t>
      </w:r>
      <w:r>
        <w:rPr>
          <w:lang w:val="en-US"/>
        </w:rPr>
        <w:t>es</w:t>
      </w:r>
      <w:r w:rsidRPr="00482E37">
        <w:rPr>
          <w:lang w:val="en-US"/>
        </w:rPr>
        <w:t xml:space="preserve">, subnet mask, and default gateway settings on </w:t>
      </w:r>
      <w:r w:rsidR="002E5A3B">
        <w:rPr>
          <w:lang w:val="en-US"/>
        </w:rPr>
        <w:t>Laptop</w:t>
      </w:r>
      <w:r>
        <w:rPr>
          <w:lang w:val="en-US"/>
        </w:rPr>
        <w:t>1</w:t>
      </w:r>
      <w:r w:rsidRPr="00482E37">
        <w:rPr>
          <w:lang w:val="en-US"/>
        </w:rPr>
        <w:t xml:space="preserve">. </w:t>
      </w:r>
      <w:r w:rsidRPr="0020366C">
        <w:rPr>
          <w:b/>
          <w:bCs/>
          <w:i/>
          <w:iCs/>
          <w:lang w:val="en-US"/>
        </w:rPr>
        <w:t>(with screenshot)</w:t>
      </w:r>
    </w:p>
    <w:p w14:paraId="4ED59015" w14:textId="0EFCD40B" w:rsidR="00F6357C" w:rsidRDefault="00F6357C" w:rsidP="00F6357C">
      <w:pPr>
        <w:pStyle w:val="a4"/>
        <w:spacing w:after="0"/>
        <w:ind w:left="709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5F681D" wp14:editId="11A2C3E3">
            <wp:extent cx="5939790" cy="63703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8DA4" w14:textId="029B1A16" w:rsidR="00482E37" w:rsidRDefault="00482E37" w:rsidP="0020366C">
      <w:pPr>
        <w:spacing w:after="0"/>
        <w:ind w:left="709"/>
        <w:jc w:val="both"/>
        <w:rPr>
          <w:lang w:val="en-US"/>
        </w:rPr>
      </w:pPr>
    </w:p>
    <w:p w14:paraId="13447AFD" w14:textId="099008DC" w:rsidR="00482E37" w:rsidRPr="0020366C" w:rsidRDefault="00482E37" w:rsidP="0020366C">
      <w:pPr>
        <w:spacing w:after="0"/>
        <w:jc w:val="both"/>
        <w:rPr>
          <w:b/>
          <w:bCs/>
          <w:lang w:val="en-US"/>
        </w:rPr>
      </w:pPr>
      <w:r w:rsidRPr="0020366C">
        <w:rPr>
          <w:b/>
          <w:bCs/>
          <w:lang w:val="en-US"/>
        </w:rPr>
        <w:t>Step 2: Configure the router.</w:t>
      </w:r>
      <w:r w:rsidR="004630D9" w:rsidRPr="0020366C">
        <w:rPr>
          <w:b/>
          <w:bCs/>
          <w:lang w:val="en-US"/>
        </w:rPr>
        <w:t xml:space="preserve"> (</w:t>
      </w:r>
      <w:r w:rsidR="0020366C">
        <w:rPr>
          <w:b/>
          <w:bCs/>
          <w:lang w:val="en-US"/>
        </w:rPr>
        <w:t>5</w:t>
      </w:r>
      <w:r w:rsidR="004630D9" w:rsidRPr="0020366C">
        <w:rPr>
          <w:b/>
          <w:bCs/>
          <w:lang w:val="en-US"/>
        </w:rPr>
        <w:t xml:space="preserve"> points)</w:t>
      </w:r>
    </w:p>
    <w:p w14:paraId="7337F5F5" w14:textId="03D5F585" w:rsidR="00482E37" w:rsidRPr="00D01330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D01330">
        <w:rPr>
          <w:lang w:val="en-US"/>
        </w:rPr>
        <w:t xml:space="preserve">Device name: </w:t>
      </w:r>
      <w:r w:rsidRPr="00D01330">
        <w:rPr>
          <w:b/>
          <w:bCs/>
          <w:lang w:val="en-US"/>
        </w:rPr>
        <w:t>your</w:t>
      </w:r>
      <w:r w:rsidR="00AD4E23">
        <w:rPr>
          <w:b/>
          <w:bCs/>
          <w:lang w:val="en-US"/>
        </w:rPr>
        <w:t xml:space="preserve"> </w:t>
      </w:r>
      <w:r w:rsidRPr="00D01330">
        <w:rPr>
          <w:b/>
          <w:bCs/>
          <w:lang w:val="en-US"/>
        </w:rPr>
        <w:t>name</w:t>
      </w:r>
      <w:r w:rsidRPr="00D01330">
        <w:rPr>
          <w:lang w:val="en-US"/>
        </w:rPr>
        <w:t xml:space="preserve">, example: Azamat </w:t>
      </w:r>
    </w:p>
    <w:p w14:paraId="44E3B49C" w14:textId="77777777" w:rsidR="00482E37" w:rsidRPr="00D01330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D01330">
        <w:rPr>
          <w:lang w:val="en-US"/>
        </w:rPr>
        <w:t xml:space="preserve">Protect access to the console using the </w:t>
      </w:r>
      <w:r w:rsidRPr="00D01330">
        <w:rPr>
          <w:b/>
          <w:bCs/>
          <w:lang w:val="en-US"/>
        </w:rPr>
        <w:t>console</w:t>
      </w:r>
      <w:r>
        <w:rPr>
          <w:b/>
          <w:bCs/>
          <w:lang w:val="en-US"/>
        </w:rPr>
        <w:t>2021</w:t>
      </w:r>
      <w:r w:rsidRPr="00D01330">
        <w:rPr>
          <w:lang w:val="en-US"/>
        </w:rPr>
        <w:t xml:space="preserve"> password. </w:t>
      </w:r>
    </w:p>
    <w:p w14:paraId="6E94A135" w14:textId="77777777" w:rsidR="00482E37" w:rsidRPr="00D01330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D01330">
        <w:rPr>
          <w:lang w:val="en-US"/>
        </w:rPr>
        <w:t xml:space="preserve">Protect access to the </w:t>
      </w:r>
      <w:proofErr w:type="spellStart"/>
      <w:r w:rsidRPr="00D01330">
        <w:rPr>
          <w:lang w:val="en-US"/>
        </w:rPr>
        <w:t>vty</w:t>
      </w:r>
      <w:proofErr w:type="spellEnd"/>
      <w:r w:rsidRPr="00D01330">
        <w:rPr>
          <w:lang w:val="en-US"/>
        </w:rPr>
        <w:t xml:space="preserve"> using the </w:t>
      </w:r>
      <w:r w:rsidRPr="00D01330">
        <w:rPr>
          <w:b/>
          <w:bCs/>
          <w:lang w:val="en-US"/>
        </w:rPr>
        <w:t>vty</w:t>
      </w:r>
      <w:r>
        <w:rPr>
          <w:b/>
          <w:bCs/>
          <w:lang w:val="en-US"/>
        </w:rPr>
        <w:t>2021</w:t>
      </w:r>
      <w:r w:rsidRPr="00D01330">
        <w:rPr>
          <w:lang w:val="en-US"/>
        </w:rPr>
        <w:t xml:space="preserve"> password.</w:t>
      </w:r>
    </w:p>
    <w:p w14:paraId="56F9549B" w14:textId="6C1252B2" w:rsidR="00482E37" w:rsidRPr="00D01330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D01330">
        <w:rPr>
          <w:lang w:val="en-US"/>
        </w:rPr>
        <w:t xml:space="preserve">Configure an enable password of </w:t>
      </w:r>
      <w:proofErr w:type="spellStart"/>
      <w:r>
        <w:rPr>
          <w:b/>
          <w:bCs/>
          <w:lang w:val="en-US"/>
        </w:rPr>
        <w:t>nauryz</w:t>
      </w:r>
      <w:proofErr w:type="spellEnd"/>
      <w:r w:rsidRPr="00D01330">
        <w:rPr>
          <w:lang w:val="en-US"/>
        </w:rPr>
        <w:t xml:space="preserve"> and an enable secret password of </w:t>
      </w:r>
      <w:proofErr w:type="spellStart"/>
      <w:r>
        <w:rPr>
          <w:b/>
          <w:bCs/>
          <w:lang w:val="en-US"/>
        </w:rPr>
        <w:t>happynauryz</w:t>
      </w:r>
      <w:proofErr w:type="spellEnd"/>
      <w:r w:rsidRPr="00D01330">
        <w:rPr>
          <w:lang w:val="en-US"/>
        </w:rPr>
        <w:t xml:space="preserve">. </w:t>
      </w:r>
    </w:p>
    <w:p w14:paraId="362F9CF2" w14:textId="7442DA4A" w:rsidR="00482E37" w:rsidRPr="00D01330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482E37">
        <w:rPr>
          <w:lang w:val="en-US"/>
        </w:rPr>
        <w:t>Create a banner that warns anyone accessing the device that unauthorized access is prohibited.</w:t>
      </w:r>
    </w:p>
    <w:p w14:paraId="5BA4B333" w14:textId="43BD4424" w:rsidR="00482E37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D01330">
        <w:rPr>
          <w:lang w:val="en-US"/>
        </w:rPr>
        <w:t>Encrypt all plain text passwords.</w:t>
      </w:r>
    </w:p>
    <w:p w14:paraId="4ED2F3F8" w14:textId="6D394C8A" w:rsidR="00482E37" w:rsidRPr="00482E37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482E37">
        <w:rPr>
          <w:lang w:val="en-US"/>
        </w:rPr>
        <w:t>Configure the IP</w:t>
      </w:r>
      <w:r>
        <w:rPr>
          <w:lang w:val="en-US"/>
        </w:rPr>
        <w:t>v4 and IPv6</w:t>
      </w:r>
      <w:r w:rsidRPr="00482E37">
        <w:rPr>
          <w:lang w:val="en-US"/>
        </w:rPr>
        <w:t xml:space="preserve"> address</w:t>
      </w:r>
      <w:r>
        <w:rPr>
          <w:lang w:val="en-US"/>
        </w:rPr>
        <w:t>es</w:t>
      </w:r>
      <w:r w:rsidRPr="00482E37">
        <w:rPr>
          <w:lang w:val="en-US"/>
        </w:rPr>
        <w:t xml:space="preserve"> and activate both interfaces on the router.</w:t>
      </w:r>
    </w:p>
    <w:p w14:paraId="0DE65E32" w14:textId="77777777" w:rsidR="00482E37" w:rsidRPr="00482E37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482E37">
        <w:rPr>
          <w:lang w:val="en-US"/>
        </w:rPr>
        <w:t>Configure an interface description for each interface indicating which device is connected to it.</w:t>
      </w:r>
    </w:p>
    <w:p w14:paraId="248C7233" w14:textId="1BA2265B" w:rsidR="00482E37" w:rsidRDefault="00482E37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 w:rsidRPr="00482E37">
        <w:rPr>
          <w:lang w:val="en-US"/>
        </w:rPr>
        <w:lastRenderedPageBreak/>
        <w:t>Save the configuration file to avoid loss if the switch is powered down.</w:t>
      </w:r>
    </w:p>
    <w:p w14:paraId="36A628A8" w14:textId="2C418DBE" w:rsidR="00482E37" w:rsidRPr="00F6357C" w:rsidRDefault="004630D9" w:rsidP="0020366C">
      <w:pPr>
        <w:pStyle w:val="a4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Show startup configuration </w:t>
      </w:r>
      <w:r w:rsidRPr="0020366C">
        <w:rPr>
          <w:b/>
          <w:bCs/>
          <w:i/>
          <w:iCs/>
          <w:lang w:val="en-US"/>
        </w:rPr>
        <w:t>(with screenshot)</w:t>
      </w:r>
    </w:p>
    <w:p w14:paraId="69E7874A" w14:textId="33813F7C" w:rsidR="00F6357C" w:rsidRDefault="00F6357C" w:rsidP="00F6357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5FF9EC" wp14:editId="3F36C71B">
            <wp:extent cx="5829300" cy="62357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4860" w14:textId="4F0A77BB" w:rsidR="00F6357C" w:rsidRDefault="00F6357C" w:rsidP="00F6357C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3C0B74" wp14:editId="66F13851">
            <wp:extent cx="4940300" cy="81915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27E2" w14:textId="030F8F24" w:rsidR="00F6357C" w:rsidRPr="00F6357C" w:rsidRDefault="00F6357C" w:rsidP="00F6357C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F30B68" wp14:editId="428DBC09">
            <wp:extent cx="5939790" cy="5471795"/>
            <wp:effectExtent l="0" t="0" r="3810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58C" w14:textId="6D31CC02" w:rsidR="004630D9" w:rsidRPr="0020366C" w:rsidRDefault="004630D9" w:rsidP="0020366C">
      <w:pPr>
        <w:jc w:val="both"/>
        <w:rPr>
          <w:b/>
          <w:bCs/>
          <w:lang w:val="en-US"/>
        </w:rPr>
      </w:pPr>
      <w:r w:rsidRPr="0020366C">
        <w:rPr>
          <w:b/>
          <w:bCs/>
          <w:lang w:val="en-US"/>
        </w:rPr>
        <w:t>Step 3: Configure the Switch</w:t>
      </w:r>
      <w:r w:rsidR="0020366C">
        <w:rPr>
          <w:b/>
          <w:bCs/>
          <w:lang w:val="en-US"/>
        </w:rPr>
        <w:t>-</w:t>
      </w:r>
      <w:proofErr w:type="gramStart"/>
      <w:r w:rsidR="003933F5">
        <w:rPr>
          <w:b/>
          <w:bCs/>
          <w:lang w:val="en-US"/>
        </w:rPr>
        <w:t>first-floor</w:t>
      </w:r>
      <w:proofErr w:type="gramEnd"/>
      <w:r w:rsidRPr="0020366C">
        <w:rPr>
          <w:b/>
          <w:bCs/>
          <w:lang w:val="en-US"/>
        </w:rPr>
        <w:t>.</w:t>
      </w:r>
      <w:r w:rsidR="0020366C">
        <w:rPr>
          <w:b/>
          <w:bCs/>
          <w:lang w:val="en-US"/>
        </w:rPr>
        <w:t xml:space="preserve"> (1 points)</w:t>
      </w:r>
    </w:p>
    <w:p w14:paraId="14E55DDA" w14:textId="68D4EFAA" w:rsidR="004630D9" w:rsidRPr="004630D9" w:rsidRDefault="004630D9" w:rsidP="0020366C">
      <w:pPr>
        <w:pStyle w:val="a4"/>
        <w:numPr>
          <w:ilvl w:val="0"/>
          <w:numId w:val="8"/>
        </w:numPr>
        <w:jc w:val="both"/>
        <w:rPr>
          <w:lang w:val="en-US"/>
        </w:rPr>
      </w:pPr>
      <w:r w:rsidRPr="004630D9">
        <w:rPr>
          <w:lang w:val="en-US"/>
        </w:rPr>
        <w:t>Assign a device name</w:t>
      </w:r>
      <w:r w:rsidR="0020366C">
        <w:rPr>
          <w:lang w:val="en-US"/>
        </w:rPr>
        <w:t>:</w:t>
      </w:r>
      <w:r w:rsidRPr="004630D9">
        <w:rPr>
          <w:lang w:val="en-US"/>
        </w:rPr>
        <w:t xml:space="preserve"> </w:t>
      </w:r>
      <w:r w:rsidR="0020366C" w:rsidRPr="00D01330">
        <w:rPr>
          <w:b/>
          <w:bCs/>
          <w:lang w:val="en-US"/>
        </w:rPr>
        <w:t>your</w:t>
      </w:r>
      <w:r w:rsidR="0020366C">
        <w:rPr>
          <w:b/>
          <w:bCs/>
          <w:lang w:val="en-US"/>
        </w:rPr>
        <w:t xml:space="preserve"> surname</w:t>
      </w:r>
      <w:r w:rsidR="0020366C" w:rsidRPr="00D01330">
        <w:rPr>
          <w:lang w:val="en-US"/>
        </w:rPr>
        <w:t xml:space="preserve">, example: </w:t>
      </w:r>
      <w:proofErr w:type="spellStart"/>
      <w:r w:rsidR="0020366C">
        <w:rPr>
          <w:lang w:val="en-US"/>
        </w:rPr>
        <w:t>Imanbayev</w:t>
      </w:r>
      <w:proofErr w:type="spellEnd"/>
      <w:r>
        <w:rPr>
          <w:lang w:val="en-US"/>
        </w:rPr>
        <w:t>.</w:t>
      </w:r>
    </w:p>
    <w:p w14:paraId="5799A462" w14:textId="5B6133D6" w:rsidR="004630D9" w:rsidRPr="004630D9" w:rsidRDefault="004630D9" w:rsidP="0020366C">
      <w:pPr>
        <w:pStyle w:val="a4"/>
        <w:numPr>
          <w:ilvl w:val="0"/>
          <w:numId w:val="8"/>
        </w:numPr>
        <w:jc w:val="both"/>
        <w:rPr>
          <w:lang w:val="en-US"/>
        </w:rPr>
      </w:pPr>
      <w:r w:rsidRPr="004630D9">
        <w:rPr>
          <w:lang w:val="en-US"/>
        </w:rPr>
        <w:t xml:space="preserve">Configure and activate the VLAN interface on the switch </w:t>
      </w:r>
      <w:r w:rsidR="0020366C" w:rsidRPr="0020366C">
        <w:rPr>
          <w:lang w:val="en-US"/>
        </w:rPr>
        <w:t>Switch</w:t>
      </w:r>
      <w:r w:rsidR="00E870B5">
        <w:rPr>
          <w:lang w:val="en-US"/>
        </w:rPr>
        <w:t>-</w:t>
      </w:r>
      <w:proofErr w:type="gramStart"/>
      <w:r w:rsidR="00E870B5">
        <w:rPr>
          <w:lang w:val="en-US"/>
        </w:rPr>
        <w:t>first-floor</w:t>
      </w:r>
      <w:proofErr w:type="gramEnd"/>
      <w:r w:rsidRPr="004630D9">
        <w:rPr>
          <w:lang w:val="en-US"/>
        </w:rPr>
        <w:t>.</w:t>
      </w:r>
    </w:p>
    <w:p w14:paraId="640335D1" w14:textId="33B356C9" w:rsidR="004630D9" w:rsidRPr="004630D9" w:rsidRDefault="004630D9" w:rsidP="0020366C">
      <w:pPr>
        <w:pStyle w:val="a4"/>
        <w:numPr>
          <w:ilvl w:val="0"/>
          <w:numId w:val="8"/>
        </w:numPr>
        <w:jc w:val="both"/>
        <w:rPr>
          <w:lang w:val="en-US"/>
        </w:rPr>
      </w:pPr>
      <w:r w:rsidRPr="004630D9">
        <w:rPr>
          <w:lang w:val="en-US"/>
        </w:rPr>
        <w:t xml:space="preserve">Configure the default gateway for the switch </w:t>
      </w:r>
      <w:r w:rsidR="0020366C" w:rsidRPr="0020366C">
        <w:rPr>
          <w:lang w:val="en-US"/>
        </w:rPr>
        <w:t>Switch</w:t>
      </w:r>
      <w:r w:rsidR="00E870B5">
        <w:rPr>
          <w:lang w:val="en-US"/>
        </w:rPr>
        <w:t>-</w:t>
      </w:r>
      <w:proofErr w:type="gramStart"/>
      <w:r w:rsidR="00E870B5">
        <w:rPr>
          <w:lang w:val="en-US"/>
        </w:rPr>
        <w:t>first-floor</w:t>
      </w:r>
      <w:proofErr w:type="gramEnd"/>
      <w:r w:rsidRPr="004630D9">
        <w:rPr>
          <w:lang w:val="en-US"/>
        </w:rPr>
        <w:t>.</w:t>
      </w:r>
    </w:p>
    <w:p w14:paraId="30E3893F" w14:textId="28DE51EC" w:rsidR="00F6357C" w:rsidRPr="00F6357C" w:rsidRDefault="004630D9" w:rsidP="00F6357C">
      <w:pPr>
        <w:pStyle w:val="a4"/>
        <w:numPr>
          <w:ilvl w:val="0"/>
          <w:numId w:val="8"/>
        </w:numPr>
        <w:jc w:val="both"/>
        <w:rPr>
          <w:lang w:val="en-US"/>
        </w:rPr>
      </w:pPr>
      <w:r w:rsidRPr="004630D9">
        <w:rPr>
          <w:lang w:val="en-US"/>
        </w:rPr>
        <w:t>Save the running configuration to the startup configuration file.</w:t>
      </w:r>
    </w:p>
    <w:p w14:paraId="0151F058" w14:textId="73F98B2B" w:rsidR="004630D9" w:rsidRPr="00F6357C" w:rsidRDefault="004630D9" w:rsidP="0020366C">
      <w:pPr>
        <w:pStyle w:val="a4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Show startup configuration </w:t>
      </w:r>
      <w:r w:rsidRPr="0020366C">
        <w:rPr>
          <w:b/>
          <w:bCs/>
          <w:i/>
          <w:iCs/>
          <w:lang w:val="en-US"/>
        </w:rPr>
        <w:t>(with screenshot)</w:t>
      </w:r>
    </w:p>
    <w:p w14:paraId="475CF8EA" w14:textId="4FF1C24E" w:rsidR="00F6357C" w:rsidRDefault="00F6357C" w:rsidP="00F6357C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27B384" wp14:editId="7709D9B4">
            <wp:extent cx="5232400" cy="77089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042E" w14:textId="3F69F4DB" w:rsidR="00F6357C" w:rsidRDefault="00F6357C" w:rsidP="00F6357C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F05CBA" wp14:editId="41CBB84B">
            <wp:extent cx="4470400" cy="725170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46B4" w14:textId="4FB39BE8" w:rsidR="00F6357C" w:rsidRPr="00F6357C" w:rsidRDefault="00F6357C" w:rsidP="00F6357C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70EC4C" wp14:editId="4DA9106A">
            <wp:extent cx="4660900" cy="45339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36EC" w14:textId="77777777" w:rsidR="0020366C" w:rsidRPr="0020366C" w:rsidRDefault="0020366C" w:rsidP="0020366C">
      <w:pPr>
        <w:jc w:val="both"/>
        <w:rPr>
          <w:b/>
          <w:bCs/>
          <w:lang w:val="en-US"/>
        </w:rPr>
      </w:pPr>
      <w:r w:rsidRPr="0020366C">
        <w:rPr>
          <w:b/>
          <w:bCs/>
          <w:lang w:val="en-US"/>
        </w:rPr>
        <w:t>Step 4: Verify connectivity end-to-end connectivity.</w:t>
      </w:r>
    </w:p>
    <w:p w14:paraId="350AD114" w14:textId="69E7A2F9" w:rsidR="0020366C" w:rsidRPr="00F6357C" w:rsidRDefault="0020366C" w:rsidP="0020366C">
      <w:pPr>
        <w:pStyle w:val="a4"/>
        <w:numPr>
          <w:ilvl w:val="1"/>
          <w:numId w:val="10"/>
        </w:numPr>
        <w:ind w:left="709"/>
        <w:jc w:val="both"/>
        <w:rPr>
          <w:lang w:val="en-US"/>
        </w:rPr>
      </w:pPr>
      <w:r w:rsidRPr="0020366C">
        <w:rPr>
          <w:lang w:val="en-US"/>
        </w:rPr>
        <w:t xml:space="preserve">From </w:t>
      </w:r>
      <w:r w:rsidR="002E5A3B">
        <w:rPr>
          <w:lang w:val="en-US"/>
        </w:rPr>
        <w:t>Laptop</w:t>
      </w:r>
      <w:r>
        <w:rPr>
          <w:lang w:val="en-US"/>
        </w:rPr>
        <w:t>0</w:t>
      </w:r>
      <w:r w:rsidRPr="0020366C">
        <w:rPr>
          <w:lang w:val="en-US"/>
        </w:rPr>
        <w:t xml:space="preserve">, ping </w:t>
      </w:r>
      <w:r w:rsidR="002E5A3B">
        <w:rPr>
          <w:lang w:val="en-US"/>
        </w:rPr>
        <w:t>Laptop</w:t>
      </w:r>
      <w:r>
        <w:rPr>
          <w:lang w:val="en-US"/>
        </w:rPr>
        <w:t>1</w:t>
      </w:r>
      <w:r w:rsidRPr="0020366C">
        <w:rPr>
          <w:lang w:val="en-US"/>
        </w:rPr>
        <w:t>.</w:t>
      </w:r>
      <w:r>
        <w:rPr>
          <w:lang w:val="en-US"/>
        </w:rPr>
        <w:t xml:space="preserve"> </w:t>
      </w:r>
      <w:r w:rsidRPr="0020366C">
        <w:rPr>
          <w:b/>
          <w:bCs/>
          <w:i/>
          <w:iCs/>
          <w:lang w:val="en-US"/>
        </w:rPr>
        <w:t>(with screenshot)</w:t>
      </w:r>
    </w:p>
    <w:p w14:paraId="76641CF2" w14:textId="483476E8" w:rsidR="00F6357C" w:rsidRPr="0020366C" w:rsidRDefault="00F6357C" w:rsidP="00F6357C">
      <w:pPr>
        <w:pStyle w:val="a4"/>
        <w:ind w:left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C275AE" wp14:editId="0F63DA45">
            <wp:extent cx="5939790" cy="2923540"/>
            <wp:effectExtent l="0" t="0" r="381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F056" w14:textId="04B94411" w:rsidR="004630D9" w:rsidRPr="00F6357C" w:rsidRDefault="0020366C" w:rsidP="0020366C">
      <w:pPr>
        <w:pStyle w:val="a4"/>
        <w:numPr>
          <w:ilvl w:val="1"/>
          <w:numId w:val="10"/>
        </w:numPr>
        <w:ind w:left="709"/>
        <w:jc w:val="both"/>
        <w:rPr>
          <w:lang w:val="en-US"/>
        </w:rPr>
      </w:pPr>
      <w:r w:rsidRPr="0020366C">
        <w:rPr>
          <w:lang w:val="en-US"/>
        </w:rPr>
        <w:t xml:space="preserve">From Switch-A, ping </w:t>
      </w:r>
      <w:r w:rsidR="002E5A3B">
        <w:rPr>
          <w:lang w:val="en-US"/>
        </w:rPr>
        <w:t>Laptop</w:t>
      </w:r>
      <w:r>
        <w:rPr>
          <w:lang w:val="en-US"/>
        </w:rPr>
        <w:t>1</w:t>
      </w:r>
      <w:r w:rsidRPr="0020366C">
        <w:rPr>
          <w:lang w:val="en-US"/>
        </w:rPr>
        <w:t>.</w:t>
      </w:r>
      <w:r>
        <w:rPr>
          <w:lang w:val="en-US"/>
        </w:rPr>
        <w:t xml:space="preserve"> </w:t>
      </w:r>
      <w:r w:rsidRPr="0020366C">
        <w:rPr>
          <w:b/>
          <w:bCs/>
          <w:i/>
          <w:iCs/>
          <w:lang w:val="en-US"/>
        </w:rPr>
        <w:t>(with screenshot)</w:t>
      </w:r>
    </w:p>
    <w:p w14:paraId="5274F932" w14:textId="5AB88C36" w:rsidR="00F6357C" w:rsidRPr="0020366C" w:rsidRDefault="00F6357C" w:rsidP="00F6357C">
      <w:pPr>
        <w:pStyle w:val="a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E7EBB9" wp14:editId="08BDE176">
            <wp:extent cx="5939790" cy="1698625"/>
            <wp:effectExtent l="0" t="0" r="3810" b="317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016F" w14:textId="0638EAE5" w:rsidR="00482E37" w:rsidRPr="0020366C" w:rsidRDefault="0020366C" w:rsidP="0020366C">
      <w:pPr>
        <w:spacing w:after="0"/>
        <w:jc w:val="both"/>
        <w:rPr>
          <w:b/>
          <w:bCs/>
          <w:sz w:val="32"/>
          <w:szCs w:val="32"/>
          <w:lang w:val="en-US"/>
        </w:rPr>
      </w:pPr>
      <w:r w:rsidRPr="0020366C">
        <w:rPr>
          <w:b/>
          <w:bCs/>
          <w:sz w:val="32"/>
          <w:szCs w:val="32"/>
          <w:lang w:val="en-US"/>
        </w:rPr>
        <w:t>You should upload this document with screenshots</w:t>
      </w:r>
      <w:r>
        <w:rPr>
          <w:b/>
          <w:bCs/>
          <w:sz w:val="32"/>
          <w:szCs w:val="32"/>
          <w:lang w:val="en-US"/>
        </w:rPr>
        <w:t xml:space="preserve"> and packet tracer file.</w:t>
      </w:r>
    </w:p>
    <w:p w14:paraId="1FFEF29B" w14:textId="12ADDBD5" w:rsidR="00617CAD" w:rsidRPr="00617CAD" w:rsidRDefault="00617CAD" w:rsidP="0020366C">
      <w:pPr>
        <w:spacing w:after="0"/>
        <w:ind w:firstLine="709"/>
        <w:jc w:val="both"/>
        <w:rPr>
          <w:lang w:val="en-US"/>
        </w:rPr>
      </w:pPr>
    </w:p>
    <w:p w14:paraId="32D744B5" w14:textId="77777777" w:rsidR="00617CAD" w:rsidRPr="00617CAD" w:rsidRDefault="00617CAD" w:rsidP="0020366C">
      <w:pPr>
        <w:spacing w:after="0"/>
        <w:ind w:firstLine="709"/>
        <w:jc w:val="both"/>
        <w:rPr>
          <w:lang w:val="en-US"/>
        </w:rPr>
      </w:pPr>
    </w:p>
    <w:sectPr w:rsidR="00617CAD" w:rsidRPr="00617C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031"/>
    <w:multiLevelType w:val="hybridMultilevel"/>
    <w:tmpl w:val="AEC095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529"/>
    <w:multiLevelType w:val="hybridMultilevel"/>
    <w:tmpl w:val="943EAD4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DB3B31"/>
    <w:multiLevelType w:val="hybridMultilevel"/>
    <w:tmpl w:val="FBB63E14"/>
    <w:lvl w:ilvl="0" w:tplc="89B8C9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E03740"/>
    <w:multiLevelType w:val="hybridMultilevel"/>
    <w:tmpl w:val="CA6C3DC2"/>
    <w:lvl w:ilvl="0" w:tplc="89B8C9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7FA919E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993B30"/>
    <w:multiLevelType w:val="hybridMultilevel"/>
    <w:tmpl w:val="C0F042BC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A7FA919E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37686A"/>
    <w:multiLevelType w:val="hybridMultilevel"/>
    <w:tmpl w:val="CBF866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A6C49"/>
    <w:multiLevelType w:val="hybridMultilevel"/>
    <w:tmpl w:val="EA427D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145F4"/>
    <w:multiLevelType w:val="hybridMultilevel"/>
    <w:tmpl w:val="C20E2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E557728"/>
    <w:multiLevelType w:val="hybridMultilevel"/>
    <w:tmpl w:val="1DFE0F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B32D8"/>
    <w:multiLevelType w:val="hybridMultilevel"/>
    <w:tmpl w:val="38163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20"/>
    <w:rsid w:val="0020366C"/>
    <w:rsid w:val="002E5A3B"/>
    <w:rsid w:val="00354563"/>
    <w:rsid w:val="003933F5"/>
    <w:rsid w:val="004630D9"/>
    <w:rsid w:val="00482E37"/>
    <w:rsid w:val="00593195"/>
    <w:rsid w:val="00617CAD"/>
    <w:rsid w:val="006B3320"/>
    <w:rsid w:val="006C0B77"/>
    <w:rsid w:val="008242FF"/>
    <w:rsid w:val="00870751"/>
    <w:rsid w:val="00922C48"/>
    <w:rsid w:val="00AD4E23"/>
    <w:rsid w:val="00B915B7"/>
    <w:rsid w:val="00E870B5"/>
    <w:rsid w:val="00EA59DF"/>
    <w:rsid w:val="00EE4070"/>
    <w:rsid w:val="00F12C76"/>
    <w:rsid w:val="00F6357C"/>
    <w:rsid w:val="00F8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A405"/>
  <w15:chartTrackingRefBased/>
  <w15:docId w15:val="{F7811D30-2C37-4D65-847A-22DB0900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898A7761E49A94AAC9B9D7DED030802" ma:contentTypeVersion="1" ma:contentTypeDescription="Создание документа." ma:contentTypeScope="" ma:versionID="34f97f79255c7317b7028395a6d0270f">
  <xsd:schema xmlns:xsd="http://www.w3.org/2001/XMLSchema" xmlns:xs="http://www.w3.org/2001/XMLSchema" xmlns:p="http://schemas.microsoft.com/office/2006/metadata/properties" xmlns:ns2="83ac6208-d7cb-40e6-b66e-32a548dbf9e4" targetNamespace="http://schemas.microsoft.com/office/2006/metadata/properties" ma:root="true" ma:fieldsID="81ce347c99461e599dd4dbbf3d7c2b0a" ns2:_="">
    <xsd:import namespace="83ac6208-d7cb-40e6-b66e-32a548dbf9e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c6208-d7cb-40e6-b66e-32a548dbf9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ac6208-d7cb-40e6-b66e-32a548dbf9e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01D966-148B-4D93-8BA2-24AB10C8E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c6208-d7cb-40e6-b66e-32a548dbf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31F698-AAD2-46FC-8482-07DA0D54A909}">
  <ds:schemaRefs>
    <ds:schemaRef ds:uri="http://schemas.microsoft.com/office/2006/metadata/properties"/>
    <ds:schemaRef ds:uri="http://schemas.microsoft.com/office/infopath/2007/PartnerControls"/>
    <ds:schemaRef ds:uri="83ac6208-d7cb-40e6-b66e-32a548dbf9e4"/>
  </ds:schemaRefs>
</ds:datastoreItem>
</file>

<file path=customXml/itemProps3.xml><?xml version="1.0" encoding="utf-8"?>
<ds:datastoreItem xmlns:ds="http://schemas.openxmlformats.org/officeDocument/2006/customXml" ds:itemID="{9510794C-D155-418E-BE25-411F53ED44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Z. Imanbaev</dc:creator>
  <cp:keywords/>
  <dc:description/>
  <cp:lastModifiedBy>Alim R. Khamraev</cp:lastModifiedBy>
  <cp:revision>9</cp:revision>
  <dcterms:created xsi:type="dcterms:W3CDTF">2021-03-17T06:35:00Z</dcterms:created>
  <dcterms:modified xsi:type="dcterms:W3CDTF">2021-03-18T08:32:00Z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0x0101002898A7761E49A94AAC9B9D7DED030802</vt:lpwstr>
  </property>
</Properties>
</file>