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AF" w:rsidRDefault="0034781B">
      <w:r>
        <w:t>Limnology Term Paper 2</w:t>
      </w:r>
    </w:p>
    <w:p w:rsidR="0034781B" w:rsidRDefault="0034781B">
      <w:r>
        <w:t>Sources to use:</w:t>
      </w:r>
    </w:p>
    <w:p w:rsidR="0034781B" w:rsidRDefault="0034781B">
      <w:proofErr w:type="spellStart"/>
      <w:r>
        <w:t>Goforth</w:t>
      </w:r>
      <w:proofErr w:type="spellEnd"/>
      <w:r>
        <w:t xml:space="preserve"> and Carman 2005: </w:t>
      </w:r>
      <w:proofErr w:type="spellStart"/>
      <w:r>
        <w:t>Nearshore</w:t>
      </w:r>
      <w:proofErr w:type="spellEnd"/>
      <w:r>
        <w:t xml:space="preserve"> Community Characteristics Related to Shoreline Properties in the Great Lakes</w:t>
      </w:r>
    </w:p>
    <w:p w:rsidR="0034781B" w:rsidRDefault="0034781B">
      <w:proofErr w:type="spellStart"/>
      <w:r>
        <w:t>Kashian</w:t>
      </w:r>
      <w:proofErr w:type="spellEnd"/>
      <w:r>
        <w:t xml:space="preserve"> and Burton 2000: IEI</w:t>
      </w:r>
    </w:p>
    <w:p w:rsidR="0034781B" w:rsidRDefault="0034781B">
      <w:proofErr w:type="spellStart"/>
      <w:r>
        <w:t>Kosnicki</w:t>
      </w:r>
      <w:proofErr w:type="spellEnd"/>
      <w:r>
        <w:t xml:space="preserve"> and Sites 2011: Seasonal Predictability of Benthic </w:t>
      </w:r>
      <w:proofErr w:type="spellStart"/>
      <w:r>
        <w:t>Macroinvertebrates</w:t>
      </w:r>
      <w:proofErr w:type="spellEnd"/>
      <w:r>
        <w:t xml:space="preserve"> </w:t>
      </w:r>
    </w:p>
    <w:p w:rsidR="0034781B" w:rsidRDefault="00B779C7">
      <w:pPr>
        <w:rPr>
          <w:color w:val="0070C0"/>
        </w:rPr>
      </w:pPr>
      <w:r>
        <w:rPr>
          <w:color w:val="0070C0"/>
        </w:rPr>
        <w:t xml:space="preserve">THERMAL CONDITIONS TEMPORARILY PARTITION RESOURCES: </w:t>
      </w:r>
      <w:r>
        <w:rPr>
          <w:color w:val="0070C0"/>
        </w:rPr>
        <w:tab/>
        <w:t>look at temperature gradients along Lake Ontario; project thermal tolerances along Genesee River</w:t>
      </w:r>
    </w:p>
    <w:p w:rsidR="00B779C7" w:rsidRDefault="00B779C7">
      <w:r>
        <w:t xml:space="preserve">Oliver et al. 2012: Short-term changes in-stream </w:t>
      </w:r>
      <w:proofErr w:type="spellStart"/>
      <w:r>
        <w:t>macroinvertebrate</w:t>
      </w:r>
      <w:proofErr w:type="spellEnd"/>
      <w:r>
        <w:t xml:space="preserve"> communities</w:t>
      </w:r>
    </w:p>
    <w:p w:rsidR="00B779C7" w:rsidRPr="00B779C7" w:rsidRDefault="00B779C7">
      <w:bookmarkStart w:id="0" w:name="_GoBack"/>
      <w:bookmarkEnd w:id="0"/>
    </w:p>
    <w:sectPr w:rsidR="00B779C7" w:rsidRPr="00B7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1B"/>
    <w:rsid w:val="0034781B"/>
    <w:rsid w:val="005916AF"/>
    <w:rsid w:val="00B7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Brockport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ItsLabs</dc:creator>
  <cp:lastModifiedBy>ItsLabs</cp:lastModifiedBy>
  <cp:revision>2</cp:revision>
  <dcterms:created xsi:type="dcterms:W3CDTF">2013-09-10T14:21:00Z</dcterms:created>
  <dcterms:modified xsi:type="dcterms:W3CDTF">2013-09-10T14:31:00Z</dcterms:modified>
</cp:coreProperties>
</file>