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CBC" w:rsidRPr="00A82CBC" w:rsidRDefault="00A82CBC" w:rsidP="00A82CBC">
      <w:pPr>
        <w:jc w:val="center"/>
        <w:rPr>
          <w:rFonts w:ascii="黑体" w:eastAsia="黑体" w:hAnsi="宋体" w:cs="宋体"/>
          <w:sz w:val="30"/>
          <w:szCs w:val="30"/>
        </w:rPr>
      </w:pPr>
      <w:r w:rsidRPr="00A82CBC">
        <w:rPr>
          <w:rFonts w:ascii="黑体" w:eastAsia="黑体" w:hAnsi="宋体" w:cs="宋体" w:hint="eastAsia"/>
          <w:sz w:val="30"/>
          <w:szCs w:val="30"/>
        </w:rPr>
        <w:t>武汉纺织大学毕业设计（论文）开题报告</w:t>
      </w:r>
    </w:p>
    <w:p w:rsidR="00A82CBC" w:rsidRPr="00A82CBC" w:rsidRDefault="00A82CBC" w:rsidP="00A82CBC">
      <w:pPr>
        <w:jc w:val="center"/>
        <w:rPr>
          <w:rFonts w:ascii="宋体" w:eastAsia="宋体" w:hAnsi="宋体" w:cs="宋体"/>
          <w:szCs w:val="21"/>
        </w:rPr>
      </w:pPr>
    </w:p>
    <w:tbl>
      <w:tblPr>
        <w:tblW w:w="822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2"/>
        <w:gridCol w:w="2584"/>
        <w:gridCol w:w="2030"/>
        <w:gridCol w:w="2571"/>
      </w:tblGrid>
      <w:tr w:rsidR="00A82CBC" w:rsidRPr="00A82CBC" w:rsidTr="00983BD5">
        <w:trPr>
          <w:trHeight w:val="1056"/>
        </w:trPr>
        <w:tc>
          <w:tcPr>
            <w:tcW w:w="1042" w:type="dxa"/>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jc w:val="center"/>
              <w:rPr>
                <w:rFonts w:ascii="宋体" w:eastAsia="宋体" w:hAnsi="宋体" w:cs="宋体"/>
                <w:sz w:val="28"/>
                <w:szCs w:val="21"/>
              </w:rPr>
            </w:pPr>
            <w:r w:rsidRPr="00A82CBC">
              <w:rPr>
                <w:rFonts w:ascii="宋体" w:eastAsia="宋体" w:hAnsi="宋体" w:cs="宋体" w:hint="eastAsia"/>
                <w:sz w:val="28"/>
                <w:szCs w:val="21"/>
              </w:rPr>
              <w:t>课题名称</w:t>
            </w:r>
          </w:p>
        </w:tc>
        <w:tc>
          <w:tcPr>
            <w:tcW w:w="7185" w:type="dxa"/>
            <w:gridSpan w:val="3"/>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jc w:val="center"/>
              <w:rPr>
                <w:rFonts w:ascii="宋体" w:eastAsia="宋体" w:hAnsi="宋体" w:cs="宋体"/>
                <w:szCs w:val="21"/>
              </w:rPr>
            </w:pPr>
            <w:r w:rsidRPr="00A82CBC">
              <w:rPr>
                <w:rFonts w:ascii="宋体" w:eastAsia="宋体" w:hAnsi="宋体" w:cs="宋体" w:hint="eastAsia"/>
                <w:szCs w:val="21"/>
              </w:rPr>
              <w:t>家教信息服务系统及数据分析</w:t>
            </w:r>
          </w:p>
        </w:tc>
      </w:tr>
      <w:tr w:rsidR="00A82CBC" w:rsidRPr="00A82CBC" w:rsidTr="00AB373D">
        <w:trPr>
          <w:trHeight w:val="1221"/>
        </w:trPr>
        <w:tc>
          <w:tcPr>
            <w:tcW w:w="1042" w:type="dxa"/>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jc w:val="center"/>
              <w:rPr>
                <w:rFonts w:ascii="宋体" w:eastAsia="宋体" w:hAnsi="宋体" w:cs="宋体"/>
                <w:sz w:val="28"/>
                <w:szCs w:val="21"/>
              </w:rPr>
            </w:pPr>
            <w:r w:rsidRPr="00A82CBC">
              <w:rPr>
                <w:rFonts w:ascii="宋体" w:eastAsia="宋体" w:hAnsi="宋体" w:cs="宋体" w:hint="eastAsia"/>
                <w:sz w:val="28"/>
                <w:szCs w:val="21"/>
              </w:rPr>
              <w:t>学院名称</w:t>
            </w:r>
          </w:p>
        </w:tc>
        <w:tc>
          <w:tcPr>
            <w:tcW w:w="2584" w:type="dxa"/>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jc w:val="center"/>
              <w:rPr>
                <w:rFonts w:ascii="宋体" w:eastAsia="宋体" w:hAnsi="宋体" w:cs="宋体"/>
                <w:szCs w:val="21"/>
              </w:rPr>
            </w:pPr>
            <w:r w:rsidRPr="00A82CBC">
              <w:rPr>
                <w:rFonts w:ascii="宋体" w:eastAsia="宋体" w:hAnsi="宋体" w:cs="宋体" w:hint="eastAsia"/>
                <w:szCs w:val="21"/>
              </w:rPr>
              <w:t>数学与计算机</w:t>
            </w:r>
          </w:p>
        </w:tc>
        <w:tc>
          <w:tcPr>
            <w:tcW w:w="2030" w:type="dxa"/>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jc w:val="center"/>
              <w:rPr>
                <w:rFonts w:ascii="宋体" w:eastAsia="宋体" w:hAnsi="宋体" w:cs="宋体"/>
                <w:sz w:val="28"/>
                <w:szCs w:val="21"/>
              </w:rPr>
            </w:pPr>
            <w:r w:rsidRPr="00A82CBC">
              <w:rPr>
                <w:rFonts w:ascii="宋体" w:eastAsia="宋体" w:hAnsi="宋体" w:cs="宋体" w:hint="eastAsia"/>
                <w:sz w:val="28"/>
                <w:szCs w:val="21"/>
              </w:rPr>
              <w:t>专    业</w:t>
            </w:r>
          </w:p>
        </w:tc>
        <w:tc>
          <w:tcPr>
            <w:tcW w:w="2571" w:type="dxa"/>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jc w:val="center"/>
              <w:rPr>
                <w:rFonts w:ascii="宋体" w:eastAsia="宋体" w:hAnsi="宋体" w:cs="宋体"/>
                <w:szCs w:val="21"/>
              </w:rPr>
            </w:pPr>
            <w:r w:rsidRPr="00A82CBC">
              <w:rPr>
                <w:rFonts w:ascii="宋体" w:eastAsia="宋体" w:hAnsi="宋体" w:cs="宋体" w:hint="eastAsia"/>
                <w:szCs w:val="21"/>
              </w:rPr>
              <w:t>计算机科学与技术</w:t>
            </w:r>
          </w:p>
        </w:tc>
      </w:tr>
      <w:tr w:rsidR="00A82CBC" w:rsidRPr="00A82CBC" w:rsidTr="00AB373D">
        <w:trPr>
          <w:trHeight w:val="482"/>
        </w:trPr>
        <w:tc>
          <w:tcPr>
            <w:tcW w:w="1042" w:type="dxa"/>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rPr>
                <w:rFonts w:ascii="宋体" w:eastAsia="宋体" w:hAnsi="宋体" w:cs="宋体"/>
                <w:sz w:val="28"/>
                <w:szCs w:val="21"/>
              </w:rPr>
            </w:pPr>
            <w:r w:rsidRPr="00A82CBC">
              <w:rPr>
                <w:rFonts w:ascii="宋体" w:eastAsia="宋体" w:hAnsi="宋体" w:cs="宋体" w:hint="eastAsia"/>
                <w:sz w:val="28"/>
                <w:szCs w:val="21"/>
              </w:rPr>
              <w:t>班级</w:t>
            </w:r>
          </w:p>
        </w:tc>
        <w:tc>
          <w:tcPr>
            <w:tcW w:w="2584" w:type="dxa"/>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jc w:val="center"/>
              <w:rPr>
                <w:rFonts w:ascii="宋体" w:eastAsia="宋体" w:hAnsi="宋体" w:cs="宋体"/>
                <w:szCs w:val="21"/>
              </w:rPr>
            </w:pPr>
            <w:r w:rsidRPr="00A82CBC">
              <w:rPr>
                <w:rFonts w:ascii="宋体" w:eastAsia="宋体" w:hAnsi="宋体" w:cs="宋体" w:hint="eastAsia"/>
                <w:szCs w:val="21"/>
              </w:rPr>
              <w:t>11302班</w:t>
            </w:r>
          </w:p>
        </w:tc>
        <w:tc>
          <w:tcPr>
            <w:tcW w:w="2030" w:type="dxa"/>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jc w:val="center"/>
              <w:rPr>
                <w:rFonts w:ascii="宋体" w:eastAsia="宋体" w:hAnsi="宋体" w:cs="宋体"/>
                <w:sz w:val="28"/>
                <w:szCs w:val="21"/>
              </w:rPr>
            </w:pPr>
            <w:r w:rsidRPr="00A82CBC">
              <w:rPr>
                <w:rFonts w:ascii="宋体" w:eastAsia="宋体" w:hAnsi="宋体" w:cs="宋体" w:hint="eastAsia"/>
                <w:sz w:val="28"/>
                <w:szCs w:val="21"/>
              </w:rPr>
              <w:t>学生姓名</w:t>
            </w:r>
          </w:p>
        </w:tc>
        <w:tc>
          <w:tcPr>
            <w:tcW w:w="2571" w:type="dxa"/>
            <w:tcBorders>
              <w:top w:val="single" w:sz="4" w:space="0" w:color="auto"/>
              <w:left w:val="single" w:sz="4" w:space="0" w:color="auto"/>
              <w:bottom w:val="single" w:sz="4" w:space="0" w:color="auto"/>
              <w:right w:val="single" w:sz="4" w:space="0" w:color="auto"/>
            </w:tcBorders>
            <w:vAlign w:val="center"/>
          </w:tcPr>
          <w:p w:rsidR="00A82CBC" w:rsidRPr="00A82CBC" w:rsidRDefault="00A82CBC" w:rsidP="00A82CBC">
            <w:pPr>
              <w:spacing w:line="360" w:lineRule="auto"/>
              <w:jc w:val="center"/>
              <w:rPr>
                <w:rFonts w:ascii="宋体" w:eastAsia="宋体" w:hAnsi="宋体" w:cs="宋体"/>
                <w:szCs w:val="21"/>
              </w:rPr>
            </w:pPr>
            <w:r w:rsidRPr="00A82CBC">
              <w:rPr>
                <w:rFonts w:ascii="宋体" w:eastAsia="宋体" w:hAnsi="宋体" w:cs="宋体" w:hint="eastAsia"/>
                <w:szCs w:val="21"/>
              </w:rPr>
              <w:t>胡立梦</w:t>
            </w:r>
          </w:p>
        </w:tc>
      </w:tr>
      <w:tr w:rsidR="00A82CBC" w:rsidRPr="00A82CBC" w:rsidTr="00AB373D">
        <w:tblPrEx>
          <w:tblBorders>
            <w:insideH w:val="single" w:sz="4" w:space="0" w:color="auto"/>
            <w:insideV w:val="single" w:sz="4" w:space="0" w:color="auto"/>
          </w:tblBorders>
        </w:tblPrEx>
        <w:trPr>
          <w:trHeight w:val="8376"/>
        </w:trPr>
        <w:tc>
          <w:tcPr>
            <w:tcW w:w="8227" w:type="dxa"/>
            <w:gridSpan w:val="4"/>
          </w:tcPr>
          <w:p w:rsidR="00A82CBC" w:rsidRPr="00A82CBC" w:rsidRDefault="00A82CBC" w:rsidP="00A82CBC">
            <w:pPr>
              <w:numPr>
                <w:ilvl w:val="0"/>
                <w:numId w:val="1"/>
              </w:numPr>
              <w:spacing w:line="400" w:lineRule="exact"/>
              <w:rPr>
                <w:rFonts w:ascii="宋体" w:eastAsia="宋体" w:hAnsi="宋体" w:cs="宋体"/>
                <w:b/>
                <w:szCs w:val="21"/>
              </w:rPr>
            </w:pPr>
            <w:r w:rsidRPr="00A82CBC">
              <w:rPr>
                <w:rFonts w:ascii="宋体" w:eastAsia="宋体" w:hAnsi="宋体" w:cs="宋体" w:hint="eastAsia"/>
                <w:b/>
                <w:szCs w:val="21"/>
              </w:rPr>
              <w:t>课题意义</w:t>
            </w:r>
          </w:p>
          <w:p w:rsidR="00A82CBC" w:rsidRPr="00A82CBC" w:rsidRDefault="00A82CBC" w:rsidP="00A82CBC">
            <w:pPr>
              <w:spacing w:line="400" w:lineRule="exact"/>
              <w:ind w:firstLineChars="202" w:firstLine="424"/>
              <w:rPr>
                <w:rFonts w:ascii="宋体" w:eastAsia="宋体" w:hAnsi="宋体" w:cs="宋体"/>
                <w:szCs w:val="21"/>
              </w:rPr>
            </w:pPr>
            <w:r w:rsidRPr="00A82CBC">
              <w:rPr>
                <w:rFonts w:ascii="宋体" w:eastAsia="宋体" w:hAnsi="宋体" w:cs="宋体" w:hint="eastAsia"/>
                <w:szCs w:val="21"/>
              </w:rPr>
              <w:t>当今时代的两个显著特点就是世界经济一体化和以计算机为代表的信息技术的快速发展。一个组织要在激烈的竞争中保持优势和不断发展，必须对迅速变化的环境灵敏地做出有效的反应。</w:t>
            </w:r>
          </w:p>
          <w:p w:rsidR="00A82CBC" w:rsidRPr="00A82CBC" w:rsidRDefault="00A82CBC" w:rsidP="00A82CBC">
            <w:pPr>
              <w:spacing w:line="400" w:lineRule="exact"/>
              <w:ind w:firstLineChars="202" w:firstLine="424"/>
              <w:rPr>
                <w:rFonts w:ascii="宋体" w:eastAsia="宋体" w:hAnsi="宋体" w:cs="宋体"/>
                <w:sz w:val="24"/>
                <w:szCs w:val="24"/>
              </w:rPr>
            </w:pPr>
            <w:r w:rsidRPr="00A82CBC">
              <w:rPr>
                <w:rFonts w:ascii="宋体" w:eastAsia="宋体" w:hAnsi="宋体" w:cs="宋体" w:hint="eastAsia"/>
                <w:szCs w:val="21"/>
              </w:rPr>
              <w:t>网上找家教不仅是推动家教管理变革与流程创新的有效手段，更是实现人工技能网络化与信息化的桥梁。要彻底实现网上找家教，需建立信息的资源共享机制，建立相应的组织机构，完善身份认证制度，建立健全的家教信息安全机制体系。</w:t>
            </w:r>
            <w:r w:rsidRPr="00A82CBC">
              <w:rPr>
                <w:rFonts w:ascii="宋体" w:eastAsia="宋体" w:hAnsi="宋体" w:cs="宋体"/>
                <w:szCs w:val="21"/>
              </w:rPr>
              <w:t xml:space="preserve"> 为了进一步提高网上找家教的效率和质量，适应家教普及发展的需要，实施网上找家教是非常必要的。一直以来，找家教是个古老而又常说常新的话题，随着家教的普及以及形式的多样化，因此，对家教服务及服务质量提出了越来越高的要求。形势的发展：家长学生希望能找到专业以及符合他们诸多条件的教师，教师也希望找到一份地理位</w:t>
            </w:r>
            <w:r w:rsidRPr="00A82CBC">
              <w:rPr>
                <w:rFonts w:ascii="宋体" w:eastAsia="宋体" w:hAnsi="宋体" w:cs="宋体" w:hint="eastAsia"/>
                <w:szCs w:val="21"/>
              </w:rPr>
              <w:t>置合适，薪酬满意的家教工作。由于传统的做家教和找家教方式已经难以适用家教双方的需求，比如说，学生找老师和老师找学生，过程都过于复杂，非常影响工作效率，也不利于家教这个行业的发展等。但目前，我国信息化程度日益普及，上网已成为工作和生活的重要部分，在全国大部分地区实现网上找家教的条件已经成熟。</w:t>
            </w:r>
            <w:r w:rsidRPr="00A82CBC">
              <w:rPr>
                <w:rFonts w:ascii="宋体" w:eastAsia="宋体" w:hAnsi="宋体" w:cs="宋体"/>
                <w:szCs w:val="21"/>
              </w:rPr>
              <w:t xml:space="preserve"> 无可厚非，各个城市地区实现网上找家教是当今社会发展的趋势，学员可以搜索教员查询教员的详细信息，以满足自己的需求；教师也可去选择合适自己的家教工作，而且双方还可在网上通过留言进行咨询和沟通。 诚然，实施网上找家教有着人工寻</w:t>
            </w:r>
            <w:r w:rsidRPr="00A82CBC">
              <w:rPr>
                <w:rFonts w:ascii="宋体" w:eastAsia="宋体" w:hAnsi="宋体" w:cs="宋体" w:hint="eastAsia"/>
                <w:szCs w:val="21"/>
              </w:rPr>
              <w:t>找无与伦比的优势</w:t>
            </w:r>
            <w:r w:rsidRPr="00A82CBC">
              <w:rPr>
                <w:rFonts w:ascii="宋体" w:eastAsia="宋体" w:hAnsi="宋体" w:cs="宋体"/>
                <w:szCs w:val="21"/>
              </w:rPr>
              <w:t>,他可以向学员和教员提供更为方便的服务。因为学员和教员可以通过留言进行咨询，有很好的灵活性与机动性强，非常适用当今家教行业的需求。对管理员来说，统计家教数据将会更加快捷，操作更加方便，从而使家教管理更加规范化、科学化，同时还能够动态掌握家教信息，及时统计相关数据，为该行业的发展提供很重要的数据支持。</w:t>
            </w:r>
          </w:p>
          <w:p w:rsidR="00A82CBC" w:rsidRPr="00A82CBC" w:rsidRDefault="00A82CBC" w:rsidP="00A82CBC">
            <w:pPr>
              <w:numPr>
                <w:ilvl w:val="0"/>
                <w:numId w:val="1"/>
              </w:numPr>
              <w:spacing w:line="400" w:lineRule="exact"/>
              <w:rPr>
                <w:rFonts w:ascii="宋体" w:eastAsia="宋体" w:hAnsi="宋体" w:cs="宋体"/>
                <w:b/>
                <w:szCs w:val="21"/>
              </w:rPr>
            </w:pPr>
            <w:r w:rsidRPr="00A82CBC">
              <w:rPr>
                <w:rFonts w:ascii="宋体" w:eastAsia="宋体" w:hAnsi="宋体" w:cs="宋体" w:hint="eastAsia"/>
                <w:b/>
                <w:szCs w:val="21"/>
              </w:rPr>
              <w:t>所属领域的发展状况</w:t>
            </w:r>
          </w:p>
          <w:p w:rsidR="00A82CBC" w:rsidRPr="00A82CBC" w:rsidRDefault="00A82CBC" w:rsidP="00A82CBC">
            <w:pPr>
              <w:spacing w:line="400" w:lineRule="exact"/>
              <w:ind w:firstLineChars="202" w:firstLine="424"/>
              <w:rPr>
                <w:rFonts w:ascii="宋体" w:eastAsia="宋体" w:hAnsi="宋体" w:cs="宋体"/>
                <w:szCs w:val="21"/>
              </w:rPr>
            </w:pPr>
            <w:r w:rsidRPr="00A82CBC">
              <w:rPr>
                <w:rFonts w:ascii="宋体" w:eastAsia="宋体" w:hAnsi="宋体" w:cs="宋体" w:hint="eastAsia"/>
                <w:szCs w:val="21"/>
              </w:rPr>
              <w:t>目前，国内孩子业余辅导方式大致有三种：辅导班、家教、网络教育，缘于家</w:t>
            </w:r>
            <w:r w:rsidRPr="00A82CBC">
              <w:rPr>
                <w:rFonts w:ascii="宋体" w:eastAsia="宋体" w:hAnsi="宋体" w:cs="宋体"/>
                <w:szCs w:val="21"/>
              </w:rPr>
              <w:t>教的</w:t>
            </w:r>
            <w:r w:rsidRPr="00A82CBC">
              <w:rPr>
                <w:rFonts w:ascii="宋体" w:eastAsia="宋体" w:hAnsi="宋体" w:cs="宋体"/>
                <w:szCs w:val="21"/>
              </w:rPr>
              <w:lastRenderedPageBreak/>
              <w:t>面对面性、一对一或者多对一性，逐渐被家长广泛认可，家教面向的消费群体也从贵族型趋于平民化，家教在三大辅导方式中的比重也随之递增，目前约占三大辅导方式的45%。西南科技大学本科生毕业论文 20世纪90 年代末期，家教在中国逐渐普及，兴起于北京、上海等大城市，随 后蔓延全国。2004 年至今为国内家教行业迅猛发展期，家教开始呈现成熟化、规范化、多元化的强劲发展势头。 各地家教网；星罗棋布，几乎遍布国内每个地级市，其中以一点通家教网</w:t>
            </w:r>
            <w:r w:rsidRPr="00A82CBC">
              <w:rPr>
                <w:rFonts w:ascii="宋体" w:eastAsia="宋体" w:hAnsi="宋体" w:cs="宋体" w:hint="eastAsia"/>
                <w:szCs w:val="21"/>
              </w:rPr>
              <w:t>、天</w:t>
            </w:r>
            <w:r w:rsidRPr="00A82CBC">
              <w:rPr>
                <w:rFonts w:ascii="宋体" w:eastAsia="宋体" w:hAnsi="宋体" w:cs="宋体"/>
                <w:szCs w:val="21"/>
              </w:rPr>
              <w:t>天家教网、阳光家教网为代表，凭借网络平台在全国大中城市填棋布阵发展二级代理或分支机构。网站整合了各地大量师资力量，为家长提供了可参考的师资平台。各类网校：多以国内众多重点中小学为依托构建网上教育平台，使学生购买网 卡后可以分享网络教育资源，或者在线与名师交流。该类企业国内以黄冈中学网校、 101 网校、北京四中网校等为代表，在各地寻找加盟商实现与当地学校的结合，向各中小学生推广网卡。但其模式碍于不能面对面授课、面对面交流，加之目前国人对网络的认可度尚待提高，所以目前普及型推广仍有难度。</w:t>
            </w:r>
          </w:p>
          <w:p w:rsidR="00A82CBC" w:rsidRPr="00A82CBC" w:rsidRDefault="00A82CBC" w:rsidP="00A82CBC">
            <w:pPr>
              <w:spacing w:line="400" w:lineRule="exact"/>
              <w:ind w:firstLineChars="202" w:firstLine="424"/>
              <w:rPr>
                <w:rFonts w:ascii="宋体" w:eastAsia="宋体" w:hAnsi="宋体" w:cs="宋体"/>
                <w:sz w:val="24"/>
                <w:szCs w:val="24"/>
              </w:rPr>
            </w:pPr>
            <w:r w:rsidRPr="00A82CBC">
              <w:rPr>
                <w:rFonts w:ascii="宋体" w:eastAsia="宋体" w:hAnsi="宋体" w:cs="宋体" w:hint="eastAsia"/>
                <w:szCs w:val="21"/>
              </w:rPr>
              <w:t>国内部分地区家教机构借助远程教育</w:t>
            </w:r>
            <w:r w:rsidRPr="00A82CBC">
              <w:rPr>
                <w:rFonts w:ascii="宋体" w:eastAsia="宋体" w:hAnsi="宋体" w:cs="宋体"/>
                <w:szCs w:val="21"/>
              </w:rPr>
              <w:t>的师资优势实现两者结合经营，配备专门网络教室，使学生分享网络资源，并配置2-</w:t>
            </w:r>
            <w:r w:rsidRPr="00A82CBC">
              <w:rPr>
                <w:rFonts w:ascii="宋体" w:eastAsia="宋体" w:hAnsi="宋体" w:cs="宋体" w:hint="eastAsia"/>
                <w:szCs w:val="21"/>
              </w:rPr>
              <w:t>3</w:t>
            </w:r>
            <w:r w:rsidRPr="00A82CBC">
              <w:rPr>
                <w:rFonts w:ascii="宋体" w:eastAsia="宋体" w:hAnsi="宋体" w:cs="宋体"/>
                <w:szCs w:val="21"/>
              </w:rPr>
              <w:t>名专职教师，使学生遇到问题可以即时提问即时回答，为家教行业的横向整合开创了先河。 远程教育目前多处于赔本赚吆喝的境地，但其优势明显，其高速发展将在2015 年之后，在经历了多年的积累和经验沉淀后，市场逐渐成熟。随着国家对网络监管制度的完善，国人对网络的认知度逐渐提高，网络教育会逐渐普及，同时有望实现与家教网的整合或联营。</w:t>
            </w:r>
            <w:r w:rsidRPr="00A82CBC">
              <w:rPr>
                <w:rFonts w:ascii="宋体" w:eastAsia="宋体" w:hAnsi="宋体" w:cs="宋体"/>
                <w:sz w:val="24"/>
                <w:szCs w:val="24"/>
              </w:rPr>
              <w:t xml:space="preserve"> </w:t>
            </w:r>
          </w:p>
          <w:p w:rsidR="00A82CBC" w:rsidRPr="00A82CBC" w:rsidRDefault="00A82CBC" w:rsidP="00A82CBC">
            <w:pPr>
              <w:numPr>
                <w:ilvl w:val="0"/>
                <w:numId w:val="1"/>
              </w:numPr>
              <w:spacing w:line="400" w:lineRule="exact"/>
              <w:rPr>
                <w:rFonts w:ascii="宋体" w:eastAsia="宋体" w:hAnsi="宋体" w:cs="宋体"/>
                <w:b/>
                <w:szCs w:val="21"/>
              </w:rPr>
            </w:pPr>
            <w:r w:rsidRPr="00A82CBC">
              <w:rPr>
                <w:rFonts w:ascii="宋体" w:eastAsia="宋体" w:hAnsi="宋体" w:cs="宋体" w:hint="eastAsia"/>
                <w:b/>
                <w:szCs w:val="21"/>
              </w:rPr>
              <w:t>课题的研究内容</w:t>
            </w:r>
          </w:p>
          <w:p w:rsidR="00A82CBC" w:rsidRPr="00A82CBC" w:rsidRDefault="00A82CBC" w:rsidP="00A82CBC">
            <w:pPr>
              <w:spacing w:line="400" w:lineRule="exact"/>
              <w:ind w:firstLineChars="202" w:firstLine="424"/>
              <w:rPr>
                <w:rFonts w:ascii="宋体" w:eastAsia="宋体" w:hAnsi="宋体" w:cs="宋体"/>
                <w:szCs w:val="21"/>
              </w:rPr>
            </w:pPr>
            <w:r w:rsidRPr="00A82CBC">
              <w:rPr>
                <w:rFonts w:ascii="宋体" w:eastAsia="宋体" w:hAnsi="宋体" w:cs="宋体" w:hint="eastAsia"/>
                <w:szCs w:val="21"/>
              </w:rPr>
              <w:t>开发网上基于</w:t>
            </w:r>
            <w:r w:rsidRPr="00A82CBC">
              <w:rPr>
                <w:rFonts w:ascii="宋体" w:eastAsia="宋体" w:hAnsi="宋体" w:cs="宋体"/>
                <w:szCs w:val="21"/>
              </w:rPr>
              <w:t>web的家教信息管理系统</w:t>
            </w:r>
            <w:r w:rsidRPr="00A82CBC">
              <w:rPr>
                <w:rFonts w:ascii="宋体" w:eastAsia="宋体" w:hAnsi="宋体" w:cs="宋体" w:hint="eastAsia"/>
                <w:szCs w:val="21"/>
              </w:rPr>
              <w:t>，主要对象有三个：学员、教员、和管理者。</w:t>
            </w:r>
            <w:r w:rsidRPr="00A82CBC">
              <w:rPr>
                <w:rFonts w:ascii="宋体" w:eastAsia="宋体" w:hAnsi="宋体" w:cs="宋体"/>
                <w:szCs w:val="21"/>
              </w:rPr>
              <w:t>对学员来说，无需长途跋涉就可以查找巨大的教员库，选择符合自己教学要求的教员进行联系沟通。即省时又省力。对于教员来说，需要通过网络注册就能把自己的信息传送到网络上，供学员去选择，也能寻早已注册的学员，主动联系。达到一个学员可以选择教员，教员可以选择学员的双选效果，更加具有人性化。对于管理者来说，只需很少的管理人员就可以完成很多的人家教需求任务，使得家教管理更加规范化、科学化，人性化，同时还能够动态掌握教员和学员的信息，及时统计相关数据，为家教管理单位提供决策依据</w:t>
            </w:r>
            <w:r w:rsidRPr="00A82CBC">
              <w:rPr>
                <w:rFonts w:ascii="宋体" w:eastAsia="宋体" w:hAnsi="宋体" w:cs="宋体" w:hint="eastAsia"/>
                <w:szCs w:val="21"/>
              </w:rPr>
              <w:t>，既减少了人员的组织与花费，又提高了家教的服务水平和质量。</w:t>
            </w:r>
          </w:p>
          <w:p w:rsidR="00A82CBC" w:rsidRPr="00A82CBC" w:rsidRDefault="00A82CBC" w:rsidP="00A82CBC">
            <w:pPr>
              <w:numPr>
                <w:ilvl w:val="0"/>
                <w:numId w:val="1"/>
              </w:numPr>
              <w:spacing w:line="400" w:lineRule="exact"/>
              <w:rPr>
                <w:rFonts w:ascii="宋体" w:eastAsia="宋体" w:hAnsi="宋体" w:cs="宋体"/>
                <w:b/>
                <w:szCs w:val="21"/>
              </w:rPr>
            </w:pPr>
            <w:r w:rsidRPr="00A82CBC">
              <w:rPr>
                <w:rFonts w:ascii="宋体" w:eastAsia="宋体" w:hAnsi="宋体" w:cs="宋体" w:hint="eastAsia"/>
                <w:b/>
                <w:szCs w:val="21"/>
              </w:rPr>
              <w:t>研究方法</w:t>
            </w:r>
          </w:p>
          <w:p w:rsidR="00A82CBC" w:rsidRPr="00A82CBC" w:rsidRDefault="00A82CBC" w:rsidP="00A82CBC">
            <w:pPr>
              <w:spacing w:line="400" w:lineRule="exact"/>
              <w:ind w:firstLineChars="202" w:firstLine="424"/>
              <w:rPr>
                <w:rFonts w:ascii="宋体" w:eastAsia="宋体" w:hAnsi="宋体" w:cs="宋体"/>
                <w:szCs w:val="21"/>
              </w:rPr>
            </w:pPr>
            <w:r w:rsidRPr="00A82CBC">
              <w:rPr>
                <w:rFonts w:ascii="宋体" w:eastAsia="宋体" w:hAnsi="宋体" w:cs="宋体" w:hint="eastAsia"/>
                <w:szCs w:val="21"/>
              </w:rPr>
              <w:t>结合高校教师信息化环境的发展趋势</w:t>
            </w:r>
            <w:r w:rsidRPr="00A82CBC">
              <w:rPr>
                <w:rFonts w:ascii="宋体" w:eastAsia="宋体" w:hAnsi="宋体" w:cs="宋体"/>
                <w:szCs w:val="21"/>
              </w:rPr>
              <w:t>,搜集和阅读当今家教信息化管理相关文献,根据高校不同用户对家教信息化管理系统的要求,提出对家教信息化管理系统的设计思路及设计方法。了解、熟悉并掌握系统平台的设计、实现的相关知识。家教信息化管理系统的设计与实现是一个应用性强,操作复杂的项目,并且这项研究随着计算机编程技术的不断普及和发展已经有了快速的进展,同时也仍然有很多问题没有及时的解决, 比如在多线程并发方面的处理。 随着国内计算机信息化的发展、对于家教信息化管理系统实现</w:t>
            </w:r>
            <w:r w:rsidRPr="00A82CBC">
              <w:rPr>
                <w:rFonts w:ascii="宋体" w:eastAsia="宋体" w:hAnsi="宋体" w:cs="宋体"/>
                <w:szCs w:val="21"/>
              </w:rPr>
              <w:lastRenderedPageBreak/>
              <w:t>的设计方 面还有很大的发展空间。为了更好地</w:t>
            </w:r>
            <w:r w:rsidRPr="00A82CBC">
              <w:rPr>
                <w:rFonts w:ascii="宋体" w:eastAsia="宋体" w:hAnsi="宋体" w:cs="宋体" w:hint="eastAsia"/>
                <w:szCs w:val="21"/>
              </w:rPr>
              <w:t>发展家教信息化管理系统</w:t>
            </w:r>
            <w:r w:rsidRPr="00A82CBC">
              <w:rPr>
                <w:rFonts w:ascii="宋体" w:eastAsia="宋体" w:hAnsi="宋体" w:cs="宋体"/>
                <w:szCs w:val="21"/>
              </w:rPr>
              <w:t>,需要不断关 注家教信息化形式及国家相应政策的出台,采取最新软件设计技术,结合数据库和编程语言并与</w:t>
            </w:r>
            <w:r w:rsidRPr="00A82CBC">
              <w:rPr>
                <w:rFonts w:ascii="宋体" w:eastAsia="宋体" w:hAnsi="宋体" w:cs="宋体" w:hint="eastAsia"/>
                <w:szCs w:val="21"/>
              </w:rPr>
              <w:t>异步</w:t>
            </w:r>
            <w:r w:rsidRPr="00A82CBC">
              <w:rPr>
                <w:rFonts w:ascii="宋体" w:eastAsia="宋体" w:hAnsi="宋体" w:cs="宋体"/>
                <w:szCs w:val="21"/>
              </w:rPr>
              <w:t>的研究。</w:t>
            </w:r>
          </w:p>
          <w:p w:rsidR="00A82CBC" w:rsidRPr="00A82CBC" w:rsidRDefault="00A82CBC" w:rsidP="00A82CBC">
            <w:pPr>
              <w:ind w:firstLineChars="200" w:firstLine="420"/>
              <w:rPr>
                <w:rFonts w:ascii="宋体" w:eastAsia="宋体" w:hAnsi="宋体" w:cs="宋体"/>
                <w:szCs w:val="21"/>
              </w:rPr>
            </w:pPr>
            <w:r w:rsidRPr="00A82CBC">
              <w:rPr>
                <w:rFonts w:ascii="宋体" w:eastAsia="宋体" w:hAnsi="宋体" w:cs="宋体" w:hint="eastAsia"/>
                <w:szCs w:val="21"/>
              </w:rPr>
              <w:t>对整套系统进行合理的模块设计与数据库设计。结合家教信息管理系统的开发思想和开发技术</w:t>
            </w:r>
            <w:r w:rsidRPr="00A82CBC">
              <w:rPr>
                <w:rFonts w:ascii="宋体" w:eastAsia="宋体" w:hAnsi="宋体" w:cs="宋体"/>
                <w:szCs w:val="21"/>
              </w:rPr>
              <w:t>,采用思想,分析设计了适用于当前国内各地家教市场下的信息化平台。详细设计了各个模块的流程图和实现功能代码。</w:t>
            </w:r>
          </w:p>
          <w:p w:rsidR="00A82CBC" w:rsidRPr="00A82CBC" w:rsidRDefault="00A82CBC" w:rsidP="00A82CBC">
            <w:pPr>
              <w:numPr>
                <w:ilvl w:val="0"/>
                <w:numId w:val="1"/>
              </w:numPr>
              <w:spacing w:line="400" w:lineRule="exact"/>
              <w:rPr>
                <w:rFonts w:ascii="宋体" w:eastAsia="宋体" w:hAnsi="宋体" w:cs="宋体"/>
                <w:b/>
                <w:szCs w:val="21"/>
              </w:rPr>
            </w:pPr>
            <w:r w:rsidRPr="00A82CBC">
              <w:rPr>
                <w:rFonts w:ascii="宋体" w:eastAsia="宋体" w:hAnsi="宋体" w:cs="宋体" w:hint="eastAsia"/>
                <w:b/>
                <w:szCs w:val="21"/>
              </w:rPr>
              <w:t>研究手段</w:t>
            </w:r>
          </w:p>
          <w:p w:rsidR="00A82CBC" w:rsidRPr="00A82CBC" w:rsidRDefault="00A82CBC" w:rsidP="00A82CBC">
            <w:pPr>
              <w:spacing w:line="400" w:lineRule="exact"/>
              <w:ind w:firstLineChars="202" w:firstLine="424"/>
              <w:rPr>
                <w:rFonts w:ascii="宋体" w:eastAsia="宋体" w:hAnsi="宋体" w:cs="宋体"/>
                <w:szCs w:val="21"/>
              </w:rPr>
            </w:pPr>
            <w:r w:rsidRPr="00A82CBC">
              <w:rPr>
                <w:rFonts w:ascii="宋体" w:eastAsia="宋体" w:hAnsi="宋体" w:cs="宋体" w:hint="eastAsia"/>
                <w:szCs w:val="21"/>
              </w:rPr>
              <w:t>本系统采用的开发工具是Eclipse，Sub</w:t>
            </w:r>
            <w:r w:rsidRPr="00A82CBC">
              <w:rPr>
                <w:rFonts w:ascii="宋体" w:eastAsia="宋体" w:hAnsi="宋体" w:cs="宋体"/>
                <w:szCs w:val="21"/>
              </w:rPr>
              <w:t>lime</w:t>
            </w:r>
            <w:r w:rsidRPr="00A82CBC">
              <w:rPr>
                <w:rFonts w:ascii="宋体" w:eastAsia="宋体" w:hAnsi="宋体" w:cs="宋体" w:hint="eastAsia"/>
                <w:szCs w:val="21"/>
              </w:rPr>
              <w:t>，</w:t>
            </w:r>
            <w:r w:rsidRPr="00A82CBC">
              <w:rPr>
                <w:rFonts w:ascii="宋体" w:eastAsia="宋体" w:hAnsi="宋体" w:cs="宋体"/>
                <w:szCs w:val="21"/>
              </w:rPr>
              <w:t>Navicat Premium</w:t>
            </w:r>
            <w:r w:rsidRPr="00A82CBC">
              <w:rPr>
                <w:rFonts w:ascii="宋体" w:eastAsia="宋体" w:hAnsi="宋体" w:cs="宋体" w:hint="eastAsia"/>
                <w:szCs w:val="21"/>
              </w:rPr>
              <w:t>等，前端页面采用的是HTML,CSS</w:t>
            </w:r>
            <w:r w:rsidRPr="00A82CBC">
              <w:rPr>
                <w:rFonts w:ascii="宋体" w:eastAsia="宋体" w:hAnsi="宋体" w:cs="宋体"/>
                <w:szCs w:val="21"/>
              </w:rPr>
              <w:t>,JACASCRIPT</w:t>
            </w:r>
            <w:r w:rsidRPr="00A82CBC">
              <w:rPr>
                <w:rFonts w:ascii="宋体" w:eastAsia="宋体" w:hAnsi="宋体" w:cs="宋体" w:hint="eastAsia"/>
                <w:szCs w:val="21"/>
              </w:rPr>
              <w:t>等前端技术，后台采用的基于</w:t>
            </w:r>
            <w:r w:rsidRPr="00A82CBC">
              <w:rPr>
                <w:rFonts w:ascii="宋体" w:eastAsia="宋体" w:hAnsi="宋体" w:cs="宋体"/>
                <w:szCs w:val="21"/>
              </w:rPr>
              <w:t>JAVA</w:t>
            </w:r>
            <w:r w:rsidRPr="00A82CBC">
              <w:rPr>
                <w:rFonts w:ascii="宋体" w:eastAsia="宋体" w:hAnsi="宋体" w:cs="宋体" w:hint="eastAsia"/>
                <w:szCs w:val="21"/>
              </w:rPr>
              <w:t>语言的Spring</w:t>
            </w:r>
            <w:r w:rsidRPr="00A82CBC">
              <w:rPr>
                <w:rFonts w:ascii="宋体" w:eastAsia="宋体" w:hAnsi="宋体" w:cs="宋体"/>
                <w:szCs w:val="21"/>
              </w:rPr>
              <w:t xml:space="preserve"> MVC MYBATIES</w:t>
            </w:r>
            <w:r w:rsidRPr="00A82CBC">
              <w:rPr>
                <w:rFonts w:ascii="宋体" w:eastAsia="宋体" w:hAnsi="宋体" w:cs="宋体" w:hint="eastAsia"/>
                <w:szCs w:val="21"/>
              </w:rPr>
              <w:t>的技术框架，数据库采用的是MySql数据库</w:t>
            </w:r>
          </w:p>
          <w:p w:rsidR="00A82CBC" w:rsidRPr="00A82CBC" w:rsidRDefault="00A82CBC" w:rsidP="00A82CBC">
            <w:pPr>
              <w:pStyle w:val="a3"/>
              <w:numPr>
                <w:ilvl w:val="1"/>
                <w:numId w:val="6"/>
              </w:numPr>
              <w:ind w:firstLineChars="0"/>
              <w:rPr>
                <w:rFonts w:ascii="宋体" w:eastAsia="宋体" w:hAnsi="宋体" w:cs="宋体"/>
                <w:szCs w:val="21"/>
              </w:rPr>
            </w:pPr>
            <w:r w:rsidRPr="00A82CBC">
              <w:rPr>
                <w:rFonts w:ascii="宋体" w:eastAsia="宋体" w:hAnsi="宋体" w:cs="宋体" w:hint="eastAsia"/>
                <w:szCs w:val="21"/>
              </w:rPr>
              <w:t>系统安全问题：采用密码保护、验证码双重保护。</w:t>
            </w:r>
          </w:p>
          <w:p w:rsidR="00A82CBC" w:rsidRPr="00A82CBC" w:rsidRDefault="00A82CBC" w:rsidP="00A82CBC">
            <w:pPr>
              <w:pStyle w:val="a3"/>
              <w:numPr>
                <w:ilvl w:val="1"/>
                <w:numId w:val="6"/>
              </w:numPr>
              <w:spacing w:line="400" w:lineRule="exact"/>
              <w:ind w:firstLineChars="0"/>
              <w:rPr>
                <w:rFonts w:ascii="宋体" w:eastAsia="宋体" w:hAnsi="宋体" w:cs="宋体"/>
                <w:szCs w:val="21"/>
              </w:rPr>
            </w:pPr>
            <w:r w:rsidRPr="00A82CBC">
              <w:rPr>
                <w:rFonts w:ascii="宋体" w:eastAsia="宋体" w:hAnsi="宋体" w:cs="宋体" w:hint="eastAsia"/>
                <w:szCs w:val="21"/>
              </w:rPr>
              <w:t>站的可扩展性：功能可随着需求的增加而逐步完善，在数据库设计和编码上都要好好考虑可扩展性。</w:t>
            </w:r>
          </w:p>
          <w:p w:rsidR="00A82CBC" w:rsidRPr="00A82CBC" w:rsidRDefault="00A82CBC" w:rsidP="00A82CBC">
            <w:pPr>
              <w:pStyle w:val="a3"/>
              <w:numPr>
                <w:ilvl w:val="1"/>
                <w:numId w:val="6"/>
              </w:numPr>
              <w:spacing w:line="400" w:lineRule="exact"/>
              <w:ind w:firstLineChars="0"/>
              <w:rPr>
                <w:rFonts w:ascii="宋体" w:eastAsia="宋体" w:hAnsi="宋体" w:cs="宋体"/>
                <w:sz w:val="24"/>
                <w:szCs w:val="24"/>
              </w:rPr>
            </w:pPr>
            <w:r w:rsidRPr="00A82CBC">
              <w:rPr>
                <w:rFonts w:ascii="宋体" w:eastAsia="宋体" w:hAnsi="宋体" w:cs="宋体" w:hint="eastAsia"/>
                <w:szCs w:val="21"/>
              </w:rPr>
              <w:t>注册用户的认证问题：教员需要上传学生证或者其他能证明自己身份的信息认证后才能使用更丰富的功能。</w:t>
            </w:r>
          </w:p>
          <w:p w:rsidR="00A82CBC" w:rsidRPr="00A82CBC" w:rsidRDefault="00A82CBC" w:rsidP="00A82CBC">
            <w:pPr>
              <w:numPr>
                <w:ilvl w:val="0"/>
                <w:numId w:val="1"/>
              </w:numPr>
              <w:spacing w:line="400" w:lineRule="exact"/>
              <w:rPr>
                <w:rFonts w:ascii="宋体" w:eastAsia="宋体" w:hAnsi="宋体" w:cs="宋体"/>
                <w:b/>
                <w:szCs w:val="21"/>
              </w:rPr>
            </w:pPr>
            <w:r w:rsidRPr="00A82CBC">
              <w:rPr>
                <w:rFonts w:ascii="宋体" w:eastAsia="宋体" w:hAnsi="宋体" w:cs="宋体" w:hint="eastAsia"/>
                <w:b/>
                <w:szCs w:val="21"/>
              </w:rPr>
              <w:t>研究步骤</w:t>
            </w:r>
          </w:p>
          <w:p w:rsidR="00A82CBC" w:rsidRPr="00A82CBC" w:rsidRDefault="00A82CBC" w:rsidP="00A82CBC">
            <w:pPr>
              <w:spacing w:line="400" w:lineRule="exact"/>
              <w:ind w:firstLineChars="202" w:firstLine="424"/>
              <w:rPr>
                <w:rFonts w:ascii="宋体" w:eastAsia="宋体" w:hAnsi="宋体" w:cs="宋体"/>
                <w:szCs w:val="21"/>
              </w:rPr>
            </w:pPr>
            <w:r w:rsidRPr="00A82CBC">
              <w:rPr>
                <w:rFonts w:ascii="宋体" w:eastAsia="宋体" w:hAnsi="宋体" w:cs="宋体" w:hint="eastAsia"/>
                <w:szCs w:val="21"/>
              </w:rPr>
              <w:t>按照系统可行性进行模块的划分以及功能需求划分，完成整体实现思路</w:t>
            </w:r>
            <w:r w:rsidRPr="00A82CBC">
              <w:rPr>
                <w:rFonts w:ascii="宋体" w:eastAsia="宋体" w:hAnsi="宋体" w:cs="宋体"/>
                <w:szCs w:val="21"/>
              </w:rPr>
              <w:t xml:space="preserve">   </w:t>
            </w:r>
          </w:p>
          <w:p w:rsidR="00A82CBC" w:rsidRPr="00A82CBC" w:rsidRDefault="00A82CBC" w:rsidP="00A82CBC">
            <w:pPr>
              <w:spacing w:line="400" w:lineRule="exact"/>
              <w:ind w:firstLineChars="202" w:firstLine="424"/>
              <w:rPr>
                <w:rFonts w:ascii="宋体" w:eastAsia="宋体" w:hAnsi="宋体" w:cs="宋体"/>
                <w:szCs w:val="21"/>
              </w:rPr>
            </w:pPr>
            <w:r w:rsidRPr="00A82CBC">
              <w:rPr>
                <w:rFonts w:ascii="宋体" w:eastAsia="宋体" w:hAnsi="宋体" w:cs="宋体" w:hint="eastAsia"/>
                <w:szCs w:val="21"/>
              </w:rPr>
              <w:t>（1）研究整个系统需求分析和功能设计。</w:t>
            </w:r>
          </w:p>
          <w:p w:rsidR="00A82CBC" w:rsidRPr="00A82CBC" w:rsidRDefault="00A82CBC" w:rsidP="00A82CBC">
            <w:pPr>
              <w:ind w:leftChars="200" w:left="420"/>
              <w:rPr>
                <w:rFonts w:ascii="宋体" w:eastAsia="宋体" w:hAnsi="宋体" w:cs="宋体"/>
                <w:szCs w:val="21"/>
              </w:rPr>
            </w:pPr>
            <w:r w:rsidRPr="00A82CBC">
              <w:rPr>
                <w:rFonts w:ascii="宋体" w:eastAsia="宋体" w:hAnsi="宋体" w:cs="宋体" w:hint="eastAsia"/>
                <w:szCs w:val="21"/>
              </w:rPr>
              <w:t>（2）根据需求分析和功能设计进行前端页面设计、数据库设计和接口设计。</w:t>
            </w:r>
          </w:p>
          <w:p w:rsidR="00A82CBC" w:rsidRPr="00A82CBC" w:rsidRDefault="00A82CBC" w:rsidP="00A82CBC">
            <w:pPr>
              <w:ind w:leftChars="200" w:left="420"/>
              <w:rPr>
                <w:rFonts w:ascii="宋体" w:eastAsia="宋体" w:hAnsi="宋体" w:cs="宋体"/>
                <w:szCs w:val="21"/>
              </w:rPr>
            </w:pPr>
            <w:r w:rsidRPr="00A82CBC">
              <w:rPr>
                <w:rFonts w:ascii="宋体" w:eastAsia="宋体" w:hAnsi="宋体" w:cs="宋体" w:hint="eastAsia"/>
                <w:szCs w:val="21"/>
              </w:rPr>
              <w:t>（3）实现前端所有页面输出，数据库表的搭建</w:t>
            </w:r>
          </w:p>
          <w:p w:rsidR="00A82CBC" w:rsidRPr="00A82CBC" w:rsidRDefault="00A82CBC" w:rsidP="00A82CBC">
            <w:pPr>
              <w:ind w:leftChars="200" w:left="420"/>
              <w:rPr>
                <w:rFonts w:ascii="宋体" w:eastAsia="宋体" w:hAnsi="宋体" w:cs="宋体"/>
                <w:szCs w:val="21"/>
              </w:rPr>
            </w:pPr>
            <w:r w:rsidRPr="00A82CBC">
              <w:rPr>
                <w:rFonts w:ascii="宋体" w:eastAsia="宋体" w:hAnsi="宋体" w:cs="宋体" w:hint="eastAsia"/>
                <w:szCs w:val="21"/>
              </w:rPr>
              <w:t>（4）搭建系统框架，完成前端页面所需数据接口</w:t>
            </w:r>
          </w:p>
          <w:p w:rsidR="00A82CBC" w:rsidRPr="00A82CBC" w:rsidRDefault="00A82CBC" w:rsidP="00A82CBC">
            <w:pPr>
              <w:ind w:leftChars="200" w:left="420"/>
              <w:rPr>
                <w:rFonts w:ascii="宋体" w:eastAsia="宋体" w:hAnsi="宋体" w:cs="宋体"/>
                <w:szCs w:val="21"/>
              </w:rPr>
            </w:pPr>
            <w:r w:rsidRPr="00A82CBC">
              <w:rPr>
                <w:rFonts w:ascii="宋体" w:eastAsia="宋体" w:hAnsi="宋体" w:cs="宋体" w:hint="eastAsia"/>
                <w:szCs w:val="21"/>
              </w:rPr>
              <w:t>（5）实现前后台数据对接和页面数据展示</w:t>
            </w:r>
          </w:p>
          <w:p w:rsidR="00A82CBC" w:rsidRPr="00A82CBC" w:rsidRDefault="00A82CBC" w:rsidP="00A82CBC">
            <w:pPr>
              <w:ind w:leftChars="200" w:left="420"/>
              <w:rPr>
                <w:rFonts w:ascii="宋体" w:eastAsia="宋体" w:hAnsi="宋体" w:cs="宋体"/>
                <w:szCs w:val="21"/>
              </w:rPr>
            </w:pPr>
            <w:r w:rsidRPr="00A82CBC">
              <w:rPr>
                <w:rFonts w:ascii="宋体" w:eastAsia="宋体" w:hAnsi="宋体" w:cs="宋体" w:hint="eastAsia"/>
                <w:szCs w:val="21"/>
              </w:rPr>
              <w:t>（6）测试优化各项功能</w:t>
            </w:r>
          </w:p>
          <w:p w:rsidR="00A82CBC" w:rsidRDefault="00A82CBC" w:rsidP="00A82CBC">
            <w:pPr>
              <w:numPr>
                <w:ilvl w:val="0"/>
                <w:numId w:val="1"/>
              </w:numPr>
              <w:spacing w:line="400" w:lineRule="exact"/>
              <w:rPr>
                <w:rFonts w:ascii="宋体" w:eastAsia="宋体" w:hAnsi="宋体" w:cs="宋体"/>
                <w:b/>
                <w:szCs w:val="21"/>
              </w:rPr>
            </w:pPr>
            <w:r w:rsidRPr="00A82CBC">
              <w:rPr>
                <w:rFonts w:ascii="宋体" w:eastAsia="宋体" w:hAnsi="宋体" w:cs="宋体" w:hint="eastAsia"/>
                <w:b/>
                <w:szCs w:val="21"/>
              </w:rPr>
              <w:t>参考书目。</w:t>
            </w:r>
          </w:p>
          <w:p w:rsidR="00F2665A" w:rsidRPr="00FE7AA5" w:rsidRDefault="00F2665A" w:rsidP="00F2665A">
            <w:pPr>
              <w:spacing w:line="400" w:lineRule="exact"/>
              <w:rPr>
                <w:rFonts w:ascii="宋体" w:eastAsia="宋体" w:hAnsi="宋体" w:cs="宋体"/>
                <w:szCs w:val="21"/>
              </w:rPr>
            </w:pPr>
            <w:r w:rsidRPr="00FE7AA5">
              <w:rPr>
                <w:rFonts w:ascii="宋体" w:eastAsia="宋体" w:hAnsi="宋体" w:cs="宋体" w:hint="eastAsia"/>
                <w:szCs w:val="21"/>
              </w:rPr>
              <w:t>[1].周庆，甘仞初，尹秋菊，车海莺，基于C/S和B/S模式的远程销售信息管理系统的设计与实现[J].北京：北京理工大学经济与管理学院，2002年 05期：97-100.</w:t>
            </w:r>
          </w:p>
          <w:p w:rsidR="00F2665A" w:rsidRPr="00FE7AA5" w:rsidRDefault="00F2665A" w:rsidP="00F2665A">
            <w:pPr>
              <w:spacing w:line="400" w:lineRule="exact"/>
              <w:rPr>
                <w:rFonts w:ascii="宋体" w:eastAsia="宋体" w:hAnsi="宋体" w:cs="宋体"/>
                <w:szCs w:val="21"/>
              </w:rPr>
            </w:pPr>
            <w:r w:rsidRPr="00FE7AA5">
              <w:rPr>
                <w:rFonts w:ascii="宋体" w:eastAsia="宋体" w:hAnsi="宋体" w:cs="宋体" w:hint="eastAsia"/>
                <w:szCs w:val="21"/>
              </w:rPr>
              <w:t>[2] David M.Kroenke．Database Processing[J]．电子工业出版社,2001：24-58.</w:t>
            </w:r>
          </w:p>
          <w:p w:rsidR="00D67CF9" w:rsidRDefault="00F2665A" w:rsidP="00F2665A">
            <w:pPr>
              <w:spacing w:line="400" w:lineRule="exact"/>
              <w:rPr>
                <w:rFonts w:ascii="宋体" w:eastAsia="宋体" w:hAnsi="宋体" w:cs="宋体"/>
                <w:szCs w:val="21"/>
              </w:rPr>
            </w:pPr>
            <w:r w:rsidRPr="00FE7AA5">
              <w:rPr>
                <w:rFonts w:ascii="宋体" w:eastAsia="宋体" w:hAnsi="宋体" w:cs="宋体" w:hint="eastAsia"/>
                <w:szCs w:val="21"/>
              </w:rPr>
              <w:t>[3] 周观民,刘书伦等. 用Java实现多线程程序设计[J]. 计算机时代, 2006(7)</w:t>
            </w:r>
          </w:p>
          <w:p w:rsidR="00F2665A" w:rsidRPr="00FE7AA5" w:rsidRDefault="00F2665A" w:rsidP="00F2665A">
            <w:pPr>
              <w:spacing w:line="400" w:lineRule="exact"/>
              <w:rPr>
                <w:rFonts w:ascii="宋体" w:eastAsia="宋体" w:hAnsi="宋体" w:cs="宋体"/>
                <w:szCs w:val="21"/>
              </w:rPr>
            </w:pPr>
            <w:r w:rsidRPr="00FE7AA5">
              <w:rPr>
                <w:rFonts w:ascii="宋体" w:eastAsia="宋体" w:hAnsi="宋体" w:cs="宋体" w:hint="eastAsia"/>
                <w:szCs w:val="21"/>
              </w:rPr>
              <w:t xml:space="preserve">[4] John Zukowski. Java 2. J2se 1.4 [M].北京：电子工业出版社，2002 </w:t>
            </w:r>
          </w:p>
          <w:p w:rsidR="00F2665A" w:rsidRPr="00FE7AA5" w:rsidRDefault="00F2665A" w:rsidP="00F2665A">
            <w:pPr>
              <w:spacing w:line="400" w:lineRule="exact"/>
              <w:rPr>
                <w:rFonts w:ascii="宋体" w:eastAsia="宋体" w:hAnsi="宋体" w:cs="宋体"/>
                <w:szCs w:val="21"/>
              </w:rPr>
            </w:pPr>
            <w:r w:rsidRPr="00FE7AA5">
              <w:rPr>
                <w:rFonts w:ascii="宋体" w:eastAsia="宋体" w:hAnsi="宋体" w:cs="宋体" w:hint="eastAsia"/>
                <w:szCs w:val="21"/>
              </w:rPr>
              <w:t>[5] 任永功，王政军. 软件技术与数据库[J]. 计算机工程 ，2006，32(5)：60-62,134</w:t>
            </w:r>
          </w:p>
          <w:p w:rsidR="00F2665A" w:rsidRPr="00FE7AA5" w:rsidRDefault="00F2665A" w:rsidP="00F2665A">
            <w:pPr>
              <w:spacing w:line="400" w:lineRule="exact"/>
              <w:rPr>
                <w:rFonts w:ascii="宋体" w:eastAsia="宋体" w:hAnsi="宋体" w:cs="宋体"/>
                <w:szCs w:val="21"/>
              </w:rPr>
            </w:pPr>
            <w:r w:rsidRPr="00FE7AA5">
              <w:rPr>
                <w:rFonts w:ascii="宋体" w:eastAsia="宋体" w:hAnsi="宋体" w:cs="宋体" w:hint="eastAsia"/>
                <w:szCs w:val="21"/>
              </w:rPr>
              <w:t>[6] Budi Kurniawan、Paul Deck.How Tomcat Works [J], 2011:30-81.</w:t>
            </w:r>
          </w:p>
          <w:p w:rsidR="00F2665A" w:rsidRPr="00FE7AA5" w:rsidRDefault="00F2665A" w:rsidP="00F2665A">
            <w:pPr>
              <w:spacing w:line="400" w:lineRule="exact"/>
              <w:rPr>
                <w:rFonts w:ascii="宋体" w:eastAsia="宋体" w:hAnsi="宋体" w:cs="宋体"/>
                <w:szCs w:val="21"/>
              </w:rPr>
            </w:pPr>
            <w:r w:rsidRPr="00FE7AA5">
              <w:rPr>
                <w:rFonts w:ascii="宋体" w:eastAsia="宋体" w:hAnsi="宋体" w:cs="宋体" w:hint="eastAsia"/>
                <w:szCs w:val="21"/>
              </w:rPr>
              <w:t>[7] 王津涛.HTML,CSS,javaScript整合详解[M].北京：机械工业出版社,2009.</w:t>
            </w:r>
          </w:p>
          <w:p w:rsidR="00F2665A" w:rsidRPr="00A82CBC" w:rsidRDefault="00F2665A" w:rsidP="00F2665A">
            <w:pPr>
              <w:spacing w:line="400" w:lineRule="exact"/>
              <w:rPr>
                <w:rFonts w:ascii="宋体" w:eastAsia="宋体" w:hAnsi="宋体" w:cs="宋体"/>
                <w:szCs w:val="21"/>
              </w:rPr>
            </w:pPr>
            <w:r w:rsidRPr="00FE7AA5">
              <w:rPr>
                <w:rFonts w:ascii="宋体" w:eastAsia="宋体" w:hAnsi="宋体" w:cs="宋体" w:hint="eastAsia"/>
                <w:szCs w:val="21"/>
              </w:rPr>
              <w:t>[8] Craig Walls. Spring in Action：Manning Publications，2011</w:t>
            </w:r>
            <w:r w:rsidRPr="00A82CBC">
              <w:rPr>
                <w:rFonts w:ascii="宋体" w:eastAsia="宋体" w:hAnsi="宋体" w:cs="宋体"/>
                <w:szCs w:val="21"/>
              </w:rPr>
              <w:t xml:space="preserve"> </w:t>
            </w:r>
          </w:p>
          <w:p w:rsidR="00F2665A" w:rsidRDefault="00F2665A" w:rsidP="00F2665A">
            <w:pPr>
              <w:spacing w:line="400" w:lineRule="exact"/>
              <w:rPr>
                <w:rFonts w:ascii="宋体" w:eastAsia="宋体" w:hAnsi="宋体" w:cs="宋体"/>
                <w:b/>
                <w:szCs w:val="21"/>
              </w:rPr>
            </w:pPr>
          </w:p>
          <w:p w:rsidR="005C53F5" w:rsidRDefault="005C53F5" w:rsidP="00F2665A">
            <w:pPr>
              <w:spacing w:line="400" w:lineRule="exact"/>
              <w:rPr>
                <w:rFonts w:ascii="宋体" w:eastAsia="宋体" w:hAnsi="宋体" w:cs="宋体"/>
                <w:b/>
                <w:szCs w:val="21"/>
              </w:rPr>
            </w:pPr>
          </w:p>
          <w:p w:rsidR="00024B51" w:rsidRDefault="00024B51" w:rsidP="00F2665A">
            <w:pPr>
              <w:spacing w:line="400" w:lineRule="exact"/>
              <w:rPr>
                <w:rFonts w:ascii="宋体" w:eastAsia="宋体" w:hAnsi="宋体" w:cs="宋体" w:hint="eastAsia"/>
                <w:b/>
                <w:szCs w:val="21"/>
              </w:rPr>
            </w:pPr>
            <w:bookmarkStart w:id="0" w:name="_GoBack"/>
            <w:bookmarkEnd w:id="0"/>
          </w:p>
          <w:p w:rsidR="005C53F5" w:rsidRDefault="005C53F5" w:rsidP="00F2665A">
            <w:pPr>
              <w:spacing w:line="400" w:lineRule="exact"/>
              <w:rPr>
                <w:rFonts w:ascii="宋体" w:eastAsia="宋体" w:hAnsi="宋体" w:cs="宋体" w:hint="eastAsia"/>
                <w:b/>
                <w:szCs w:val="21"/>
              </w:rPr>
            </w:pPr>
          </w:p>
          <w:p w:rsidR="00024B51" w:rsidRPr="00024B51" w:rsidRDefault="005C53F5" w:rsidP="00024B51">
            <w:pPr>
              <w:ind w:firstLineChars="196" w:firstLine="413"/>
              <w:rPr>
                <w:rFonts w:ascii="宋体" w:eastAsia="宋体" w:hAnsi="宋体" w:cs="Times New Roman" w:hint="eastAsia"/>
                <w:sz w:val="24"/>
                <w:szCs w:val="24"/>
              </w:rPr>
            </w:pPr>
            <w:r w:rsidRPr="005C53F5">
              <w:rPr>
                <w:rFonts w:ascii="宋体" w:eastAsia="宋体" w:hAnsi="宋体" w:cs="宋体" w:hint="eastAsia"/>
                <w:b/>
                <w:szCs w:val="21"/>
              </w:rPr>
              <w:t xml:space="preserve">  </w:t>
            </w:r>
            <w:r w:rsidR="00024B51" w:rsidRPr="00024B51">
              <w:rPr>
                <w:rFonts w:ascii="宋体" w:eastAsia="宋体" w:hAnsi="宋体" w:cs="Times New Roman" w:hint="eastAsia"/>
                <w:sz w:val="24"/>
                <w:szCs w:val="24"/>
              </w:rPr>
              <w:t>同意开题□     不同意开题□</w:t>
            </w:r>
          </w:p>
          <w:p w:rsidR="00024B51" w:rsidRPr="00024B51" w:rsidRDefault="00024B51" w:rsidP="00024B51">
            <w:pPr>
              <w:spacing w:line="360" w:lineRule="auto"/>
              <w:ind w:firstLineChars="196" w:firstLine="470"/>
              <w:rPr>
                <w:rFonts w:ascii="宋体" w:eastAsia="宋体" w:hAnsi="宋体" w:cs="Times New Roman"/>
                <w:sz w:val="24"/>
                <w:szCs w:val="24"/>
              </w:rPr>
            </w:pPr>
          </w:p>
          <w:p w:rsidR="00024B51" w:rsidRPr="00024B51" w:rsidRDefault="00024B51" w:rsidP="00024B51">
            <w:pPr>
              <w:jc w:val="center"/>
              <w:rPr>
                <w:rFonts w:ascii="宋体" w:eastAsia="宋体" w:hAnsi="宋体" w:cs="Times New Roman"/>
                <w:kern w:val="0"/>
                <w:sz w:val="24"/>
                <w:szCs w:val="21"/>
              </w:rPr>
            </w:pPr>
            <w:r w:rsidRPr="00024B51">
              <w:rPr>
                <w:rFonts w:ascii="宋体" w:eastAsia="宋体" w:hAnsi="宋体" w:cs="Times New Roman"/>
                <w:szCs w:val="21"/>
              </w:rPr>
              <w:t xml:space="preserve">                        </w:t>
            </w:r>
            <w:r w:rsidRPr="00024B51">
              <w:rPr>
                <w:rFonts w:ascii="宋体" w:eastAsia="宋体" w:hAnsi="宋体" w:cs="Times New Roman"/>
                <w:sz w:val="24"/>
                <w:szCs w:val="24"/>
              </w:rPr>
              <w:t>指导老师签名：</w:t>
            </w:r>
            <w:r w:rsidRPr="00024B51">
              <w:rPr>
                <w:rFonts w:ascii="宋体" w:eastAsia="宋体" w:hAnsi="宋体" w:cs="Times New Roman"/>
                <w:kern w:val="0"/>
                <w:sz w:val="24"/>
                <w:szCs w:val="21"/>
                <w:u w:val="single"/>
              </w:rPr>
              <w:t xml:space="preserve">                 </w:t>
            </w:r>
          </w:p>
          <w:p w:rsidR="00024B51" w:rsidRPr="00024B51" w:rsidRDefault="00024B51" w:rsidP="00024B51">
            <w:pPr>
              <w:autoSpaceDE w:val="0"/>
              <w:autoSpaceDN w:val="0"/>
              <w:adjustRightInd w:val="0"/>
              <w:spacing w:line="360" w:lineRule="auto"/>
              <w:ind w:firstLineChars="2300" w:firstLine="5520"/>
              <w:jc w:val="left"/>
              <w:rPr>
                <w:rFonts w:ascii="宋体" w:eastAsia="宋体" w:hAnsi="宋体" w:cs="Times New Roman"/>
                <w:kern w:val="0"/>
                <w:sz w:val="24"/>
                <w:szCs w:val="21"/>
              </w:rPr>
            </w:pPr>
          </w:p>
          <w:p w:rsidR="00024B51" w:rsidRPr="00024B51" w:rsidRDefault="00024B51" w:rsidP="00024B51">
            <w:pPr>
              <w:spacing w:line="360" w:lineRule="auto"/>
              <w:ind w:right="480"/>
              <w:jc w:val="center"/>
              <w:rPr>
                <w:rFonts w:ascii="宋体" w:eastAsia="宋体" w:hAnsi="宋体" w:cs="Times New Roman"/>
                <w:kern w:val="0"/>
                <w:sz w:val="24"/>
                <w:szCs w:val="21"/>
              </w:rPr>
            </w:pPr>
            <w:r w:rsidRPr="00024B51">
              <w:rPr>
                <w:rFonts w:ascii="宋体" w:eastAsia="宋体" w:hAnsi="宋体" w:cs="Times New Roman"/>
                <w:kern w:val="0"/>
                <w:sz w:val="24"/>
                <w:szCs w:val="21"/>
              </w:rPr>
              <w:t xml:space="preserve">                                              年    月    日   </w:t>
            </w:r>
          </w:p>
          <w:p w:rsidR="005C53F5" w:rsidRPr="00F2665A" w:rsidRDefault="005C53F5" w:rsidP="005C53F5">
            <w:pPr>
              <w:spacing w:line="400" w:lineRule="exact"/>
              <w:rPr>
                <w:rFonts w:ascii="宋体" w:eastAsia="宋体" w:hAnsi="宋体" w:cs="宋体" w:hint="eastAsia"/>
                <w:b/>
                <w:szCs w:val="21"/>
              </w:rPr>
            </w:pPr>
          </w:p>
        </w:tc>
      </w:tr>
    </w:tbl>
    <w:p w:rsidR="008347C2" w:rsidRPr="00A82CBC" w:rsidRDefault="008347C2" w:rsidP="00F2665A"/>
    <w:sectPr w:rsidR="008347C2" w:rsidRPr="00A82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29F" w:rsidRDefault="00EE329F" w:rsidP="00FE7AA5">
      <w:r>
        <w:separator/>
      </w:r>
    </w:p>
  </w:endnote>
  <w:endnote w:type="continuationSeparator" w:id="0">
    <w:p w:rsidR="00EE329F" w:rsidRDefault="00EE329F" w:rsidP="00FE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29F" w:rsidRDefault="00EE329F" w:rsidP="00FE7AA5">
      <w:r>
        <w:separator/>
      </w:r>
    </w:p>
  </w:footnote>
  <w:footnote w:type="continuationSeparator" w:id="0">
    <w:p w:rsidR="00EE329F" w:rsidRDefault="00EE329F" w:rsidP="00FE7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49D"/>
    <w:multiLevelType w:val="hybridMultilevel"/>
    <w:tmpl w:val="9D7077CC"/>
    <w:lvl w:ilvl="0" w:tplc="E85CC08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85D44"/>
    <w:multiLevelType w:val="hybridMultilevel"/>
    <w:tmpl w:val="63D42C0E"/>
    <w:lvl w:ilvl="0" w:tplc="E85CC08E">
      <w:start w:val="1"/>
      <w:numFmt w:val="decimal"/>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F804F5D"/>
    <w:multiLevelType w:val="hybridMultilevel"/>
    <w:tmpl w:val="C4E86976"/>
    <w:lvl w:ilvl="0" w:tplc="E85CC0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4441B3"/>
    <w:multiLevelType w:val="hybridMultilevel"/>
    <w:tmpl w:val="498A849A"/>
    <w:lvl w:ilvl="0" w:tplc="E85CC08E">
      <w:start w:val="1"/>
      <w:numFmt w:val="decimal"/>
      <w:lvlText w:val="(%1)"/>
      <w:lvlJc w:val="left"/>
      <w:pPr>
        <w:ind w:left="420" w:hanging="420"/>
      </w:pPr>
      <w:rPr>
        <w:rFonts w:hint="eastAsia"/>
      </w:rPr>
    </w:lvl>
    <w:lvl w:ilvl="1" w:tplc="E85CC08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DD03E5"/>
    <w:multiLevelType w:val="hybridMultilevel"/>
    <w:tmpl w:val="C31A5724"/>
    <w:lvl w:ilvl="0" w:tplc="72C8D6F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B00E42"/>
    <w:multiLevelType w:val="hybridMultilevel"/>
    <w:tmpl w:val="09DEF5B8"/>
    <w:lvl w:ilvl="0" w:tplc="2E1A033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BC"/>
    <w:rsid w:val="00024B51"/>
    <w:rsid w:val="00044132"/>
    <w:rsid w:val="005B5536"/>
    <w:rsid w:val="005C53F5"/>
    <w:rsid w:val="007E3ABD"/>
    <w:rsid w:val="008347C2"/>
    <w:rsid w:val="00944D35"/>
    <w:rsid w:val="00A82CBC"/>
    <w:rsid w:val="00AB373D"/>
    <w:rsid w:val="00D67CF9"/>
    <w:rsid w:val="00DB6675"/>
    <w:rsid w:val="00EE329F"/>
    <w:rsid w:val="00F2665A"/>
    <w:rsid w:val="00FA03A6"/>
    <w:rsid w:val="00FE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E7EECA-F4A0-4324-8A81-3666E043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CBC"/>
    <w:pPr>
      <w:ind w:firstLineChars="200" w:firstLine="420"/>
    </w:pPr>
  </w:style>
  <w:style w:type="paragraph" w:styleId="a4">
    <w:name w:val="header"/>
    <w:basedOn w:val="a"/>
    <w:link w:val="Char"/>
    <w:uiPriority w:val="99"/>
    <w:unhideWhenUsed/>
    <w:rsid w:val="00FE7A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7AA5"/>
    <w:rPr>
      <w:sz w:val="18"/>
      <w:szCs w:val="18"/>
    </w:rPr>
  </w:style>
  <w:style w:type="paragraph" w:styleId="a5">
    <w:name w:val="footer"/>
    <w:basedOn w:val="a"/>
    <w:link w:val="Char0"/>
    <w:uiPriority w:val="99"/>
    <w:unhideWhenUsed/>
    <w:rsid w:val="00FE7AA5"/>
    <w:pPr>
      <w:tabs>
        <w:tab w:val="center" w:pos="4153"/>
        <w:tab w:val="right" w:pos="8306"/>
      </w:tabs>
      <w:snapToGrid w:val="0"/>
      <w:jc w:val="left"/>
    </w:pPr>
    <w:rPr>
      <w:sz w:val="18"/>
      <w:szCs w:val="18"/>
    </w:rPr>
  </w:style>
  <w:style w:type="character" w:customStyle="1" w:styleId="Char0">
    <w:name w:val="页脚 Char"/>
    <w:basedOn w:val="a0"/>
    <w:link w:val="a5"/>
    <w:uiPriority w:val="99"/>
    <w:rsid w:val="00FE7A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limoaaa</dc:creator>
  <cp:keywords/>
  <dc:description/>
  <cp:lastModifiedBy>limoaaa</cp:lastModifiedBy>
  <cp:revision>14</cp:revision>
  <dcterms:created xsi:type="dcterms:W3CDTF">2017-05-21T12:19:00Z</dcterms:created>
  <dcterms:modified xsi:type="dcterms:W3CDTF">2017-05-24T14:22:00Z</dcterms:modified>
</cp:coreProperties>
</file>