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E100A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ДЕПАРТАМЕНТ ОБРАЗОВАНИЯ И НАУКИ ГОРОДА МОСКВЫ ГОСУДАРСТВЕННОЕ БЮДЖЕТНОЕ ПРОФЕССИОНАЛЬНОЕ ОБРАЗОВАТЕЛЬНОЕ УЧРЕЖДЕНИЕ ГОРОДА МОСКВЫ</w:t>
      </w:r>
    </w:p>
    <w:p w14:paraId="0BB6A5D9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«КОЛЛЕДЖ АВТОМАТИЗАЦИИ И ИНФОРМАЦИОННЫХ </w:t>
      </w:r>
    </w:p>
    <w:p w14:paraId="22FBA4C3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ТЕХНОЛОГИЙ № 20»</w:t>
      </w:r>
    </w:p>
    <w:p w14:paraId="70D31CAA">
      <w:pPr>
        <w:spacing w:before="0" w:after="0" w:line="259" w:lineRule="auto"/>
        <w:jc w:val="center"/>
      </w:pPr>
    </w:p>
    <w:p w14:paraId="6D74DB28">
      <w:pPr>
        <w:spacing w:before="0" w:after="0" w:line="259" w:lineRule="auto"/>
        <w:jc w:val="center"/>
      </w:pPr>
    </w:p>
    <w:p w14:paraId="74DBAD6B">
      <w:pPr>
        <w:spacing w:before="0" w:after="0" w:line="259" w:lineRule="auto"/>
        <w:jc w:val="center"/>
      </w:pPr>
    </w:p>
    <w:p w14:paraId="201C4E6B">
      <w:pPr>
        <w:spacing w:before="0" w:after="0" w:line="259" w:lineRule="auto"/>
        <w:jc w:val="center"/>
      </w:pPr>
    </w:p>
    <w:p w14:paraId="1D30B6AE">
      <w:pPr>
        <w:spacing w:before="0" w:after="0" w:line="259" w:lineRule="auto"/>
        <w:jc w:val="center"/>
      </w:pPr>
    </w:p>
    <w:p w14:paraId="574DC30D">
      <w:pPr>
        <w:spacing w:before="0" w:after="0" w:line="259" w:lineRule="auto"/>
        <w:jc w:val="center"/>
      </w:pPr>
    </w:p>
    <w:p w14:paraId="5972D62B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Отчет по Практической работе №1</w:t>
      </w:r>
    </w:p>
    <w:p w14:paraId="40EA7F22">
      <w:pPr>
        <w:spacing w:before="0" w:after="0" w:line="259" w:lineRule="auto"/>
        <w:jc w:val="center"/>
      </w:pPr>
    </w:p>
    <w:p w14:paraId="18379A7C">
      <w:pPr>
        <w:spacing w:before="0" w:after="0" w:line="259" w:lineRule="auto"/>
        <w:jc w:val="center"/>
      </w:pPr>
    </w:p>
    <w:p w14:paraId="380D9B4E">
      <w:pPr>
        <w:spacing w:before="0" w:after="0" w:line="259" w:lineRule="auto"/>
        <w:ind w:firstLine="709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Тема: «Работа с типом данных. Знакомство с языком программирования»</w:t>
      </w:r>
    </w:p>
    <w:p w14:paraId="54649416">
      <w:pPr>
        <w:spacing w:before="0" w:after="0" w:line="259" w:lineRule="auto"/>
        <w:jc w:val="center"/>
      </w:pPr>
    </w:p>
    <w:p w14:paraId="6B155E33">
      <w:pPr>
        <w:spacing w:before="0" w:after="0" w:line="259" w:lineRule="auto"/>
        <w:jc w:val="center"/>
      </w:pPr>
    </w:p>
    <w:p w14:paraId="3908E7BE">
      <w:pPr>
        <w:spacing w:before="0" w:after="0" w:line="259" w:lineRule="auto"/>
        <w:ind w:left="538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Выполнил: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Заимкин</w:t>
      </w:r>
      <w:r>
        <w:rPr>
          <w:rFonts w:hint="default" w:ascii="Times New Roman" w:hAnsi="Times New Roman" w:eastAsia="Times New Roman" w:cs="Times New Roman"/>
          <w:b w:val="0"/>
          <w:i w:val="0"/>
          <w:sz w:val="28"/>
          <w:lang w:val="ru-RU"/>
        </w:rPr>
        <w:t xml:space="preserve"> Вадим</w:t>
      </w:r>
      <w:bookmarkStart w:id="0" w:name="_GoBack"/>
      <w:bookmarkEnd w:id="0"/>
    </w:p>
    <w:p w14:paraId="35862D33">
      <w:pPr>
        <w:spacing w:before="0" w:after="0" w:line="259" w:lineRule="auto"/>
        <w:ind w:left="538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 преподаватель</w:t>
      </w:r>
    </w:p>
    <w:p w14:paraId="783D84CF">
      <w:pPr>
        <w:spacing w:before="0" w:after="0" w:line="259" w:lineRule="auto"/>
        <w:ind w:firstLine="538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Курзанов Н.В.</w:t>
      </w:r>
    </w:p>
    <w:p w14:paraId="04115F51">
      <w:pPr>
        <w:spacing w:before="0" w:after="0" w:line="259" w:lineRule="auto"/>
        <w:jc w:val="left"/>
      </w:pPr>
      <w:r>
        <w:rPr>
          <w:rFonts w:ascii="Times New Roman" w:hAnsi="Times New Roman"/>
          <w:sz w:val="28"/>
        </w:rPr>
        <w:br w:type="page"/>
      </w:r>
    </w:p>
    <w:p w14:paraId="5834CB33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Лабораторный практикум</w:t>
      </w:r>
    </w:p>
    <w:p w14:paraId="24CC2CB8">
      <w:pPr>
        <w:spacing w:before="0" w:after="0" w:line="259" w:lineRule="auto"/>
        <w:jc w:val="center"/>
      </w:pPr>
    </w:p>
    <w:p w14:paraId="283AFFBF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практической работы: Познакомиться с переменными (int, string, bool), научиться выводить на экран (Console.WriteLine), попробовать простые логические сравнения (&gt;, &lt;, ==) и математические функции Math.</w:t>
      </w:r>
    </w:p>
    <w:p w14:paraId="4AAEB6A5">
      <w:pPr>
        <w:spacing w:before="0" w:after="0" w:line="259" w:lineRule="auto"/>
        <w:jc w:val="both"/>
      </w:pPr>
    </w:p>
    <w:p w14:paraId="75C9CE7F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Задачи практической работы: Выполнить вводные задания и 12 практических заданий на математические операции в C#.</w:t>
      </w:r>
    </w:p>
    <w:p w14:paraId="57CC04B4">
      <w:pPr>
        <w:spacing w:before="0" w:after="0" w:line="259" w:lineRule="auto"/>
        <w:jc w:val="left"/>
      </w:pPr>
    </w:p>
    <w:p w14:paraId="0DD6C8A2">
      <w:pPr>
        <w:spacing w:before="0" w:after="0" w:line="259" w:lineRule="auto"/>
        <w:jc w:val="left"/>
      </w:pPr>
    </w:p>
    <w:p w14:paraId="35C7AF13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Практическое задание</w:t>
      </w:r>
    </w:p>
    <w:p w14:paraId="0F723940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Вводное задание 1</w:t>
      </w:r>
    </w:p>
    <w:p w14:paraId="42ED9F89">
      <w:pPr>
        <w:spacing w:before="0" w:after="0" w:line="259" w:lineRule="auto"/>
        <w:jc w:val="center"/>
      </w:pPr>
      <w:r>
        <w:drawing>
          <wp:inline distT="0" distB="0" distL="114300" distR="114300">
            <wp:extent cx="2705100" cy="752475"/>
            <wp:effectExtent l="0" t="0" r="7620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C8926">
      <w:pPr>
        <w:spacing w:before="0" w:after="0" w:line="259" w:lineRule="auto"/>
        <w:jc w:val="center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Вводное задание 2</w:t>
      </w:r>
      <w:r>
        <w:rPr>
          <w:rFonts w:hint="default" w:ascii="Times New Roman" w:hAnsi="Times New Roman" w:eastAsia="Times New Roman" w:cs="Times New Roman"/>
          <w:b w:val="0"/>
          <w:i w:val="0"/>
          <w:sz w:val="28"/>
          <w:lang w:val="ru-RU"/>
        </w:rPr>
        <w:t xml:space="preserve"> (тут вводные 2 и 3)</w:t>
      </w:r>
    </w:p>
    <w:p w14:paraId="117AF817">
      <w:pPr>
        <w:spacing w:before="0" w:after="0" w:line="259" w:lineRule="auto"/>
        <w:jc w:val="center"/>
      </w:pPr>
      <w:r>
        <w:drawing>
          <wp:inline distT="0" distB="0" distL="114300" distR="114300">
            <wp:extent cx="4572000" cy="1381125"/>
            <wp:effectExtent l="0" t="0" r="0" b="571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26F1A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Вводное задание 3</w:t>
      </w:r>
    </w:p>
    <w:p w14:paraId="315C99A7">
      <w:pPr>
        <w:spacing w:before="0" w:after="0" w:line="259" w:lineRule="auto"/>
        <w:jc w:val="center"/>
      </w:pPr>
      <w:r>
        <w:drawing>
          <wp:inline distT="0" distB="0" distL="114300" distR="114300">
            <wp:extent cx="5076825" cy="923925"/>
            <wp:effectExtent l="0" t="0" r="13335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77B79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1</w:t>
      </w:r>
    </w:p>
    <w:p w14:paraId="7100D2BC">
      <w:pPr>
        <w:spacing w:before="0" w:after="0" w:line="259" w:lineRule="auto"/>
        <w:jc w:val="center"/>
      </w:pPr>
      <w:r>
        <w:drawing>
          <wp:inline distT="0" distB="0" distL="114300" distR="114300">
            <wp:extent cx="4619625" cy="695325"/>
            <wp:effectExtent l="0" t="0" r="13335" b="57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5562E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2</w:t>
      </w:r>
    </w:p>
    <w:p w14:paraId="49EAC186">
      <w:pPr>
        <w:spacing w:before="0" w:after="0" w:line="259" w:lineRule="auto"/>
        <w:jc w:val="center"/>
      </w:pPr>
      <w:r>
        <w:drawing>
          <wp:inline distT="0" distB="0" distL="114300" distR="114300">
            <wp:extent cx="3476625" cy="514350"/>
            <wp:effectExtent l="0" t="0" r="13335" b="381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A0EC9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3</w:t>
      </w:r>
    </w:p>
    <w:p w14:paraId="6F735678">
      <w:pPr>
        <w:spacing w:before="0" w:after="0" w:line="259" w:lineRule="auto"/>
        <w:jc w:val="center"/>
      </w:pPr>
      <w:r>
        <w:drawing>
          <wp:inline distT="0" distB="0" distL="114300" distR="114300">
            <wp:extent cx="5934710" cy="372745"/>
            <wp:effectExtent l="0" t="0" r="8890" b="825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8C3C0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4</w:t>
      </w:r>
    </w:p>
    <w:p w14:paraId="18A96357">
      <w:pPr>
        <w:spacing w:before="0" w:after="0" w:line="259" w:lineRule="auto"/>
        <w:jc w:val="center"/>
      </w:pPr>
      <w:r>
        <w:drawing>
          <wp:inline distT="0" distB="0" distL="114300" distR="114300">
            <wp:extent cx="4486275" cy="685800"/>
            <wp:effectExtent l="0" t="0" r="9525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42837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5</w:t>
      </w:r>
    </w:p>
    <w:p w14:paraId="2223DC3F">
      <w:pPr>
        <w:spacing w:before="0" w:after="0" w:line="259" w:lineRule="auto"/>
        <w:jc w:val="center"/>
      </w:pPr>
      <w:r>
        <w:drawing>
          <wp:inline distT="0" distB="0" distL="114300" distR="114300">
            <wp:extent cx="4048125" cy="666750"/>
            <wp:effectExtent l="0" t="0" r="5715" b="381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57850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6</w:t>
      </w:r>
    </w:p>
    <w:p w14:paraId="1FDA7ECE">
      <w:pPr>
        <w:spacing w:before="0" w:after="0" w:line="259" w:lineRule="auto"/>
        <w:jc w:val="center"/>
      </w:pPr>
      <w:r>
        <w:drawing>
          <wp:inline distT="0" distB="0" distL="114300" distR="114300">
            <wp:extent cx="4352925" cy="1133475"/>
            <wp:effectExtent l="0" t="0" r="5715" b="952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EE7DF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7</w:t>
      </w:r>
    </w:p>
    <w:p w14:paraId="63EB207B">
      <w:pPr>
        <w:spacing w:before="0" w:after="0" w:line="259" w:lineRule="auto"/>
        <w:jc w:val="center"/>
      </w:pPr>
      <w:r>
        <w:drawing>
          <wp:inline distT="0" distB="0" distL="114300" distR="114300">
            <wp:extent cx="4219575" cy="885825"/>
            <wp:effectExtent l="0" t="0" r="1905" b="1333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7A364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8</w:t>
      </w:r>
    </w:p>
    <w:p w14:paraId="2256AD6E">
      <w:pPr>
        <w:spacing w:before="0" w:after="0" w:line="259" w:lineRule="auto"/>
        <w:jc w:val="center"/>
      </w:pPr>
      <w:r>
        <w:drawing>
          <wp:inline distT="0" distB="0" distL="114300" distR="114300">
            <wp:extent cx="5886450" cy="904875"/>
            <wp:effectExtent l="0" t="0" r="11430" b="952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7BC2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9</w:t>
      </w:r>
    </w:p>
    <w:p w14:paraId="7367375A">
      <w:pPr>
        <w:spacing w:before="0" w:after="0" w:line="259" w:lineRule="auto"/>
        <w:jc w:val="center"/>
      </w:pPr>
      <w:r>
        <w:drawing>
          <wp:inline distT="0" distB="0" distL="114300" distR="114300">
            <wp:extent cx="5143500" cy="914400"/>
            <wp:effectExtent l="0" t="0" r="7620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85D29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10</w:t>
      </w:r>
    </w:p>
    <w:p w14:paraId="21839730">
      <w:pPr>
        <w:spacing w:before="0" w:after="0" w:line="259" w:lineRule="auto"/>
        <w:jc w:val="center"/>
      </w:pPr>
      <w:r>
        <w:drawing>
          <wp:inline distT="0" distB="0" distL="114300" distR="114300">
            <wp:extent cx="3486150" cy="2428875"/>
            <wp:effectExtent l="0" t="0" r="3810" b="952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15F16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11</w:t>
      </w:r>
    </w:p>
    <w:p w14:paraId="614F37B0">
      <w:pPr>
        <w:spacing w:before="0" w:after="0" w:line="259" w:lineRule="auto"/>
        <w:jc w:val="center"/>
      </w:pPr>
      <w:r>
        <w:drawing>
          <wp:inline distT="0" distB="0" distL="114300" distR="114300">
            <wp:extent cx="4486275" cy="923925"/>
            <wp:effectExtent l="0" t="0" r="9525" b="571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57F"/>
    <w:rsid w:val="00080678"/>
    <w:rsid w:val="0008683D"/>
    <w:rsid w:val="005A357F"/>
    <w:rsid w:val="005E3F40"/>
    <w:rsid w:val="006168CD"/>
    <w:rsid w:val="0099693B"/>
    <w:rsid w:val="00AA6B6E"/>
    <w:rsid w:val="00CF26D0"/>
    <w:rsid w:val="00F67C45"/>
    <w:rsid w:val="4D6B2821"/>
    <w:rsid w:val="596B5823"/>
    <w:rsid w:val="66F0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uppressAutoHyphens/>
      <w:spacing w:after="160" w:line="254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uppressAutoHyphens w:val="0"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uppressAutoHyphens w:val="0"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2F5597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2F5597" w:themeColor="accent1" w:themeShade="BF"/>
      <w:kern w:val="2"/>
      <w:sz w:val="24"/>
      <w:szCs w:val="24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2F5597" w:themeColor="accent1" w:themeShade="BF"/>
      <w:kern w:val="2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uppressAutoHyphens w:val="0"/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paragraph" w:styleId="14">
    <w:name w:val="Subtitle"/>
    <w:basedOn w:val="1"/>
    <w:next w:val="1"/>
    <w:link w:val="25"/>
    <w:qFormat/>
    <w:uiPriority w:val="11"/>
    <w:p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uppressAutoHyphens w:val="0"/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2F5597" w:themeColor="accent1" w:themeShade="BF"/>
      <w:kern w:val="2"/>
      <w:sz w:val="24"/>
      <w:szCs w:val="24"/>
      <w14:ligatures w14:val="standardContextual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</Words>
  <Characters>766</Characters>
  <Lines>4</Lines>
  <Paragraphs>1</Paragraphs>
  <TotalTime>0</TotalTime>
  <ScaleCrop>false</ScaleCrop>
  <LinksUpToDate>false</LinksUpToDate>
  <CharactersWithSpaces>861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2026-09-21T06:21:00Z</dcterms:created>
  <dc:creator>Вадим 0_0</dc:creator>
  <cp:lastModifiedBy>Ярослав</cp:lastModifiedBy>
  <dcterms:modified xsi:type="dcterms:W3CDTF">2026-10-29T09:48:11Z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eyJoZGlkIjoiNjZhZWM4ZjY0NzA3Y2VmNmE2YjgzMWY1MjY3Y2Y2NDkiLCJ1c2VySWQiOiI4NDI1NDg2OTUxMTUifQ==</vt:lpwstr>
  </property>
  <property fmtid="{D5CDD505-2E9C-101B-9397-08002B2CF9AE}" pid="3" name="KSOProductBuildVer">
    <vt:lpwstr>1049-12.1.0.29162</vt:lpwstr>
  </property>
  <property fmtid="{D5CDD505-2E9C-101B-9397-08002B2CF9AE}" pid="4" name="ICV">
    <vt:lpwstr>B5B13933B9714050BDF85FF18353C642_12</vt:lpwstr>
  </property>
</Properties>
</file>