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76"/>
        <w:gridCol w:w="8051"/>
      </w:tblGrid>
      <w:tr>
        <w:trPr>
          <w:trHeight w:val="1" w:hRule="atLeast"/>
          <w:jc w:val="left"/>
        </w:trPr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37" w:dyaOrig="1619">
                <v:rect xmlns:o="urn:schemas-microsoft-com:office:office" xmlns:v="urn:schemas-microsoft-com:vml" id="rectole0000000000" style="width:71.850000pt;height:80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Программное обеспечение ЭВМ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ОТЧЕТ ПО ЛАБОРАТОРНОЙ РАБОТЕ ПО ПРЕДМЕТУ "ТИПЫ И СТРУКТУРЫ ДАННЫХ"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Золотухин Алексей Вячеславович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фамилия, имя, отчество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ИУ7-34Б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ab/>
        <w:tab/>
        <w:tab/>
        <w:tab/>
        <w:t xml:space="preserve">_________________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___Золотухин А. В.____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подпись, дата                   фамилия, и.о.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                               </w:t>
        <w:tab/>
        <w:tab/>
        <w:t xml:space="preserve">_________________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____Силантьева А. В.  _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подпись, дата                   фамилия, и.о.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 __________________________________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-794" w:hanging="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</w:t>
      </w:r>
    </w:p>
    <w:p>
      <w:pPr>
        <w:tabs>
          <w:tab w:val="left" w:pos="354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Москва, 2021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таблицу, содержащую не менее 40-ка записей (тип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с вариантами). Упорядочить данные в ней по возрастанию ключей, где 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любое невариантное поле (по выбору программиста), используя: а) саму таблицу, б) массив ключей (возможность добавления и удаления записей в ручном режиме обязательна).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список абонентов, содержащий фамилию, имя, телефон, адрес, статус (личный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рождения: день, месяц, год;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должность, организация). Найти всех друзей, которых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поздравить с днем рождения в ближайшую неделю.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программы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программа предназначена для работы со списком машин и представляет собой консольное приложение со следующими возможными операциями: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строки в список.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строки из списка.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всех друзей, которых необходимо поздравить с днем рождения в ближайшую неделю.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отсортированной таблицы ключей.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отсортированного списка абонентов.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отсортированного списка абонентов с применением отсортированной таблицы ключей.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временной разницы между таблицы ключей и исходного списка.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временной разницы между сортировками разными способами.</w:t>
      </w:r>
    </w:p>
    <w:p>
      <w:pPr>
        <w:numPr>
          <w:ilvl w:val="0"/>
          <w:numId w:val="3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исходного списка абонентов.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характеристикам: программа должна считывать данные таблицы из файла, при ошибке чтения программа не выполняет никаких действий. </w:t>
        <w:br/>
        <w:t xml:space="preserve">    Для коррекиной работы программе требуется файл data.txt</w:t>
        <w:br/>
        <w:t xml:space="preserve">    В программе должно быть реализовано меню с возможностью выбора разных вариантов работы с таблицей. </w:t>
        <w:br/>
        <w:t xml:space="preserve">    </w:t>
        <w:br/>
        <w:t xml:space="preserve">    При неправильном вводе пункта меню программа завершается. </w:t>
        <w:br/>
        <w:br/>
        <w:t xml:space="preserve">    При добавлении записи в таблицу, значение каждого поля новой записи должно вводиться отдельно. </w:t>
        <w:br/>
        <w:br/>
        <w:t xml:space="preserve">    Поле “Фамилия” не превышает  15 символов, “Имя” -- 15, “Номер телефона” -- 15, "Адрес" - 55, "Должность" -- 30, "Организация" -- 40,остальные поля целочисленные. </w:t>
        <w:br/>
        <w:br/>
        <w:t xml:space="preserve">    После ввода новая запись добавляется в таблицу.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таблице может быть не больше 60 абонентов. </w:t>
        <w:br/>
        <w:t xml:space="preserve">    </w:t>
        <w:br/>
        <w:t xml:space="preserve">    Для удаления записи из таблицы должен быть введен номер абонента удаляемой записи. После ввода запись удаляется из таблицы.</w:t>
        <w:br/>
        <w:br/>
        <w:t xml:space="preserve">    При выводе всех данных таблица выводится в удобочитаемом формате. </w:t>
        <w:br/>
        <w:br/>
        <w:t xml:space="preserve">    При поиске вводится дата в формате дд.мм.гггг. </w:t>
        <w:br/>
        <w:br/>
        <w:t xml:space="preserve">    После ввода на экран выводятся все подходящие записи если ничего не вывелось значит ничего не нашлось.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сортировке таблица выводится в удобочитаемом виде в лексикографичексом порядке поля “Фамилия”. Также должна быть реализована сортировка таблицы с помощью дополнительной таблицы ключей. </w:t>
        <w:br/>
        <w:br/>
        <w:t xml:space="preserve">    При неправильном вводе каких-либо параметров пользователь возвращается к меню. После проведения операций пользователь выбирает, продолжить работу с программой или завершить.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надежности: программа должна воспринимать любой ввод и не завершаться в аварийном режиме. </w:t>
        <w:br/>
        <w:br/>
        <w:t xml:space="preserve">    Если в символьное поле таблицы ввели больше 15 символов, то пользователь переходит к меню. </w:t>
        <w:br/>
        <w:br/>
        <w:t xml:space="preserve">    Если в числовое поле введено не целое положительное число (кроме срока гарантии - число вещественного типа), то пользователь переходит к меню.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эксплуатации: программа должна запускаться с лицензионной  ОС, которая поддерживает исполняемые файлы формата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«.exe».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не требует проведения каких-либо видов обслуживания.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Исходные структуры данных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Таблица, содержащая информацию об абонетах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phone_t table[60];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ключей: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key_t k[60];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содержащая общую информацию об абоненте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SURNAMELEN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NAMELEN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NUMBERLEN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POSTLEN 30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ORGLEN 40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ADRESSLEN 55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STATUSLEN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surname[SURNAMELEN];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name[NAMELEN];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number[NUMBERLEN];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adress[ADRESSLEN];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status;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status_t status_u;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phone_t;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Запись-ключ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size_t prev_i;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surname[SURNAMELEN];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key_t;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с персональной информацией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day;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month;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year;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personal_t;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с рабочей информацией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post[POSTLEN];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organization[ORGLEN];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official_t;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Объединение для вариантной информации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union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personal_t p;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official_t o;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status_t;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Сравнение различных методов сортировки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лабораторной работе мною были рассмотрены и сравнены два вида сортировки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пузырьком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шейкером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 (поле для сортировки)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фамилии абонентов.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Анализ алгоритмов сортировки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Замеры времени (в микросекундах):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78" w:dyaOrig="1882">
          <v:rect xmlns:o="urn:schemas-microsoft-com:office:office" xmlns:v="urn:schemas-microsoft-com:vml" id="rectole0000000001" style="width:238.900000pt;height:9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Замеры были произведены на списке, содержащем 40 элементов, при 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-кратном повторении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таблице приведены усреднённые результаты).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00" w:type="dxa"/>
      </w:tblPr>
      <w:tblGrid>
        <w:gridCol w:w="3009"/>
        <w:gridCol w:w="3010"/>
        <w:gridCol w:w="3010"/>
      </w:tblGrid>
      <w:tr>
        <w:trPr>
          <w:trHeight w:val="636" w:hRule="auto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 сортировки таблицы ключей</w:t>
            </w: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 сортировки всей таблицы 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Пузырёк</w:t>
            </w: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Шейкер</w:t>
            </w: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3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таблицы ключей эффективнее сортировки всей таблицы на 42% при сортировке пузырьком и на 64% эффективнее при двунаправленной сортировке.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сортировки таблицы ключей шейкером эффективнее чем пузырьком на 54%.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сортировки исходной таблицы шейкером эффективнее чем пузырьком на 26%.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 метод двунаправленной сортировки работает медленнее на больших объёмах данных, поэтому требует большего количества времени, нежели сортировка пузырьком.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Минимальный объём памяти, необходимый для содержания всей таблицы: 171 * 40 = 6840 байт. Объём памяти, необходимый для содержаний всей таблицы ключей: 23 * 40 = 920 байт (это всего лишь 13% от памяти для всей таблицы).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Контрольные вопросы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выделяется память под вариантную часть записи?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си вариантная часть может быть реализована с помощью объединений. Объединения могут иметь несколько полей, однако количество памяти, выделяемое под объединение, равно размеру максимального по длине полю. 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будет, если в вариантную часть ввести данные, несоответствующие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описанным?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Транслятор не контролирует тип данных, который заносится в вариантную часть, поэтому данные будут записаны, что повлечёт ошибки в дальнейшей работе программы.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Кто должен следить за правильностью выполнения операций с вариантной частью записи?</w:t>
        <w:br/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Исключительно программист.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представляет собой таблица ключей, зачем она нужна?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ключей - это дополнительная таблица, содержащая индекс элемента в исходной таблице и значения выбранного ключевого поля (по которому, например, будет производиться сортировка всей таблицы). Таблица ключей экономит время обработки основной таблицы.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каких случаях эффективнее обрабатывать данные в самой таблице, а когда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использовать таблицу ключей?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исходная таблица небольшая и содержит малое количество записей, то эффективнее сортировать её сразу всю. Однако, если же массив данных большой, то эффективнее использовать таблицу ключей.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способы сортировки предпочтительнее для обработки таблиц 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почему?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Предпочтительнее те способы сортировки, которые не переставляют уже отсортированные элементы, так как перестановка элементов таблицы занимает много времени. Например, сортировка пузырька с флагом или метод сортировки вставками.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  <w:br/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выполнения данной лабораторной работы я ознакомилась с принципами реализации записей с вариантами и способами обработки таблиц.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заключение хочу сказать, что периодически могут возникнуть такие ситуации, когда программисту необходимо будет выбрать наиболее эффективный способ обработки данных вариантных записей.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