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B4DF" w14:textId="77777777" w:rsidR="001F7B46" w:rsidRPr="003D458A" w:rsidRDefault="001F7B46" w:rsidP="00453033">
      <w:pPr>
        <w:jc w:val="center"/>
        <w:rPr>
          <w:sz w:val="36"/>
          <w:szCs w:val="36"/>
        </w:rPr>
      </w:pPr>
      <w:r w:rsidRPr="001F7B46">
        <w:rPr>
          <w:sz w:val="36"/>
          <w:szCs w:val="36"/>
          <w:lang w:val="ru-RU"/>
        </w:rPr>
        <w:t xml:space="preserve">АГЕНТСКИЙ ДОГОВОР № </w:t>
      </w:r>
      <w:r w:rsidR="00BD62FF">
        <w:rPr>
          <w:sz w:val="36"/>
          <w:szCs w:val="36"/>
        </w:rPr>
        <w:t>20160201/L4CRM</w:t>
      </w:r>
    </w:p>
    <w:p w14:paraId="512D803D" w14:textId="77777777" w:rsidR="001F7B46" w:rsidRDefault="001F7B46" w:rsidP="00453033">
      <w:pPr>
        <w:tabs>
          <w:tab w:val="right" w:pos="9349"/>
        </w:tabs>
        <w:spacing w:before="360"/>
        <w:rPr>
          <w:lang w:val="ru-RU"/>
        </w:rPr>
      </w:pPr>
      <w:r>
        <w:rPr>
          <w:lang w:val="ru-RU"/>
        </w:rPr>
        <w:t>г. Иркутск</w:t>
      </w:r>
      <w:r>
        <w:rPr>
          <w:lang w:val="ru-RU"/>
        </w:rPr>
        <w:tab/>
        <w:t>1 февраля 2016 г.</w:t>
      </w:r>
    </w:p>
    <w:p w14:paraId="599D8AF6" w14:textId="77777777" w:rsidR="001F7B46" w:rsidRDefault="001F7B46" w:rsidP="00453033">
      <w:pPr>
        <w:tabs>
          <w:tab w:val="right" w:pos="9349"/>
        </w:tabs>
        <w:spacing w:before="480"/>
        <w:rPr>
          <w:lang w:val="ru-RU"/>
        </w:rPr>
      </w:pPr>
      <w:r>
        <w:rPr>
          <w:lang w:val="ru-RU"/>
        </w:rPr>
        <w:t xml:space="preserve">Настоящий Агентский договор является офертой ИП Беспалов Арсен Георгиевич (ОГРН </w:t>
      </w:r>
      <w:r w:rsidRPr="001F7B46">
        <w:rPr>
          <w:lang w:val="ru-RU"/>
        </w:rPr>
        <w:t>314385020500125</w:t>
      </w:r>
      <w:r>
        <w:rPr>
          <w:lang w:val="ru-RU"/>
        </w:rPr>
        <w:t xml:space="preserve">, ИНН </w:t>
      </w:r>
      <w:r w:rsidRPr="001F7B46">
        <w:rPr>
          <w:lang w:val="ru-RU"/>
        </w:rPr>
        <w:t>381004151548</w:t>
      </w:r>
      <w:r>
        <w:rPr>
          <w:lang w:val="ru-RU"/>
        </w:rPr>
        <w:t xml:space="preserve">), именуемого в дальнейшем Принципал, юридическому лицу, именуемому в дальнейшем Агент. Настоящий Агентский договор признается заключенным с момента его акцепта Агентом. Под акцептом в целях настоящего договора понимается факт представления Агентом полных и достоверных данных, позволяющих его точно идентифицировать, при регистрации в личном кабинете по адресу </w:t>
      </w:r>
      <w:hyperlink r:id="rId5" w:history="1">
        <w:r w:rsidRPr="00DD68A2">
          <w:rPr>
            <w:rStyle w:val="Hyperlink"/>
          </w:rPr>
          <w:t>https://www.lead4crm.ru/cabinet/</w:t>
        </w:r>
      </w:hyperlink>
      <w:r>
        <w:t xml:space="preserve">. </w:t>
      </w:r>
      <w:r>
        <w:rPr>
          <w:lang w:val="ru-RU"/>
        </w:rPr>
        <w:t>Принципал оставляет за собой право провести проверку предоставленных данных и отклонить заявку на регистрацию.</w:t>
      </w:r>
    </w:p>
    <w:p w14:paraId="0BE8E14D" w14:textId="77777777" w:rsidR="001F7B46" w:rsidRPr="00453033" w:rsidRDefault="001F7B46" w:rsidP="00453033">
      <w:pPr>
        <w:pStyle w:val="ListParagraph"/>
        <w:numPr>
          <w:ilvl w:val="0"/>
          <w:numId w:val="1"/>
        </w:numPr>
        <w:tabs>
          <w:tab w:val="right" w:pos="9349"/>
        </w:tabs>
        <w:spacing w:before="360"/>
        <w:ind w:left="357" w:hanging="357"/>
        <w:contextualSpacing w:val="0"/>
        <w:jc w:val="center"/>
        <w:rPr>
          <w:sz w:val="36"/>
          <w:szCs w:val="36"/>
          <w:lang w:val="ru-RU"/>
        </w:rPr>
      </w:pPr>
      <w:r w:rsidRPr="00453033">
        <w:rPr>
          <w:sz w:val="36"/>
          <w:szCs w:val="36"/>
          <w:lang w:val="ru-RU"/>
        </w:rPr>
        <w:t>Термины и определения</w:t>
      </w:r>
    </w:p>
    <w:p w14:paraId="001809F6" w14:textId="77777777" w:rsidR="001F7B46" w:rsidRDefault="009F5F31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Клиент — юридическое или физическое лицо, приобретающее право использования программы для ЭВМ, правообладателем которых является Принципал, или услуги Принципала, никогда до этого не использовавший этот программный продукт или услугу.</w:t>
      </w:r>
    </w:p>
    <w:p w14:paraId="3542E4AE" w14:textId="77777777" w:rsidR="009F5F31" w:rsidRDefault="009F5F31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Индивидуальный код — код, присваиваемый Агенту, позволяющий идентифицировать Клиентов, обратившихся к Принципалу от его имени для приобретения права использования программ для ЭВМ.</w:t>
      </w:r>
    </w:p>
    <w:p w14:paraId="624BB789" w14:textId="77777777" w:rsidR="009F5F31" w:rsidRDefault="009F5F31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Личный кабинет — защищенная информационная система Принципала, предназначенная для обмена информацией с Агентом и Клиентами, подписания отчетных документов по настоящему Агентскому договору, представления агентом необходимой информации и документов для регистрации.</w:t>
      </w:r>
    </w:p>
    <w:p w14:paraId="0DCCDF76" w14:textId="77777777" w:rsidR="009F5F31" w:rsidRDefault="0036052A" w:rsidP="003D458A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Реферальная ссылка — ссылка на интернет ресурс Принципала, которая содержит индивидуальный код Агента</w:t>
      </w:r>
      <w:r w:rsidR="003D458A">
        <w:rPr>
          <w:lang w:val="ru-RU"/>
        </w:rPr>
        <w:t xml:space="preserve"> и служащая для автоматического присваивания потенциальных Клиентов Принципала Агенту.</w:t>
      </w:r>
    </w:p>
    <w:p w14:paraId="07A5596F" w14:textId="77777777" w:rsidR="00F13BCB" w:rsidRDefault="00F13BCB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Выплата агентского вознаграждения (далее — Выплата) — порядок выплаты агентского вознаграждения через Личный кабинет с подписанием акта сдачи-приемки.</w:t>
      </w:r>
    </w:p>
    <w:p w14:paraId="6D64A733" w14:textId="77777777" w:rsidR="001F7B46" w:rsidRPr="00453033" w:rsidRDefault="001F7B46" w:rsidP="00453033">
      <w:pPr>
        <w:pStyle w:val="ListParagraph"/>
        <w:numPr>
          <w:ilvl w:val="0"/>
          <w:numId w:val="1"/>
        </w:numPr>
        <w:tabs>
          <w:tab w:val="right" w:pos="9349"/>
        </w:tabs>
        <w:spacing w:before="360"/>
        <w:ind w:left="357" w:hanging="357"/>
        <w:contextualSpacing w:val="0"/>
        <w:jc w:val="center"/>
        <w:rPr>
          <w:sz w:val="36"/>
          <w:szCs w:val="36"/>
          <w:lang w:val="ru-RU"/>
        </w:rPr>
      </w:pPr>
      <w:r w:rsidRPr="00453033">
        <w:rPr>
          <w:sz w:val="36"/>
          <w:szCs w:val="36"/>
          <w:lang w:val="ru-RU"/>
        </w:rPr>
        <w:t>Предмет договора</w:t>
      </w:r>
    </w:p>
    <w:p w14:paraId="496F525A" w14:textId="77777777" w:rsidR="00A252FC" w:rsidRDefault="008C0924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По настоящему Договору Агент обязуется за вознаграждение совершать по поручению Принципала юридические и иные действия от имени и за счет Принципала, а Принципал обязуется уплатить Агенту вознаграждение в размере и в порядке, установленном настоящим договором.</w:t>
      </w:r>
    </w:p>
    <w:p w14:paraId="4EB7263A" w14:textId="77777777" w:rsidR="008C0924" w:rsidRDefault="008C0924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Агент по поручению Принципала осуществляет поиск и привлечение Клиентов, желающих приобрести право использования программ для ЭВМ или услуги Принципала, а Принципал обязуется выплатить Агенту агентское вознаграждение на условиях Договора.</w:t>
      </w:r>
    </w:p>
    <w:p w14:paraId="63426F9C" w14:textId="77777777" w:rsidR="008C0924" w:rsidRDefault="008C0924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lastRenderedPageBreak/>
        <w:t>Услуги по настоящему Агентскому договору считаются оказанными Агентом надлежащим образом в случае, если потенциальный Клиент подписал Договор, предусматривающий передачу прав использования программ для ЭВМ Принципала, и им оплачен выставленный Принципалом счет. Под оплаченными счетами в целях настоящего Агентского договора понимаются те счета, оплата по которым в полном объеме поступила на расчетный счет Принципала. Сведения об оплаченных Клиентами счетах Агент вправе контролировать самостоятельно в Личном кабинете.</w:t>
      </w:r>
    </w:p>
    <w:p w14:paraId="06C0AD22" w14:textId="77777777" w:rsidR="008C0924" w:rsidRDefault="008C0924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В качестве агента по настоящему Договору не могут выступать физические лица, состоящие в Принципалом в трудовых отношениях, заключившие с ним договор гражданско-правового характера, предметом которых является оказание услуг или выполнение работ, а также иные аффилированные с Принципалом физические лица.</w:t>
      </w:r>
    </w:p>
    <w:p w14:paraId="28BEB5B0" w14:textId="77777777" w:rsidR="008C0924" w:rsidRDefault="008C0924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 xml:space="preserve">В качестве агента по настоящему Договору не </w:t>
      </w:r>
      <w:r w:rsidR="00CA06D6">
        <w:rPr>
          <w:lang w:val="ru-RU"/>
        </w:rPr>
        <w:t>могут выступать физические лица, состоящие в трудовых отношениях с привлекаемым Клиентом.</w:t>
      </w:r>
    </w:p>
    <w:p w14:paraId="374CED97" w14:textId="77777777" w:rsidR="001F7B46" w:rsidRPr="00453033" w:rsidRDefault="001F7B46" w:rsidP="00453033">
      <w:pPr>
        <w:pStyle w:val="ListParagraph"/>
        <w:numPr>
          <w:ilvl w:val="0"/>
          <w:numId w:val="1"/>
        </w:numPr>
        <w:tabs>
          <w:tab w:val="right" w:pos="9349"/>
        </w:tabs>
        <w:spacing w:before="360"/>
        <w:ind w:left="357" w:hanging="357"/>
        <w:contextualSpacing w:val="0"/>
        <w:jc w:val="center"/>
        <w:rPr>
          <w:sz w:val="36"/>
          <w:szCs w:val="36"/>
          <w:lang w:val="ru-RU"/>
        </w:rPr>
      </w:pPr>
      <w:r w:rsidRPr="00453033">
        <w:rPr>
          <w:sz w:val="36"/>
          <w:szCs w:val="36"/>
          <w:lang w:val="ru-RU"/>
        </w:rPr>
        <w:t>Обработка персональных данных</w:t>
      </w:r>
    </w:p>
    <w:p w14:paraId="1D438CBB" w14:textId="77777777" w:rsidR="00CA06D6" w:rsidRDefault="00CA06D6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Акцепт Агентом настоящего Агентского договора означает согласие Агента — субъекта персональных данных на обработку его персональных данных в целях исполнения настоящего Агентского договора.</w:t>
      </w:r>
    </w:p>
    <w:p w14:paraId="437A915D" w14:textId="77777777" w:rsidR="00CA06D6" w:rsidRDefault="00CA06D6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 xml:space="preserve">Агент разрешает Принципалу осуществление следующих действий (операций) с персональными данными, совершаемых с использованием средств автоматизации или без использования таких средств: сбор через заполнение Агентом регистрационной формы по адресу: </w:t>
      </w:r>
      <w:hyperlink r:id="rId6" w:history="1">
        <w:r w:rsidRPr="00DD68A2">
          <w:rPr>
            <w:rStyle w:val="Hyperlink"/>
          </w:rPr>
          <w:t>https://www.lead4crm.ru/cabinet/</w:t>
        </w:r>
      </w:hyperlink>
      <w:r>
        <w:rPr>
          <w:lang w:val="ru-RU"/>
        </w:rPr>
        <w:t>, запись, систематизацию, накопление, хранение на сервере Принципала, уточнение (обновление, изменение) после внесения изменений Агентом, извлечение, использование, передачу (предоставление, доступ) по телекоммуникационным каналам связи в контролирующие органы по сдаче отчетности, обезличивание, блокирование, удаление, уничтожение персональных данных — исключительно с целью выполнения обязательств, предусмотренным настоящим Агентским договором.</w:t>
      </w:r>
    </w:p>
    <w:p w14:paraId="502775CD" w14:textId="77777777" w:rsidR="00CA06D6" w:rsidRDefault="00CA06D6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Перечень персональных данных, в отношении которых дано настоящее согласие:</w:t>
      </w:r>
    </w:p>
    <w:p w14:paraId="14DF0B39" w14:textId="77777777" w:rsidR="00CA06D6" w:rsidRDefault="00453033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наименование организации;</w:t>
      </w:r>
    </w:p>
    <w:p w14:paraId="4BBE43B3" w14:textId="77777777" w:rsidR="00453033" w:rsidRDefault="00453033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ИНН;</w:t>
      </w:r>
    </w:p>
    <w:p w14:paraId="5D381A7E" w14:textId="77777777" w:rsidR="00453033" w:rsidRDefault="00453033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КПП;</w:t>
      </w:r>
    </w:p>
    <w:p w14:paraId="4C5D4643" w14:textId="77777777" w:rsidR="00453033" w:rsidRDefault="00453033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ОГРН;</w:t>
      </w:r>
    </w:p>
    <w:p w14:paraId="315D6729" w14:textId="77777777" w:rsidR="00453033" w:rsidRDefault="00453033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ОКПО;</w:t>
      </w:r>
    </w:p>
    <w:p w14:paraId="674B5C2B" w14:textId="77777777" w:rsidR="00453033" w:rsidRDefault="00453033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наименование банка в котором открыт расчетный счет Агента;</w:t>
      </w:r>
    </w:p>
    <w:p w14:paraId="511BDA60" w14:textId="77777777" w:rsidR="00453033" w:rsidRDefault="00453033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расчетный счет;</w:t>
      </w:r>
    </w:p>
    <w:p w14:paraId="34957F46" w14:textId="77777777" w:rsidR="00453033" w:rsidRDefault="00453033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корреспондентский счет;</w:t>
      </w:r>
    </w:p>
    <w:p w14:paraId="66407792" w14:textId="77777777" w:rsidR="00453033" w:rsidRDefault="00453033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БИК;</w:t>
      </w:r>
    </w:p>
    <w:p w14:paraId="5237FF65" w14:textId="77777777" w:rsidR="00453033" w:rsidRDefault="00453033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юридический адрес;</w:t>
      </w:r>
    </w:p>
    <w:p w14:paraId="494D99FC" w14:textId="77777777" w:rsidR="00453033" w:rsidRDefault="00453033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почтовый адрес;</w:t>
      </w:r>
    </w:p>
    <w:p w14:paraId="41193FA6" w14:textId="77777777" w:rsidR="00CA06D6" w:rsidRDefault="00CA06D6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Настоящее согласие дается на период действия настоящего Агентского договора, а после его расторжения — на срок, установленный действующим законодательством для хранения документов Принципала, которые были созданы им, в том числе с использованием персональных данных Агента.</w:t>
      </w:r>
    </w:p>
    <w:p w14:paraId="00AB9AC0" w14:textId="77777777" w:rsidR="00965F7A" w:rsidRDefault="00965F7A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Настоящее согласие на обработку персональных данных может быть отозвано Агентом в соответствии с пунктом 2 статьи 9 Федерального закона от 27.07.2006 № 153-ФЗ «О персональных данных», в таком случае дальнейшая обработка персональных данных будет производиться Принципалом без такого</w:t>
      </w:r>
      <w:r>
        <w:t xml:space="preserve"> </w:t>
      </w:r>
      <w:r>
        <w:rPr>
          <w:lang w:val="ru-RU"/>
        </w:rPr>
        <w:t>согласия по основаниям, предусмотренным пунктом 2 части 1 статьи 6 названного закона: исполнения обязанностей налогового агента и страхователя по закону.</w:t>
      </w:r>
    </w:p>
    <w:p w14:paraId="525C6A40" w14:textId="77777777" w:rsidR="00965F7A" w:rsidRDefault="00965F7A" w:rsidP="00453033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Принципал гарантирует:</w:t>
      </w:r>
    </w:p>
    <w:p w14:paraId="3E65036D" w14:textId="77777777" w:rsidR="00965F7A" w:rsidRDefault="00B80827" w:rsidP="00B80827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что</w:t>
      </w:r>
      <w:r w:rsidR="00965F7A">
        <w:rPr>
          <w:lang w:val="ru-RU"/>
        </w:rPr>
        <w:t xml:space="preserve"> им направлено в уполномоченный орган по защите прав субъектов персональных данных уведомление о намерении осуществлять обработку персональных данных в порядке, предусмотренном действующим законодательством Российской Федерации;</w:t>
      </w:r>
    </w:p>
    <w:p w14:paraId="44413A4C" w14:textId="77777777" w:rsidR="00965F7A" w:rsidRDefault="00B80827" w:rsidP="00B80827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что</w:t>
      </w:r>
      <w:r w:rsidR="00965F7A">
        <w:rPr>
          <w:lang w:val="ru-RU"/>
        </w:rPr>
        <w:t xml:space="preserve"> им приняты необходимые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распространения, персональных данных, а также от иных неправомерных действий в отношении персональных данных, а частности:</w:t>
      </w:r>
    </w:p>
    <w:p w14:paraId="15665D50" w14:textId="77777777" w:rsidR="00B80827" w:rsidRDefault="00B80827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определение угроз безопасности персональных данных при их обработке;</w:t>
      </w:r>
    </w:p>
    <w:p w14:paraId="13168887" w14:textId="77777777" w:rsidR="00B80827" w:rsidRDefault="00B80827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установление правил доступа к обрабатываемым персональным данным;</w:t>
      </w:r>
    </w:p>
    <w:p w14:paraId="62805AF0" w14:textId="77777777" w:rsidR="00B80827" w:rsidRDefault="00B80827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обнаружение фактов несанкционированного доступа к персональным данным и принятие мер по их пресечению;</w:t>
      </w:r>
    </w:p>
    <w:p w14:paraId="712D965B" w14:textId="77777777" w:rsidR="00B80827" w:rsidRPr="00B80827" w:rsidRDefault="00B80827" w:rsidP="00B80827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>
        <w:rPr>
          <w:lang w:val="ru-RU"/>
        </w:rPr>
        <w:t>проведение оценки эффективности принимаемых мер по обеспечению безопасности персональных данных и контроля за принимаемыми мерами.</w:t>
      </w:r>
    </w:p>
    <w:p w14:paraId="7CEE13D8" w14:textId="77777777" w:rsidR="00965F7A" w:rsidRDefault="00B80827" w:rsidP="00B80827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что</w:t>
      </w:r>
      <w:r w:rsidR="00965F7A">
        <w:rPr>
          <w:lang w:val="ru-RU"/>
        </w:rPr>
        <w:t xml:space="preserve"> при передаче в контролирующие органы по телекоммуникационным каналам связи отчетности, содержащей персональные данные, им применяются прошедшие в установленном порядке процедуру оценки соответствия средства криптографической защиты информации.</w:t>
      </w:r>
    </w:p>
    <w:p w14:paraId="547C5029" w14:textId="77777777" w:rsidR="001F7B46" w:rsidRPr="00B80827" w:rsidRDefault="001F7B46" w:rsidP="00B80827">
      <w:pPr>
        <w:pStyle w:val="ListParagraph"/>
        <w:numPr>
          <w:ilvl w:val="0"/>
          <w:numId w:val="1"/>
        </w:numPr>
        <w:tabs>
          <w:tab w:val="right" w:pos="9349"/>
        </w:tabs>
        <w:spacing w:before="360"/>
        <w:ind w:left="357" w:hanging="357"/>
        <w:contextualSpacing w:val="0"/>
        <w:jc w:val="center"/>
        <w:rPr>
          <w:sz w:val="36"/>
          <w:szCs w:val="36"/>
          <w:lang w:val="ru-RU"/>
        </w:rPr>
      </w:pPr>
      <w:r w:rsidRPr="00B80827">
        <w:rPr>
          <w:sz w:val="36"/>
          <w:szCs w:val="36"/>
          <w:lang w:val="ru-RU"/>
        </w:rPr>
        <w:t>Обязанности сторон</w:t>
      </w:r>
    </w:p>
    <w:p w14:paraId="401C1720" w14:textId="77777777" w:rsidR="00B80827" w:rsidRDefault="00B80827" w:rsidP="00B80827">
      <w:pPr>
        <w:pStyle w:val="ListParagraph"/>
        <w:numPr>
          <w:ilvl w:val="1"/>
          <w:numId w:val="1"/>
        </w:numPr>
        <w:tabs>
          <w:tab w:val="right" w:pos="9349"/>
        </w:tabs>
        <w:spacing w:before="240"/>
        <w:ind w:left="788" w:hanging="431"/>
        <w:contextualSpacing w:val="0"/>
        <w:rPr>
          <w:lang w:val="ru-RU"/>
        </w:rPr>
      </w:pPr>
      <w:r>
        <w:rPr>
          <w:lang w:val="ru-RU"/>
        </w:rPr>
        <w:t>Принципал обязан:</w:t>
      </w:r>
    </w:p>
    <w:p w14:paraId="10B0057D" w14:textId="77777777" w:rsidR="00B80827" w:rsidRDefault="00B80827" w:rsidP="00B80827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Исполнять обязанности, предусмотренные договорами, заключенными Принципалом с Клиентами при содействии Агента (п. 2.1, 2.2. настоящего Агентского договора</w:t>
      </w:r>
      <w:r w:rsidR="00D100A9">
        <w:rPr>
          <w:lang w:val="ru-RU"/>
        </w:rPr>
        <w:t>).</w:t>
      </w:r>
    </w:p>
    <w:p w14:paraId="4BCF3E3D" w14:textId="77777777" w:rsidR="00D100A9" w:rsidRDefault="00D100A9" w:rsidP="00B80827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Присвоить Агенту индивидуальный код, используемый Клиентами для регистрации по привлеченным Агентом Клиентам.</w:t>
      </w:r>
    </w:p>
    <w:p w14:paraId="68937BFB" w14:textId="77777777" w:rsidR="00E8645F" w:rsidRDefault="00E8645F" w:rsidP="00B80827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Предоставить Агенту реферальную ссылку на интернет ресурс Принципала для привлечения Агентом потенциальных Клиентов.</w:t>
      </w:r>
    </w:p>
    <w:p w14:paraId="7D083382" w14:textId="77777777" w:rsidR="00E8645F" w:rsidRDefault="00E8645F" w:rsidP="00B80827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Предоставить возможность регистрации Агентом интернет ресурсов, на которых Агент размещает ссылки на интернет ресурс Принципала, для возможности привлечения потенциальных Клиентов Агентом без использования реферальных ссылок.</w:t>
      </w:r>
    </w:p>
    <w:p w14:paraId="3EACEE93" w14:textId="77777777" w:rsidR="00D100A9" w:rsidRDefault="00D100A9" w:rsidP="00B80827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Своевременно и в полном объеме оплачивать вознаграждение Агента в размере и в порядке, установленными настоящим Договором.</w:t>
      </w:r>
    </w:p>
    <w:p w14:paraId="0B494A0F" w14:textId="77777777" w:rsidR="00D100A9" w:rsidRDefault="00D100A9" w:rsidP="00D100A9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Агент обязан:</w:t>
      </w:r>
    </w:p>
    <w:p w14:paraId="15AACDF6" w14:textId="77777777" w:rsidR="00D100A9" w:rsidRDefault="00D100A9" w:rsidP="00D100A9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При заполнении регистрационной формы указывать достоверную информацию, перечисленную в п. 3.3. настоящего Агентского договора. При установлении Принципалом факта указания всех или отдельно взятых данных, не принадлежащих Агенту, Принципал вправе расторгнуть договор в одностороннем порядке незамедлительно.</w:t>
      </w:r>
    </w:p>
    <w:p w14:paraId="54AC05CC" w14:textId="77777777" w:rsidR="00D100A9" w:rsidRDefault="00D100A9" w:rsidP="00D100A9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Исполнить принятое на себя поручение на наиболее выгодных для Принципала условиях в соответствии с указаниями Принципала, а при отсутствии таких указаний — в соответствии с обычаями делового оборота или иными обычно предъявляемыми требованиями.</w:t>
      </w:r>
    </w:p>
    <w:p w14:paraId="66673C1F" w14:textId="77777777" w:rsidR="00D100A9" w:rsidRDefault="00D100A9" w:rsidP="00E8645F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Выбрать в Личном кабинете порядок выплаты агентского вознаграждения.</w:t>
      </w:r>
    </w:p>
    <w:p w14:paraId="217A6960" w14:textId="77777777" w:rsidR="001F7B46" w:rsidRPr="00F12666" w:rsidRDefault="001F7B46" w:rsidP="00F12666">
      <w:pPr>
        <w:pStyle w:val="ListParagraph"/>
        <w:numPr>
          <w:ilvl w:val="0"/>
          <w:numId w:val="1"/>
        </w:numPr>
        <w:tabs>
          <w:tab w:val="right" w:pos="9349"/>
        </w:tabs>
        <w:spacing w:before="360"/>
        <w:ind w:left="357" w:hanging="357"/>
        <w:contextualSpacing w:val="0"/>
        <w:jc w:val="center"/>
        <w:rPr>
          <w:sz w:val="36"/>
          <w:szCs w:val="36"/>
          <w:lang w:val="ru-RU"/>
        </w:rPr>
      </w:pPr>
      <w:r w:rsidRPr="00F12666">
        <w:rPr>
          <w:sz w:val="36"/>
          <w:szCs w:val="36"/>
          <w:lang w:val="ru-RU"/>
        </w:rPr>
        <w:t>Агентское вознаграждение. Порядок приемки услуг</w:t>
      </w:r>
    </w:p>
    <w:p w14:paraId="702941DE" w14:textId="77777777" w:rsidR="00F12666" w:rsidRDefault="00F12666" w:rsidP="00F12666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Начисление агентского вознаграждения осуществляется Принципалом ежемесячно и рассчитывается от сумм, перечисленных Клиентами, заключившими договор с Принципалом и указавшими при регистрации на сервере Принципала индивидуальный код Агента.</w:t>
      </w:r>
    </w:p>
    <w:p w14:paraId="79D0D21D" w14:textId="77777777" w:rsidR="00F12666" w:rsidRDefault="00F12666" w:rsidP="00F12666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Размер вознаграждения Агента за привлечение Клиентов при выплате «С электронной подписью» составляет:</w:t>
      </w:r>
    </w:p>
    <w:p w14:paraId="5B199519" w14:textId="77777777" w:rsidR="00E8645F" w:rsidRPr="00E8645F" w:rsidRDefault="00E8645F" w:rsidP="00E8645F">
      <w:pPr>
        <w:pStyle w:val="ListParagraph"/>
        <w:numPr>
          <w:ilvl w:val="0"/>
          <w:numId w:val="3"/>
        </w:numPr>
        <w:spacing w:before="120"/>
        <w:ind w:left="1508" w:hanging="357"/>
        <w:contextualSpacing w:val="0"/>
        <w:rPr>
          <w:lang w:val="ru-RU"/>
        </w:rPr>
      </w:pPr>
      <w:r w:rsidRPr="00E8645F">
        <w:rPr>
          <w:lang w:val="ru-RU"/>
        </w:rPr>
        <w:t xml:space="preserve">10% </w:t>
      </w:r>
      <w:r>
        <w:rPr>
          <w:lang w:val="ru-RU"/>
        </w:rPr>
        <w:t xml:space="preserve">от внесенной суммы по проекту «Генератор </w:t>
      </w:r>
      <w:proofErr w:type="spellStart"/>
      <w:r>
        <w:rPr>
          <w:lang w:val="ru-RU"/>
        </w:rPr>
        <w:t>лидов</w:t>
      </w:r>
      <w:proofErr w:type="spellEnd"/>
      <w:r>
        <w:rPr>
          <w:lang w:val="ru-RU"/>
        </w:rPr>
        <w:t>»</w:t>
      </w:r>
    </w:p>
    <w:p w14:paraId="7F79D5F1" w14:textId="77777777" w:rsidR="00F12666" w:rsidRDefault="00F12666" w:rsidP="00F12666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Оплата вознаграждения за иные дополнительные услуги и (или) дополнительные лицензии, приобретенные Клиентами, не производиться.</w:t>
      </w:r>
    </w:p>
    <w:p w14:paraId="0011740B" w14:textId="77777777" w:rsidR="00F12666" w:rsidRDefault="00F12666" w:rsidP="00F12666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Срок выплаты агентского вознаграждения.</w:t>
      </w:r>
    </w:p>
    <w:p w14:paraId="389D7648" w14:textId="77777777" w:rsidR="00F12666" w:rsidRDefault="00E8645F" w:rsidP="00F12666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В</w:t>
      </w:r>
      <w:r w:rsidR="00F12666">
        <w:rPr>
          <w:lang w:val="ru-RU"/>
        </w:rPr>
        <w:t xml:space="preserve"> течении 5 (Пяти) рабочих дней после подписания Сторонами отчета а акта сдачи-приемки до 15 рабочего дня каждого календарного месяца при выполнении условий, установленных </w:t>
      </w:r>
      <w:proofErr w:type="spellStart"/>
      <w:r w:rsidR="00F12666">
        <w:rPr>
          <w:lang w:val="ru-RU"/>
        </w:rPr>
        <w:t>пп</w:t>
      </w:r>
      <w:proofErr w:type="spellEnd"/>
      <w:r w:rsidR="00F12666">
        <w:rPr>
          <w:lang w:val="ru-RU"/>
        </w:rPr>
        <w:t>. 5.6-5.7. настоящего Агентского договора.</w:t>
      </w:r>
    </w:p>
    <w:p w14:paraId="0BCF690D" w14:textId="77777777" w:rsidR="005C451E" w:rsidRDefault="005C451E" w:rsidP="005C451E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Агентское вознаграждение выплачивается Агенту каждый раз в случае, когда объем реализации по привлеченным этим Агентом Клиентами достигает 10 000 (Десяти тысяч) рублей 00 копеек, в сроки, установленные для выплаты агентского вознаграждения.</w:t>
      </w:r>
    </w:p>
    <w:p w14:paraId="2EFDBE03" w14:textId="77777777" w:rsidR="005C451E" w:rsidRDefault="005C451E" w:rsidP="005C451E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При выполнении условия, предусмотренного в п. 5.6, Принципал в срок до 10 рабочего дня месяца, следующего за месяцем достижения необходимого уровня реализации, направляет Агенту отчет, содержащий информацию об оплаченных привлеченными Клиентами счетах, и, в случае выплаты «С электронной подписью» — акт сдачи-приемки.</w:t>
      </w:r>
    </w:p>
    <w:p w14:paraId="576F4BF6" w14:textId="77777777" w:rsidR="005C451E" w:rsidRDefault="005C451E" w:rsidP="005C451E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В течении 3 (Трех) рабочих дней с момента получения отчета Агент обязан согласовать отчет, в случае выплаты «С электронной подписью» — подписать отчет и акт сдачи-приемки, либо заявить мотивированный отказ от их подписания.</w:t>
      </w:r>
    </w:p>
    <w:p w14:paraId="63C1F229" w14:textId="77777777" w:rsidR="005C451E" w:rsidRDefault="005C451E" w:rsidP="005C451E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В случае получения Принципалом мотивированного отказа Принципал обязуется в течение 2 (Двух) рабочих дней урегулировать возникшие противоречия.</w:t>
      </w:r>
    </w:p>
    <w:p w14:paraId="2273E7E9" w14:textId="77777777" w:rsidR="005C451E" w:rsidRDefault="005C451E" w:rsidP="005C451E">
      <w:pPr>
        <w:pStyle w:val="ListParagraph"/>
        <w:numPr>
          <w:ilvl w:val="2"/>
          <w:numId w:val="1"/>
        </w:numPr>
        <w:spacing w:before="240"/>
        <w:ind w:left="993" w:hanging="646"/>
        <w:contextualSpacing w:val="0"/>
        <w:rPr>
          <w:lang w:val="ru-RU"/>
        </w:rPr>
      </w:pPr>
      <w:r>
        <w:rPr>
          <w:lang w:val="ru-RU"/>
        </w:rPr>
        <w:t>В случае если в срок, установленный в п. 5.6.1, Агент не заявил мотивированный отказ от подписания отчета и акта или не согласился с суммой агентского вознаграждения в Личном кабинете считается, что услуги оказаны Агентом в полном объеме и подлежат оплате.</w:t>
      </w:r>
    </w:p>
    <w:p w14:paraId="5394A764" w14:textId="77777777" w:rsidR="005C451E" w:rsidRDefault="008B6C5E" w:rsidP="008B6C5E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Принципал перечисляет на банковский счет Агента агентское вознаграждение.</w:t>
      </w:r>
    </w:p>
    <w:p w14:paraId="08E687B1" w14:textId="77777777" w:rsidR="001F7B46" w:rsidRPr="008B6C5E" w:rsidRDefault="001F7B46" w:rsidP="008B6C5E">
      <w:pPr>
        <w:pStyle w:val="ListParagraph"/>
        <w:numPr>
          <w:ilvl w:val="0"/>
          <w:numId w:val="1"/>
        </w:numPr>
        <w:tabs>
          <w:tab w:val="right" w:pos="9349"/>
        </w:tabs>
        <w:spacing w:before="360"/>
        <w:ind w:left="357" w:hanging="357"/>
        <w:contextualSpacing w:val="0"/>
        <w:jc w:val="center"/>
        <w:rPr>
          <w:sz w:val="36"/>
          <w:szCs w:val="36"/>
          <w:lang w:val="ru-RU"/>
        </w:rPr>
      </w:pPr>
      <w:r w:rsidRPr="008B6C5E">
        <w:rPr>
          <w:sz w:val="36"/>
          <w:szCs w:val="36"/>
          <w:lang w:val="ru-RU"/>
        </w:rPr>
        <w:t>Ответственность. Форс-мажор</w:t>
      </w:r>
    </w:p>
    <w:p w14:paraId="0EF0350B" w14:textId="77777777" w:rsidR="008B6C5E" w:rsidRDefault="006A4853" w:rsidP="008B6C5E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 xml:space="preserve">Стороны </w:t>
      </w:r>
      <w:r w:rsidR="00B57521">
        <w:rPr>
          <w:lang w:val="ru-RU"/>
        </w:rPr>
        <w:t>несут ответственность за ненадлежащее исполнение обязательств по настоящему Договору в соответствии с действующим законодательством Российской Федерации.</w:t>
      </w:r>
    </w:p>
    <w:p w14:paraId="302FB320" w14:textId="77777777" w:rsidR="00B57521" w:rsidRDefault="00B57521" w:rsidP="008B6C5E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Агент обязуется не разглашать и не передавать третьим лицам какую-либо информацию и сведения о Принципале и Клиентах, с которыми он ознакомился в ходе исполнения Договора.</w:t>
      </w:r>
    </w:p>
    <w:p w14:paraId="30F79B15" w14:textId="77777777" w:rsidR="00B57521" w:rsidRDefault="00B57521" w:rsidP="008B6C5E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Стороны несут ответственность за несоблюдение конфиденциальности информации в соответствии с действующим законодательством Российской Федерации.</w:t>
      </w:r>
    </w:p>
    <w:p w14:paraId="260540E8" w14:textId="77777777" w:rsidR="00B57521" w:rsidRDefault="00B57521" w:rsidP="008B6C5E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Стороны освобождаются от ответственности за ненадлежащее исполнение или неисполнение обязательств по настоящему Агентскому договору, явившихся следствием действия обстоятельств непреодолимой силы (форс-мажор), которые возникли после заключения настоящего Агентского договора, в результате событий чрезвычайного характера, которые Стороны не могли ни предвидеть, ни предотвратить разумными мерами. Наличие обстоятельств непреодолимой силы должно быть документально подтверждено компетентным органом.</w:t>
      </w:r>
    </w:p>
    <w:p w14:paraId="3297DAAD" w14:textId="77777777" w:rsidR="00B57521" w:rsidRDefault="00B57521" w:rsidP="008B6C5E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В случае если Сторона, выполнению обязательств которой препятствует обстоятельства непреодолимой силы, не известит другую Сторону в 10-дневный срок, исчисляемый со дня из наступления, она не вправе ссылаться на них, за исключением тех случаев, когда характер таких обстоятельств не позволял оповестить Сторону в установленный срок.</w:t>
      </w:r>
    </w:p>
    <w:p w14:paraId="06ACE2E3" w14:textId="77777777" w:rsidR="00B57521" w:rsidRDefault="00B57521" w:rsidP="008B6C5E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Если действие обстоятельств продолжается более трех месяцев подряд, что делает недостижимым цели настоящего Агентского договора, Стороны должны принять решение о его дальнейшей судьбе.</w:t>
      </w:r>
    </w:p>
    <w:p w14:paraId="3188CF3F" w14:textId="77777777" w:rsidR="001F7B46" w:rsidRPr="00B57521" w:rsidRDefault="001F7B46" w:rsidP="00B57521">
      <w:pPr>
        <w:pStyle w:val="ListParagraph"/>
        <w:numPr>
          <w:ilvl w:val="0"/>
          <w:numId w:val="1"/>
        </w:numPr>
        <w:tabs>
          <w:tab w:val="right" w:pos="9349"/>
        </w:tabs>
        <w:spacing w:before="360"/>
        <w:ind w:left="357" w:hanging="357"/>
        <w:contextualSpacing w:val="0"/>
        <w:jc w:val="center"/>
        <w:rPr>
          <w:sz w:val="36"/>
          <w:szCs w:val="36"/>
          <w:lang w:val="ru-RU"/>
        </w:rPr>
      </w:pPr>
      <w:r w:rsidRPr="00B57521">
        <w:rPr>
          <w:sz w:val="36"/>
          <w:szCs w:val="36"/>
          <w:lang w:val="ru-RU"/>
        </w:rPr>
        <w:t>Порядок изменения и расторжения договора</w:t>
      </w:r>
    </w:p>
    <w:p w14:paraId="688360E0" w14:textId="77777777" w:rsidR="00B57521" w:rsidRPr="005F72EB" w:rsidRDefault="005F72EB" w:rsidP="00B57521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 xml:space="preserve">Принципал имеет право вносить в настоящий Агентский договор изменения в одностороннем порядке с извещением Агента путем публикации на сайте </w:t>
      </w:r>
      <w:hyperlink r:id="rId7" w:history="1">
        <w:r w:rsidRPr="00DD68A2">
          <w:rPr>
            <w:rStyle w:val="Hyperlink"/>
          </w:rPr>
          <w:t>https://www.lead4crm.ru/public/docs/partnership/oferta.pdf</w:t>
        </w:r>
      </w:hyperlink>
      <w:r>
        <w:t>.</w:t>
      </w:r>
    </w:p>
    <w:p w14:paraId="13286C09" w14:textId="77777777" w:rsidR="005F72EB" w:rsidRDefault="005F72EB" w:rsidP="00B57521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Любая из сторон имеет право на одностороннее расторжение настоящего Агентского договора.</w:t>
      </w:r>
    </w:p>
    <w:p w14:paraId="10C55603" w14:textId="77777777" w:rsidR="005F72EB" w:rsidRDefault="005F72EB" w:rsidP="00B57521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Сторона, желающая расторгнуть Договор, обязана предупредить другую Сторону за 30 (тридцать) дней до момента расторжения путем направления уведомления о расторжении через Личный кабинет.</w:t>
      </w:r>
    </w:p>
    <w:p w14:paraId="7D81622A" w14:textId="77777777" w:rsidR="005F72EB" w:rsidRDefault="005F72EB" w:rsidP="00B57521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Стороны обязуются в течении 30 (тридцати) календарных дней с момента расторжения Договора произвести окончательные расчеты.</w:t>
      </w:r>
    </w:p>
    <w:p w14:paraId="679FE47C" w14:textId="77777777" w:rsidR="001F7B46" w:rsidRPr="005F72EB" w:rsidRDefault="001F7B46" w:rsidP="005F72EB">
      <w:pPr>
        <w:pStyle w:val="ListParagraph"/>
        <w:numPr>
          <w:ilvl w:val="0"/>
          <w:numId w:val="1"/>
        </w:numPr>
        <w:tabs>
          <w:tab w:val="right" w:pos="9349"/>
        </w:tabs>
        <w:spacing w:before="360"/>
        <w:ind w:left="357" w:hanging="357"/>
        <w:contextualSpacing w:val="0"/>
        <w:jc w:val="center"/>
        <w:rPr>
          <w:sz w:val="36"/>
          <w:szCs w:val="36"/>
          <w:lang w:val="ru-RU"/>
        </w:rPr>
      </w:pPr>
      <w:r w:rsidRPr="005F72EB">
        <w:rPr>
          <w:sz w:val="36"/>
          <w:szCs w:val="36"/>
          <w:lang w:val="ru-RU"/>
        </w:rPr>
        <w:t>Прочие условия</w:t>
      </w:r>
    </w:p>
    <w:p w14:paraId="7C0D535E" w14:textId="77777777" w:rsidR="005F72EB" w:rsidRDefault="005F72EB" w:rsidP="005F72EB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Стороны обязуются разрешать все споры и разногласия путем переговоров. В случае не достижения согласия все споры и разногласия, возникающие в процессе исполнения Договора, передаются в Арбитражный суд по месту нахождения ответчика, с обязательным соблюдением претензионного (досудебного) порядка урегулирования споров. Срок ответа на претензию устанавливается 30 календарных дней.</w:t>
      </w:r>
    </w:p>
    <w:p w14:paraId="264433B0" w14:textId="77777777" w:rsidR="005F72EB" w:rsidRDefault="005F72EB" w:rsidP="005F72EB">
      <w:pPr>
        <w:pStyle w:val="ListParagraph"/>
        <w:numPr>
          <w:ilvl w:val="1"/>
          <w:numId w:val="1"/>
        </w:numPr>
        <w:spacing w:before="240"/>
        <w:contextualSpacing w:val="0"/>
        <w:rPr>
          <w:lang w:val="ru-RU"/>
        </w:rPr>
      </w:pPr>
      <w:r>
        <w:rPr>
          <w:lang w:val="ru-RU"/>
        </w:rPr>
        <w:t>Настоящий Договор вступает в силу с момента заключения и действует в течении 12 месяцев с момента подписания. В случае если ни одна из Сторон не заявит о желании его расторгнуть за 30 календарных дней до окончания срока его действия, договор автоматически пролонгируется на каждые следующие 12 месяцев.</w:t>
      </w:r>
    </w:p>
    <w:p w14:paraId="217FA834" w14:textId="77777777" w:rsidR="00BD62FF" w:rsidRDefault="00BD62FF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39648E62" w14:textId="77777777" w:rsidR="00C15837" w:rsidRDefault="005F72EB" w:rsidP="00C15837">
      <w:pPr>
        <w:spacing w:before="240"/>
        <w:rPr>
          <w:b/>
          <w:lang w:val="ru-RU"/>
        </w:rPr>
      </w:pPr>
      <w:r w:rsidRPr="005F72EB">
        <w:rPr>
          <w:b/>
          <w:lang w:val="ru-RU"/>
        </w:rPr>
        <w:t>Принципал:</w:t>
      </w:r>
      <w:r w:rsidRPr="005F72EB">
        <w:rPr>
          <w:b/>
          <w:lang w:val="ru-RU"/>
        </w:rPr>
        <w:br/>
        <w:t>ИП Беспалов Арсен Георгиевич</w:t>
      </w:r>
    </w:p>
    <w:p w14:paraId="61B727FB" w14:textId="77777777" w:rsidR="005F72EB" w:rsidRDefault="00BD62FF" w:rsidP="00C15837">
      <w:pPr>
        <w:spacing w:before="240"/>
        <w:rPr>
          <w:lang w:val="ru-RU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9BC3CC6" wp14:editId="35744A47">
            <wp:simplePos x="0" y="0"/>
            <wp:positionH relativeFrom="column">
              <wp:posOffset>-232198</wp:posOffset>
            </wp:positionH>
            <wp:positionV relativeFrom="paragraph">
              <wp:posOffset>1770380</wp:posOffset>
            </wp:positionV>
            <wp:extent cx="2591919" cy="2402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ечать_tra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919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69901D" wp14:editId="23CA7A22">
            <wp:simplePos x="0" y="0"/>
            <wp:positionH relativeFrom="column">
              <wp:posOffset>2742988</wp:posOffset>
            </wp:positionH>
            <wp:positionV relativeFrom="paragraph">
              <wp:posOffset>1310428</wp:posOffset>
            </wp:positionV>
            <wp:extent cx="1955755" cy="15053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_tra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755" cy="1505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2EB">
        <w:rPr>
          <w:lang w:val="ru-RU"/>
        </w:rPr>
        <w:t>664048, г. Иркутск, ул. Севастопольская 253-57</w:t>
      </w:r>
      <w:r w:rsidR="005F72EB">
        <w:rPr>
          <w:lang w:val="ru-RU"/>
        </w:rPr>
        <w:br/>
      </w:r>
      <w:r w:rsidR="00C15837">
        <w:rPr>
          <w:lang w:val="ru-RU"/>
        </w:rPr>
        <w:t xml:space="preserve">ИНН </w:t>
      </w:r>
      <w:r w:rsidR="00C15837" w:rsidRPr="00C15837">
        <w:rPr>
          <w:lang w:val="ru-RU"/>
        </w:rPr>
        <w:t>381004151548</w:t>
      </w:r>
      <w:r w:rsidR="00C15837">
        <w:rPr>
          <w:lang w:val="ru-RU"/>
        </w:rPr>
        <w:br/>
        <w:t xml:space="preserve">ОГРН </w:t>
      </w:r>
      <w:r w:rsidR="00C15837" w:rsidRPr="00C15837">
        <w:rPr>
          <w:lang w:val="ru-RU"/>
        </w:rPr>
        <w:t>314385020500125</w:t>
      </w:r>
      <w:r w:rsidR="00C15837">
        <w:rPr>
          <w:lang w:val="ru-RU"/>
        </w:rPr>
        <w:br/>
        <w:t xml:space="preserve">Р/с </w:t>
      </w:r>
      <w:r w:rsidR="00C15837" w:rsidRPr="00C15837">
        <w:rPr>
          <w:lang w:val="ru-RU"/>
        </w:rPr>
        <w:t>40802810618350007723</w:t>
      </w:r>
      <w:r w:rsidR="00C15837">
        <w:rPr>
          <w:lang w:val="ru-RU"/>
        </w:rPr>
        <w:br/>
      </w:r>
      <w:r w:rsidR="00C15837" w:rsidRPr="00C15837">
        <w:rPr>
          <w:lang w:val="ru-RU"/>
        </w:rPr>
        <w:t>в БАЙКАЛЬСКИЙ БАНК ПАО СБЕРБАНК г. ИРКУТСК</w:t>
      </w:r>
      <w:r w:rsidR="00C15837">
        <w:rPr>
          <w:lang w:val="ru-RU"/>
        </w:rPr>
        <w:br/>
      </w:r>
      <w:r w:rsidR="00C15837" w:rsidRPr="00C15837">
        <w:rPr>
          <w:lang w:val="ru-RU"/>
        </w:rPr>
        <w:t>К/c 30101810900000000607</w:t>
      </w:r>
      <w:r w:rsidR="00C15837">
        <w:rPr>
          <w:lang w:val="ru-RU"/>
        </w:rPr>
        <w:br/>
      </w:r>
      <w:r w:rsidR="00C15837" w:rsidRPr="00C15837">
        <w:rPr>
          <w:lang w:val="ru-RU"/>
        </w:rPr>
        <w:t>БИК 042520607</w:t>
      </w:r>
      <w:r w:rsidR="00C15837">
        <w:rPr>
          <w:lang w:val="ru-RU"/>
        </w:rPr>
        <w:br/>
        <w:t>E-</w:t>
      </w:r>
      <w:proofErr w:type="spellStart"/>
      <w:r w:rsidR="00C15837">
        <w:rPr>
          <w:lang w:val="ru-RU"/>
        </w:rPr>
        <w:t>mail</w:t>
      </w:r>
      <w:proofErr w:type="spellEnd"/>
      <w:r w:rsidR="00C15837">
        <w:rPr>
          <w:lang w:val="ru-RU"/>
        </w:rPr>
        <w:t xml:space="preserve">: </w:t>
      </w:r>
      <w:hyperlink r:id="rId10" w:history="1">
        <w:r w:rsidR="00C15837" w:rsidRPr="00DD68A2">
          <w:rPr>
            <w:rStyle w:val="Hyperlink"/>
            <w:lang w:val="ru-RU"/>
          </w:rPr>
          <w:t>support@lead4crm.ru</w:t>
        </w:r>
      </w:hyperlink>
      <w:r w:rsidR="00C15837">
        <w:rPr>
          <w:lang w:val="ru-RU"/>
        </w:rPr>
        <w:br/>
      </w:r>
      <w:r w:rsidR="00C15837" w:rsidRPr="00C15837">
        <w:rPr>
          <w:lang w:val="ru-RU"/>
        </w:rPr>
        <w:t>Тел.: +7 (3952) 96-96-17</w:t>
      </w:r>
    </w:p>
    <w:p w14:paraId="4A85B4FB" w14:textId="77777777" w:rsidR="00C15837" w:rsidRDefault="00C15837" w:rsidP="00C15837">
      <w:pPr>
        <w:tabs>
          <w:tab w:val="right" w:leader="underscore" w:pos="9349"/>
        </w:tabs>
        <w:spacing w:before="240"/>
        <w:rPr>
          <w:lang w:val="ru-RU"/>
        </w:rPr>
      </w:pPr>
      <w:r>
        <w:rPr>
          <w:lang w:val="ru-RU"/>
        </w:rPr>
        <w:t>Индивидуальный предприниматель</w:t>
      </w:r>
      <w:r>
        <w:rPr>
          <w:lang w:val="ru-RU"/>
        </w:rPr>
        <w:tab/>
        <w:t>Беспалов А.Г.</w:t>
      </w:r>
    </w:p>
    <w:p w14:paraId="067CD123" w14:textId="77777777" w:rsidR="00C15837" w:rsidRPr="00C15837" w:rsidRDefault="00C15837" w:rsidP="00C15837">
      <w:pPr>
        <w:tabs>
          <w:tab w:val="right" w:pos="9349"/>
        </w:tabs>
        <w:spacing w:before="240"/>
        <w:rPr>
          <w:b/>
          <w:lang w:val="ru-RU"/>
        </w:rPr>
      </w:pPr>
      <w:r>
        <w:rPr>
          <w:lang w:val="ru-RU"/>
        </w:rPr>
        <w:t>М.П.</w:t>
      </w:r>
      <w:bookmarkStart w:id="0" w:name="_GoBack"/>
      <w:bookmarkEnd w:id="0"/>
    </w:p>
    <w:sectPr w:rsidR="00C15837" w:rsidRPr="00C15837" w:rsidSect="008D62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662"/>
    <w:multiLevelType w:val="hybridMultilevel"/>
    <w:tmpl w:val="905EE9C6"/>
    <w:lvl w:ilvl="0" w:tplc="5EF2E3EA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41D6B"/>
    <w:multiLevelType w:val="hybridMultilevel"/>
    <w:tmpl w:val="A44ED9BA"/>
    <w:lvl w:ilvl="0" w:tplc="5EF2E3EA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962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6C1D01"/>
    <w:multiLevelType w:val="hybridMultilevel"/>
    <w:tmpl w:val="19E85FBE"/>
    <w:lvl w:ilvl="0" w:tplc="5EF2E3EA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46"/>
    <w:rsid w:val="001F7B46"/>
    <w:rsid w:val="0036052A"/>
    <w:rsid w:val="003D458A"/>
    <w:rsid w:val="00453033"/>
    <w:rsid w:val="004C6388"/>
    <w:rsid w:val="005C451E"/>
    <w:rsid w:val="005F72EB"/>
    <w:rsid w:val="006A4853"/>
    <w:rsid w:val="008B6C5E"/>
    <w:rsid w:val="008C0924"/>
    <w:rsid w:val="008D623E"/>
    <w:rsid w:val="00965F7A"/>
    <w:rsid w:val="009F5F31"/>
    <w:rsid w:val="00A252FC"/>
    <w:rsid w:val="00B57521"/>
    <w:rsid w:val="00B80827"/>
    <w:rsid w:val="00BD62FF"/>
    <w:rsid w:val="00C15837"/>
    <w:rsid w:val="00CA06D6"/>
    <w:rsid w:val="00D100A9"/>
    <w:rsid w:val="00E8645F"/>
    <w:rsid w:val="00F12666"/>
    <w:rsid w:val="00F1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D4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B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ead4crm.ru/cabinet/" TargetMode="External"/><Relationship Id="rId6" Type="http://schemas.openxmlformats.org/officeDocument/2006/relationships/hyperlink" Target="https://www.lead4crm.ru/cabinet/" TargetMode="External"/><Relationship Id="rId7" Type="http://schemas.openxmlformats.org/officeDocument/2006/relationships/hyperlink" Target="https://www.lead4crm.ru/public/docs/partnership/oferta.pdf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mailto:support@lead4crm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1973</Words>
  <Characters>11247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Besspalov</dc:creator>
  <cp:keywords/>
  <dc:description/>
  <cp:lastModifiedBy>Arsen Besspalov</cp:lastModifiedBy>
  <cp:revision>1</cp:revision>
  <dcterms:created xsi:type="dcterms:W3CDTF">2016-02-22T12:44:00Z</dcterms:created>
  <dcterms:modified xsi:type="dcterms:W3CDTF">2016-02-23T05:04:00Z</dcterms:modified>
</cp:coreProperties>
</file>