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73D7" w14:textId="657A9575" w:rsidR="00892100" w:rsidRDefault="00CF6ABA">
      <w:pPr>
        <w:rPr>
          <w:lang w:val="en-US"/>
        </w:rPr>
      </w:pPr>
      <w:r>
        <w:rPr>
          <w:lang w:val="en-US"/>
        </w:rPr>
        <w:t xml:space="preserve">Answer </w:t>
      </w:r>
    </w:p>
    <w:p w14:paraId="2AC4904F" w14:textId="6AE06698" w:rsidR="00CF6ABA" w:rsidRDefault="00CF6ABA">
      <w:pPr>
        <w:rPr>
          <w:lang w:val="en-US"/>
        </w:rPr>
      </w:pPr>
      <w:r w:rsidRPr="00CF6ABA">
        <w:rPr>
          <w:noProof/>
          <w:lang w:val="en-US"/>
        </w:rPr>
        <w:drawing>
          <wp:anchor distT="0" distB="0" distL="114300" distR="114300" simplePos="0" relativeHeight="251658240" behindDoc="1" locked="0" layoutInCell="1" allowOverlap="1" wp14:anchorId="0689B2B9" wp14:editId="63CB3328">
            <wp:simplePos x="0" y="0"/>
            <wp:positionH relativeFrom="column">
              <wp:posOffset>220980</wp:posOffset>
            </wp:positionH>
            <wp:positionV relativeFrom="paragraph">
              <wp:posOffset>118110</wp:posOffset>
            </wp:positionV>
            <wp:extent cx="2491740" cy="92964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91740" cy="929640"/>
                    </a:xfrm>
                    <a:prstGeom prst="rect">
                      <a:avLst/>
                    </a:prstGeom>
                  </pic:spPr>
                </pic:pic>
              </a:graphicData>
            </a:graphic>
          </wp:anchor>
        </w:drawing>
      </w:r>
      <w:r>
        <w:rPr>
          <w:lang w:val="en-US"/>
        </w:rPr>
        <w:t xml:space="preserve">Q1) </w:t>
      </w:r>
    </w:p>
    <w:p w14:paraId="3DCCB50D" w14:textId="714A99D9" w:rsidR="00CF6ABA" w:rsidRPr="00CF6ABA" w:rsidRDefault="00CF6ABA" w:rsidP="00CF6ABA">
      <w:pPr>
        <w:rPr>
          <w:lang w:val="en-US"/>
        </w:rPr>
      </w:pPr>
    </w:p>
    <w:p w14:paraId="55FD09C6" w14:textId="676CD927" w:rsidR="00CF6ABA" w:rsidRPr="00CF6ABA" w:rsidRDefault="00CF6ABA" w:rsidP="00CF6ABA">
      <w:pPr>
        <w:rPr>
          <w:lang w:val="en-US"/>
        </w:rPr>
      </w:pPr>
    </w:p>
    <w:p w14:paraId="55D3A068" w14:textId="32BD9D8F" w:rsidR="00CF6ABA" w:rsidRDefault="00CF6ABA" w:rsidP="00CF6ABA">
      <w:pPr>
        <w:rPr>
          <w:lang w:val="en-US"/>
        </w:rPr>
      </w:pPr>
    </w:p>
    <w:p w14:paraId="2F524061" w14:textId="048E2A8E" w:rsidR="00CF6ABA" w:rsidRDefault="00CF6ABA" w:rsidP="00CF6ABA">
      <w:pPr>
        <w:rPr>
          <w:rFonts w:ascii="Arial" w:hAnsi="Arial" w:cs="Arial"/>
          <w:color w:val="333333"/>
          <w:shd w:val="clear" w:color="auto" w:fill="FFFFFF"/>
        </w:rPr>
      </w:pPr>
      <w:r>
        <w:rPr>
          <w:lang w:val="en-US"/>
        </w:rPr>
        <w:t xml:space="preserve">Q2) </w:t>
      </w:r>
      <w:r>
        <w:rPr>
          <w:rFonts w:ascii="Arial" w:hAnsi="Arial" w:cs="Arial"/>
          <w:color w:val="333333"/>
          <w:shd w:val="clear" w:color="auto" w:fill="FFFFFF"/>
        </w:rPr>
        <w:t>Polymorphism is an object-oriented programming concept that refers to the ability of a variable, function or object to take on multiple forms. A language that features polymorphism allows developers to program in the general rather than program in the specific.</w:t>
      </w:r>
    </w:p>
    <w:p w14:paraId="64BD406C" w14:textId="6D78833C" w:rsidR="00CF6ABA" w:rsidRDefault="00CF6ABA" w:rsidP="00CF6ABA">
      <w:pPr>
        <w:rPr>
          <w:rFonts w:ascii="Arial" w:hAnsi="Arial" w:cs="Arial"/>
          <w:color w:val="333333"/>
          <w:shd w:val="clear" w:color="auto" w:fill="FFFFFF"/>
        </w:rPr>
      </w:pPr>
      <w:r>
        <w:rPr>
          <w:rFonts w:ascii="Arial" w:hAnsi="Arial" w:cs="Arial"/>
          <w:color w:val="333333"/>
          <w:shd w:val="clear" w:color="auto" w:fill="FFFFFF"/>
        </w:rPr>
        <w:t xml:space="preserve">Q3) </w:t>
      </w:r>
      <w:r w:rsidR="00AF404C" w:rsidRPr="00AF404C">
        <w:rPr>
          <w:rFonts w:ascii="Arial" w:hAnsi="Arial" w:cs="Arial"/>
          <w:color w:val="333333"/>
          <w:shd w:val="clear" w:color="auto" w:fill="FFFFFF"/>
        </w:rPr>
        <w:t>Cat and Dog </w:t>
      </w:r>
      <w:r w:rsidR="00AF404C">
        <w:rPr>
          <w:rFonts w:ascii="Arial" w:hAnsi="Arial" w:cs="Arial"/>
          <w:color w:val="333333"/>
          <w:shd w:val="clear" w:color="auto" w:fill="FFFFFF"/>
        </w:rPr>
        <w:t xml:space="preserve">store </w:t>
      </w:r>
      <w:r w:rsidR="00AF404C" w:rsidRPr="00AF404C">
        <w:rPr>
          <w:rFonts w:ascii="Arial" w:hAnsi="Arial" w:cs="Arial"/>
          <w:color w:val="333333"/>
          <w:shd w:val="clear" w:color="auto" w:fill="FFFFFF"/>
        </w:rPr>
        <w:t>instances in an array of</w:t>
      </w:r>
      <w:r w:rsidR="00AF404C">
        <w:rPr>
          <w:rFonts w:ascii="Arial" w:hAnsi="Arial" w:cs="Arial"/>
          <w:color w:val="333333"/>
          <w:shd w:val="clear" w:color="auto" w:fill="FFFFFF"/>
        </w:rPr>
        <w:t xml:space="preserve">parent class which is </w:t>
      </w:r>
      <w:bookmarkStart w:id="0" w:name="_GoBack"/>
      <w:bookmarkEnd w:id="0"/>
      <w:r w:rsidR="00AF404C" w:rsidRPr="00AF404C">
        <w:rPr>
          <w:rFonts w:ascii="Arial" w:hAnsi="Arial" w:cs="Arial"/>
          <w:color w:val="333333"/>
          <w:shd w:val="clear" w:color="auto" w:fill="FFFFFF"/>
        </w:rPr>
        <w:t>Animal</w:t>
      </w:r>
      <w:r w:rsidR="00AF404C">
        <w:rPr>
          <w:rFonts w:ascii="Arial" w:hAnsi="Arial" w:cs="Arial"/>
          <w:color w:val="333333"/>
          <w:shd w:val="clear" w:color="auto" w:fill="FFFFFF"/>
        </w:rPr>
        <w:t xml:space="preserve">. </w:t>
      </w:r>
      <w:r w:rsidR="00AF404C" w:rsidRPr="00AF404C">
        <w:rPr>
          <w:rFonts w:ascii="Arial" w:hAnsi="Arial" w:cs="Arial"/>
          <w:color w:val="333333"/>
          <w:shd w:val="clear" w:color="auto" w:fill="FFFFFF"/>
        </w:rPr>
        <w:t>This is called upcasting since we're casting the child classes into their parent class.</w:t>
      </w:r>
    </w:p>
    <w:p w14:paraId="2BF25566" w14:textId="200BFFE2" w:rsidR="00CF6ABA" w:rsidRDefault="00CF6ABA" w:rsidP="00CF6ABA">
      <w:pPr>
        <w:rPr>
          <w:rFonts w:ascii="Arial" w:hAnsi="Arial" w:cs="Arial"/>
          <w:color w:val="333333"/>
          <w:shd w:val="clear" w:color="auto" w:fill="FFFFFF"/>
        </w:rPr>
      </w:pPr>
      <w:r>
        <w:rPr>
          <w:rFonts w:ascii="Arial" w:hAnsi="Arial" w:cs="Arial"/>
          <w:color w:val="333333"/>
          <w:shd w:val="clear" w:color="auto" w:fill="FFFFFF"/>
        </w:rPr>
        <w:t>Q4)</w:t>
      </w:r>
      <w:r w:rsidR="00AF404C">
        <w:rPr>
          <w:rFonts w:ascii="Arial" w:hAnsi="Arial" w:cs="Arial"/>
          <w:color w:val="333333"/>
          <w:shd w:val="clear" w:color="auto" w:fill="FFFFFF"/>
        </w:rPr>
        <w:t xml:space="preserve"> </w:t>
      </w:r>
      <w:proofErr w:type="gramStart"/>
      <w:r w:rsidR="00AF404C" w:rsidRPr="00AF404C">
        <w:rPr>
          <w:rFonts w:ascii="Arial" w:hAnsi="Arial" w:cs="Arial"/>
          <w:color w:val="333333"/>
          <w:shd w:val="clear" w:color="auto" w:fill="FFFFFF"/>
        </w:rPr>
        <w:t>introduceYourself(</w:t>
      </w:r>
      <w:proofErr w:type="gramEnd"/>
      <w:r w:rsidR="00AF404C" w:rsidRPr="00AF404C">
        <w:rPr>
          <w:rFonts w:ascii="Arial" w:hAnsi="Arial" w:cs="Arial"/>
          <w:color w:val="333333"/>
          <w:shd w:val="clear" w:color="auto" w:fill="FFFFFF"/>
        </w:rPr>
        <w:t>) method from the Animal class doesn't run because its child classes, Cat and Dog class have overriden the method with their own implementation of the same method. When called, we'll use the child version of the method since we called the method using the subclass instances (which was upcasted into Animal).</w:t>
      </w:r>
    </w:p>
    <w:p w14:paraId="6C5BDE48" w14:textId="1BA22C38" w:rsidR="00EA1C44" w:rsidRDefault="00EA1C44" w:rsidP="00CF6ABA">
      <w:pPr>
        <w:rPr>
          <w:rFonts w:ascii="Arial" w:hAnsi="Arial" w:cs="Arial"/>
          <w:color w:val="333333"/>
          <w:shd w:val="clear" w:color="auto" w:fill="FFFFFF"/>
        </w:rPr>
      </w:pPr>
      <w:r>
        <w:rPr>
          <w:rFonts w:ascii="Arial" w:hAnsi="Arial" w:cs="Arial"/>
          <w:color w:val="333333"/>
          <w:shd w:val="clear" w:color="auto" w:fill="FFFFFF"/>
        </w:rPr>
        <w:t>Q5)</w:t>
      </w:r>
      <w:r w:rsidRPr="00EA1C44">
        <w:rPr>
          <w:rFonts w:ascii="Arial" w:hAnsi="Arial" w:cs="Arial"/>
          <w:color w:val="000000"/>
          <w:sz w:val="19"/>
          <w:szCs w:val="19"/>
        </w:rPr>
        <w:t xml:space="preserve"> </w:t>
      </w:r>
      <w:r w:rsidRPr="00EA1C44">
        <w:rPr>
          <w:rFonts w:ascii="Arial" w:hAnsi="Arial" w:cs="Arial"/>
          <w:color w:val="333333"/>
          <w:shd w:val="clear" w:color="auto" w:fill="FFFFFF"/>
        </w:rPr>
        <w:t>An </w:t>
      </w:r>
      <w:r w:rsidRPr="00EA1C44">
        <w:rPr>
          <w:rFonts w:ascii="Arial" w:hAnsi="Arial" w:cs="Arial"/>
          <w:i/>
          <w:iCs/>
          <w:color w:val="333333"/>
          <w:shd w:val="clear" w:color="auto" w:fill="FFFFFF"/>
        </w:rPr>
        <w:t>array</w:t>
      </w:r>
      <w:r w:rsidRPr="00EA1C44">
        <w:rPr>
          <w:rFonts w:ascii="Arial" w:hAnsi="Arial" w:cs="Arial"/>
          <w:color w:val="333333"/>
          <w:shd w:val="clear" w:color="auto" w:fill="FFFFFF"/>
        </w:rPr>
        <w:t> is a container object that holds a fixed number of values of a single type. The length of an array is established when the array is created. After creation, its length is fixed. You have seen an example of arrays already, in the main method of the "Hello World!" application. This section discusses arrays in greater detail.</w:t>
      </w:r>
      <w:r w:rsidRPr="00EA1C44">
        <w:rPr>
          <w:rFonts w:ascii="Arial" w:hAnsi="Arial" w:cs="Arial"/>
          <w:color w:val="000000"/>
          <w:sz w:val="19"/>
          <w:szCs w:val="19"/>
        </w:rPr>
        <w:t xml:space="preserve"> </w:t>
      </w:r>
      <w:r w:rsidRPr="00EA1C44">
        <w:rPr>
          <w:rFonts w:ascii="Arial" w:hAnsi="Arial" w:cs="Arial"/>
          <w:color w:val="333333"/>
          <w:shd w:val="clear" w:color="auto" w:fill="FFFFFF"/>
        </w:rPr>
        <w:t>Each item in an array is called an </w:t>
      </w:r>
      <w:r w:rsidRPr="00EA1C44">
        <w:rPr>
          <w:rFonts w:ascii="Arial" w:hAnsi="Arial" w:cs="Arial"/>
          <w:i/>
          <w:iCs/>
          <w:color w:val="333333"/>
          <w:shd w:val="clear" w:color="auto" w:fill="FFFFFF"/>
        </w:rPr>
        <w:t>element</w:t>
      </w:r>
      <w:r w:rsidRPr="00EA1C44">
        <w:rPr>
          <w:rFonts w:ascii="Arial" w:hAnsi="Arial" w:cs="Arial"/>
          <w:color w:val="333333"/>
          <w:shd w:val="clear" w:color="auto" w:fill="FFFFFF"/>
        </w:rPr>
        <w:t>, and each element is accessed by its numerical </w:t>
      </w:r>
      <w:r w:rsidRPr="00EA1C44">
        <w:rPr>
          <w:rFonts w:ascii="Arial" w:hAnsi="Arial" w:cs="Arial"/>
          <w:i/>
          <w:iCs/>
          <w:color w:val="333333"/>
          <w:shd w:val="clear" w:color="auto" w:fill="FFFFFF"/>
        </w:rPr>
        <w:t>index</w:t>
      </w:r>
      <w:r w:rsidRPr="00EA1C44">
        <w:rPr>
          <w:rFonts w:ascii="Arial" w:hAnsi="Arial" w:cs="Arial"/>
          <w:color w:val="333333"/>
          <w:shd w:val="clear" w:color="auto" w:fill="FFFFFF"/>
        </w:rPr>
        <w:t>. As shown in the preceding illustration, numbering begins with 0. The 9th element, for example, would therefore be accessed at index 8.</w:t>
      </w:r>
    </w:p>
    <w:p w14:paraId="1A070935" w14:textId="10554DF8" w:rsidR="00CF6ABA" w:rsidRDefault="00CF6ABA" w:rsidP="00CF6ABA">
      <w:pPr>
        <w:rPr>
          <w:rFonts w:ascii="Arial" w:hAnsi="Arial" w:cs="Arial"/>
          <w:color w:val="333333"/>
          <w:shd w:val="clear" w:color="auto" w:fill="FFFFFF"/>
        </w:rPr>
      </w:pPr>
      <w:r>
        <w:rPr>
          <w:rFonts w:ascii="Arial" w:hAnsi="Arial" w:cs="Arial"/>
          <w:color w:val="333333"/>
          <w:shd w:val="clear" w:color="auto" w:fill="FFFFFF"/>
        </w:rPr>
        <w:t>Q</w:t>
      </w:r>
      <w:r w:rsidR="00EA1C44">
        <w:rPr>
          <w:rFonts w:ascii="Arial" w:hAnsi="Arial" w:cs="Arial"/>
          <w:color w:val="333333"/>
          <w:shd w:val="clear" w:color="auto" w:fill="FFFFFF"/>
        </w:rPr>
        <w:t>6</w:t>
      </w:r>
      <w:r>
        <w:rPr>
          <w:rFonts w:ascii="Arial" w:hAnsi="Arial" w:cs="Arial"/>
          <w:color w:val="333333"/>
          <w:shd w:val="clear" w:color="auto" w:fill="FFFFFF"/>
        </w:rPr>
        <w:t xml:space="preserve">) Both cat n dog </w:t>
      </w:r>
    </w:p>
    <w:p w14:paraId="6DF630D6" w14:textId="2192FFB7" w:rsidR="00CF6ABA" w:rsidRDefault="00CF6ABA" w:rsidP="00CF6ABA">
      <w:pPr>
        <w:rPr>
          <w:rFonts w:ascii="Arial" w:hAnsi="Arial" w:cs="Arial"/>
          <w:color w:val="333333"/>
          <w:shd w:val="clear" w:color="auto" w:fill="FFFFFF"/>
        </w:rPr>
      </w:pPr>
      <w:r>
        <w:rPr>
          <w:rFonts w:ascii="Arial" w:hAnsi="Arial" w:cs="Arial"/>
          <w:color w:val="333333"/>
          <w:shd w:val="clear" w:color="auto" w:fill="FFFFFF"/>
        </w:rPr>
        <w:t>Q</w:t>
      </w:r>
      <w:r w:rsidR="00EA1C44">
        <w:rPr>
          <w:rFonts w:ascii="Arial" w:hAnsi="Arial" w:cs="Arial"/>
          <w:color w:val="333333"/>
          <w:shd w:val="clear" w:color="auto" w:fill="FFFFFF"/>
        </w:rPr>
        <w:t>7</w:t>
      </w:r>
      <w:r>
        <w:rPr>
          <w:rFonts w:ascii="Arial" w:hAnsi="Arial" w:cs="Arial"/>
          <w:color w:val="333333"/>
          <w:shd w:val="clear" w:color="auto" w:fill="FFFFFF"/>
        </w:rPr>
        <w:t xml:space="preserve">) It can run well </w:t>
      </w:r>
    </w:p>
    <w:p w14:paraId="642114AF" w14:textId="13A124EF" w:rsidR="00CF6ABA" w:rsidRDefault="00CF6ABA" w:rsidP="00CF6ABA">
      <w:pPr>
        <w:rPr>
          <w:rFonts w:ascii="Arial" w:hAnsi="Arial" w:cs="Arial"/>
          <w:color w:val="333333"/>
          <w:shd w:val="clear" w:color="auto" w:fill="FFFFFF"/>
        </w:rPr>
      </w:pPr>
      <w:r>
        <w:rPr>
          <w:rFonts w:ascii="Arial" w:hAnsi="Arial" w:cs="Arial"/>
          <w:color w:val="333333"/>
          <w:shd w:val="clear" w:color="auto" w:fill="FFFFFF"/>
        </w:rPr>
        <w:t>Q</w:t>
      </w:r>
      <w:r w:rsidR="00EA1C44">
        <w:rPr>
          <w:rFonts w:ascii="Arial" w:hAnsi="Arial" w:cs="Arial"/>
          <w:color w:val="333333"/>
          <w:shd w:val="clear" w:color="auto" w:fill="FFFFFF"/>
        </w:rPr>
        <w:t>8</w:t>
      </w:r>
      <w:r>
        <w:rPr>
          <w:rFonts w:ascii="Arial" w:hAnsi="Arial" w:cs="Arial"/>
          <w:color w:val="333333"/>
          <w:shd w:val="clear" w:color="auto" w:fill="FFFFFF"/>
        </w:rPr>
        <w:t xml:space="preserve">) it </w:t>
      </w:r>
      <w:proofErr w:type="gramStart"/>
      <w:r>
        <w:rPr>
          <w:rFonts w:ascii="Arial" w:hAnsi="Arial" w:cs="Arial"/>
          <w:color w:val="333333"/>
          <w:shd w:val="clear" w:color="auto" w:fill="FFFFFF"/>
        </w:rPr>
        <w:t>help</w:t>
      </w:r>
      <w:proofErr w:type="gramEnd"/>
      <w:r>
        <w:rPr>
          <w:rFonts w:ascii="Arial" w:hAnsi="Arial" w:cs="Arial"/>
          <w:color w:val="333333"/>
          <w:shd w:val="clear" w:color="auto" w:fill="FFFFFF"/>
        </w:rPr>
        <w:t xml:space="preserve"> us to store data in the index starting from 0. </w:t>
      </w:r>
    </w:p>
    <w:p w14:paraId="184C8A56" w14:textId="2A414081" w:rsidR="00934F33" w:rsidRPr="00934F33" w:rsidRDefault="00CF6ABA" w:rsidP="00934F33">
      <w:pPr>
        <w:rPr>
          <w:rFonts w:ascii="Arial" w:hAnsi="Arial" w:cs="Arial"/>
          <w:color w:val="333333"/>
          <w:shd w:val="clear" w:color="auto" w:fill="FFFFFF"/>
        </w:rPr>
      </w:pPr>
      <w:r>
        <w:rPr>
          <w:rFonts w:ascii="Arial" w:hAnsi="Arial" w:cs="Arial"/>
          <w:color w:val="333333"/>
          <w:shd w:val="clear" w:color="auto" w:fill="FFFFFF"/>
        </w:rPr>
        <w:t>Q</w:t>
      </w:r>
      <w:r w:rsidR="00EA1C44">
        <w:rPr>
          <w:rFonts w:ascii="Arial" w:hAnsi="Arial" w:cs="Arial"/>
          <w:color w:val="333333"/>
          <w:shd w:val="clear" w:color="auto" w:fill="FFFFFF"/>
        </w:rPr>
        <w:t>9</w:t>
      </w:r>
      <w:r>
        <w:rPr>
          <w:rFonts w:ascii="Arial" w:hAnsi="Arial" w:cs="Arial"/>
          <w:color w:val="333333"/>
          <w:shd w:val="clear" w:color="auto" w:fill="FFFFFF"/>
        </w:rPr>
        <w:t>)</w:t>
      </w:r>
      <w:r w:rsidR="00934F33" w:rsidRPr="00934F33">
        <w:rPr>
          <w:rFonts w:ascii="Segoe UI" w:eastAsia="Times New Roman" w:hAnsi="Segoe UI" w:cs="Segoe UI"/>
          <w:color w:val="24292E"/>
          <w:sz w:val="24"/>
          <w:szCs w:val="24"/>
        </w:rPr>
        <w:t xml:space="preserve"> </w:t>
      </w:r>
      <w:r w:rsidR="00934F33" w:rsidRPr="00934F33">
        <w:rPr>
          <w:rFonts w:ascii="Arial" w:hAnsi="Arial" w:cs="Arial"/>
          <w:color w:val="333333"/>
          <w:shd w:val="clear" w:color="auto" w:fill="FFFFFF"/>
        </w:rPr>
        <w:t>By using a for loop, we can reduce the length of the code and avoid using additional variables.</w:t>
      </w:r>
    </w:p>
    <w:p w14:paraId="4B63B63F" w14:textId="77777777" w:rsidR="00934F33" w:rsidRPr="00934F33" w:rsidRDefault="00934F33" w:rsidP="00934F33">
      <w:pPr>
        <w:rPr>
          <w:rFonts w:ascii="Arial" w:hAnsi="Arial" w:cs="Arial"/>
          <w:color w:val="333333"/>
          <w:shd w:val="clear" w:color="auto" w:fill="FFFFFF"/>
        </w:rPr>
      </w:pPr>
      <w:r w:rsidRPr="00934F33">
        <w:rPr>
          <w:rFonts w:ascii="Arial" w:hAnsi="Arial" w:cs="Arial"/>
          <w:color w:val="333333"/>
          <w:shd w:val="clear" w:color="auto" w:fill="FFFFFF"/>
        </w:rPr>
        <w:t xml:space="preserve">for (int i = 0; </w:t>
      </w:r>
      <w:proofErr w:type="gramStart"/>
      <w:r w:rsidRPr="00934F33">
        <w:rPr>
          <w:rFonts w:ascii="Arial" w:hAnsi="Arial" w:cs="Arial"/>
          <w:color w:val="333333"/>
          <w:shd w:val="clear" w:color="auto" w:fill="FFFFFF"/>
        </w:rPr>
        <w:t>i !</w:t>
      </w:r>
      <w:proofErr w:type="gramEnd"/>
      <w:r w:rsidRPr="00934F33">
        <w:rPr>
          <w:rFonts w:ascii="Arial" w:hAnsi="Arial" w:cs="Arial"/>
          <w:color w:val="333333"/>
          <w:shd w:val="clear" w:color="auto" w:fill="FFFFFF"/>
        </w:rPr>
        <w:t>= allAnimals.length; i++) {</w:t>
      </w:r>
    </w:p>
    <w:p w14:paraId="4B5360C8" w14:textId="77777777" w:rsidR="00934F33" w:rsidRPr="00934F33" w:rsidRDefault="00934F33" w:rsidP="00934F33">
      <w:pPr>
        <w:rPr>
          <w:rFonts w:ascii="Arial" w:hAnsi="Arial" w:cs="Arial"/>
          <w:color w:val="333333"/>
          <w:shd w:val="clear" w:color="auto" w:fill="FFFFFF"/>
        </w:rPr>
      </w:pPr>
      <w:r w:rsidRPr="00934F33">
        <w:rPr>
          <w:rFonts w:ascii="Arial" w:hAnsi="Arial" w:cs="Arial"/>
          <w:color w:val="333333"/>
          <w:shd w:val="clear" w:color="auto" w:fill="FFFFFF"/>
        </w:rPr>
        <w:t xml:space="preserve">    allAnimals[i</w:t>
      </w:r>
      <w:proofErr w:type="gramStart"/>
      <w:r w:rsidRPr="00934F33">
        <w:rPr>
          <w:rFonts w:ascii="Arial" w:hAnsi="Arial" w:cs="Arial"/>
          <w:color w:val="333333"/>
          <w:shd w:val="clear" w:color="auto" w:fill="FFFFFF"/>
        </w:rPr>
        <w:t>].introduceYourself</w:t>
      </w:r>
      <w:proofErr w:type="gramEnd"/>
      <w:r w:rsidRPr="00934F33">
        <w:rPr>
          <w:rFonts w:ascii="Arial" w:hAnsi="Arial" w:cs="Arial"/>
          <w:color w:val="333333"/>
          <w:shd w:val="clear" w:color="auto" w:fill="FFFFFF"/>
        </w:rPr>
        <w:t>();</w:t>
      </w:r>
    </w:p>
    <w:p w14:paraId="58B4C6F3" w14:textId="77777777" w:rsidR="00934F33" w:rsidRPr="00934F33" w:rsidRDefault="00934F33" w:rsidP="00934F33">
      <w:pPr>
        <w:rPr>
          <w:rFonts w:ascii="Arial" w:hAnsi="Arial" w:cs="Arial"/>
          <w:color w:val="333333"/>
          <w:shd w:val="clear" w:color="auto" w:fill="FFFFFF"/>
        </w:rPr>
      </w:pPr>
      <w:r w:rsidRPr="00934F33">
        <w:rPr>
          <w:rFonts w:ascii="Arial" w:hAnsi="Arial" w:cs="Arial"/>
          <w:color w:val="333333"/>
          <w:shd w:val="clear" w:color="auto" w:fill="FFFFFF"/>
        </w:rPr>
        <w:t>}</w:t>
      </w:r>
    </w:p>
    <w:p w14:paraId="07CAE253" w14:textId="6E078105" w:rsidR="00CF6ABA" w:rsidRDefault="00CF6ABA" w:rsidP="00CF6ABA">
      <w:pPr>
        <w:rPr>
          <w:rFonts w:ascii="Arial" w:hAnsi="Arial" w:cs="Arial"/>
          <w:color w:val="333333"/>
          <w:shd w:val="clear" w:color="auto" w:fill="FFFFFF"/>
        </w:rPr>
      </w:pPr>
    </w:p>
    <w:p w14:paraId="456161A8" w14:textId="7565A590" w:rsidR="00CF6ABA" w:rsidRDefault="00CF6ABA" w:rsidP="00CF6ABA">
      <w:pPr>
        <w:rPr>
          <w:rFonts w:ascii="Arial" w:hAnsi="Arial" w:cs="Arial"/>
          <w:color w:val="333333"/>
          <w:shd w:val="clear" w:color="auto" w:fill="FFFFFF"/>
        </w:rPr>
      </w:pPr>
    </w:p>
    <w:p w14:paraId="6A158D6B" w14:textId="77777777" w:rsidR="00CF6ABA" w:rsidRPr="00CF6ABA" w:rsidRDefault="00CF6ABA" w:rsidP="00CF6ABA">
      <w:pPr>
        <w:rPr>
          <w:lang w:val="en-US"/>
        </w:rPr>
      </w:pPr>
    </w:p>
    <w:sectPr w:rsidR="00CF6ABA" w:rsidRPr="00CF6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BA"/>
    <w:rsid w:val="00892100"/>
    <w:rsid w:val="00934F33"/>
    <w:rsid w:val="00AF404C"/>
    <w:rsid w:val="00CF6ABA"/>
    <w:rsid w:val="00EA1C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3DC3"/>
  <w15:chartTrackingRefBased/>
  <w15:docId w15:val="{38BA60BE-7C35-4E2D-89EF-DE1F3FA0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F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YANG SHI</dc:creator>
  <cp:keywords/>
  <dc:description/>
  <cp:lastModifiedBy>LIM YANG SHI</cp:lastModifiedBy>
  <cp:revision>3</cp:revision>
  <dcterms:created xsi:type="dcterms:W3CDTF">2020-07-06T07:52:00Z</dcterms:created>
  <dcterms:modified xsi:type="dcterms:W3CDTF">2020-07-06T08:19:00Z</dcterms:modified>
</cp:coreProperties>
</file>