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Acta de Constitución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i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4"/>
          <w:szCs w:val="34"/>
          <w:rtl w:val="0"/>
        </w:rPr>
        <w:t xml:space="preserve">Chef en tu cocina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Nombres integrantes: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Valentina Cartes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Gabriel Flores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Francisco Viera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Asignatura: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Capstone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Carrera: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Ingeniería en Informática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Profesor: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Jhon Paul Barril Arenas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1"/>
        <w:spacing w:before="240" w:lineRule="auto"/>
        <w:rPr>
          <w:rFonts w:ascii="Arial" w:cs="Arial" w:eastAsia="Arial" w:hAnsi="Arial"/>
          <w:color w:val="00000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Patrocinadores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Niveles de autoridad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g8lwgpg146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s19qdwb4t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En Casa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ylh5q3njt0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pt9033yn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z1mp1jdxe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k05kqd9g5z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frh5qlmxoj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1"/>
        <w:keepLines w:val="1"/>
        <w:spacing w:before="240" w:lineRule="auto"/>
        <w:rPr>
          <w:rFonts w:ascii="Arial" w:cs="Arial" w:eastAsia="Arial" w:hAnsi="Arial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6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Datos</w:t>
      </w:r>
    </w:p>
    <w:tbl>
      <w:tblPr>
        <w:tblStyle w:val="Table1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7530"/>
        <w:tblGridChange w:id="0">
          <w:tblGrid>
            <w:gridCol w:w="2535"/>
            <w:gridCol w:w="7530"/>
          </w:tblGrid>
        </w:tblGridChange>
      </w:tblGrid>
      <w:tr>
        <w:trPr>
          <w:cantSplit w:val="0"/>
          <w:trHeight w:val="610.95703125" w:hRule="atLeast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Empresa/ Organización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VFG Innovators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Chef en Casa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24/08/2024 -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Usuarios finales que buscan recetas saludables y personalizadas.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Escuela de Informática y Telecomunicaciones, Sede San Bernardo, Duoc UC.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Paul Barril Arenas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Patrocinadores (Stakeholders)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3675"/>
        <w:gridCol w:w="3420"/>
        <w:tblGridChange w:id="0">
          <w:tblGrid>
            <w:gridCol w:w="2970"/>
            <w:gridCol w:w="3675"/>
            <w:gridCol w:w="3420"/>
          </w:tblGrid>
        </w:tblGridChange>
      </w:tblGrid>
      <w:tr>
        <w:trPr>
          <w:cantSplit w:val="1"/>
          <w:trHeight w:val="400" w:hRule="atLeast"/>
          <w:tblHeader w:val="1"/>
        </w:trPr>
        <w:tc>
          <w:tcPr>
            <w:shd w:fill="2f5496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shd w:fill="2f5496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shd w:fill="2f5496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Valentina Cartes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Encargada del Frontend, y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Equipo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Gabriel Flores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Encargado de Base de Datos, y Documentación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Equipo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Francisco Viera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Encargado del Backend, y Documentación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Equipo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Paul Barril Arenas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Profesor y Asesor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 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2f5496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shd w:fill="2f5496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shd w:fill="2f5496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Paul Barril Arenas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Escuela de Informática y Telecomunicaciones</w:t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Niveles de autoridad</w:t>
      </w:r>
    </w:p>
    <w:tbl>
      <w:tblPr>
        <w:tblStyle w:val="Table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5"/>
        <w:gridCol w:w="4820"/>
        <w:tblGridChange w:id="0">
          <w:tblGrid>
            <w:gridCol w:w="5245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shd w:fill="2f5496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Programadores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programadores son los encargados de llevar a cabo el desarrollo técnico del proyecto. Esto incluye la codificación, pruebas, implementación de funcionalidades y la integración de diferentes componentes del software.</w:t>
            </w:r>
          </w:p>
        </w:tc>
      </w:tr>
      <w:tr>
        <w:trPr>
          <w:cantSplit w:val="0"/>
          <w:trHeight w:val="760.95703125" w:hRule="atLeast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Gerente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la persona responsable de liderar el proyecto desde su inicio hasta su finalización. Tiene la autoridad para tomar decisiones estratégicas y de alto nivel, como la asignación de recursos, la aprobación de cambios en el cronograma, y la resolución de conflictos dentro del equipo.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.935546875" w:hRule="atLeast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Jefe de recursos Humanos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Encargado de la gestión administrativa del personal involucrado en el proyecto.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 Diseñador de UX/UI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Especialista en la creación de interfaces de usuario y experiencias de usuario que sean intuitivas, atractivas y accesibles. Su objetivo es asegurar que la aplicación sea fácil de usar y visualmente atractiva.</w:t>
            </w:r>
          </w:p>
        </w:tc>
      </w:tr>
      <w:tr>
        <w:trPr>
          <w:cantSplit w:val="0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Tester o Ingeniero de Calidad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Encargado de garantizar que el software cumple con los estándares de calidad antes de su lanzamiento. Realiza pruebas sistemáticas para identificar y reportar errores o problemas en el software.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 Responsable de Documentación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 de crear y mantener toda la documentación necesaria del proyecto, incluyendo manuales de usuario, guías técnicas, y reportes de progreso.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rFonts w:ascii="Arial" w:cs="Arial" w:eastAsia="Arial" w:hAnsi="Arial"/>
          <w:b w:val="1"/>
          <w:color w:val="000000"/>
        </w:rPr>
      </w:pPr>
      <w:bookmarkStart w:colFirst="0" w:colLast="0" w:name="_heading=h.cg8lwgpg1465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Cronograma de hitos principales</w:t>
      </w:r>
    </w:p>
    <w:p w:rsidR="00000000" w:rsidDel="00000000" w:rsidP="00000000" w:rsidRDefault="00000000" w:rsidRPr="00000000" w14:paraId="00000080">
      <w:pPr>
        <w:pStyle w:val="Heading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9s19qdwb4tp8" w:id="8"/>
      <w:bookmarkEnd w:id="8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Chef En Casa</w:t>
      </w:r>
    </w:p>
    <w:sdt>
      <w:sdtPr>
        <w:lock w:val="contentLocked"/>
        <w:tag w:val="goog_rdk_0"/>
      </w:sdtPr>
      <w:sdtContent>
        <w:tbl>
          <w:tblPr>
            <w:tblStyle w:val="Table5"/>
            <w:tblW w:w="1006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7440"/>
            <w:gridCol w:w="2625"/>
            <w:tblGridChange w:id="0">
              <w:tblGrid>
                <w:gridCol w:w="7440"/>
                <w:gridCol w:w="26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3f6c" w:val="clear"/>
              </w:tcPr>
              <w:p w:rsidR="00000000" w:rsidDel="00000000" w:rsidP="00000000" w:rsidRDefault="00000000" w:rsidRPr="00000000" w14:paraId="00000081">
                <w:pPr>
                  <w:ind w:hanging="2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Hito</w:t>
                </w:r>
              </w:p>
            </w:tc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3f6c" w:val="clear"/>
              </w:tcPr>
              <w:p w:rsidR="00000000" w:rsidDel="00000000" w:rsidP="00000000" w:rsidRDefault="00000000" w:rsidRPr="00000000" w14:paraId="00000082">
                <w:pPr>
                  <w:ind w:hanging="2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Fecha tope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3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Fase de investigación y planificación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3f6c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4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 semanas</w:t>
                </w:r>
              </w:p>
              <w:p w:rsidR="00000000" w:rsidDel="00000000" w:rsidP="00000000" w:rsidRDefault="00000000" w:rsidRPr="00000000" w14:paraId="00000085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5.9570312500023" w:hRule="atLeast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6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Diseño e implementación de la interfaz de usuario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7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 mes</w:t>
                </w:r>
              </w:p>
            </w:tc>
          </w:tr>
          <w:tr>
            <w:trPr>
              <w:cantSplit w:val="0"/>
              <w:trHeight w:val="465.9570312500023" w:hRule="atLeast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8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Desarrollo de la aplicación móvil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9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 mes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A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Integración de APIs y sus funcionalidades principales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B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 mes</w:t>
                </w:r>
              </w:p>
              <w:p w:rsidR="00000000" w:rsidDel="00000000" w:rsidP="00000000" w:rsidRDefault="00000000" w:rsidRPr="00000000" w14:paraId="0000008C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D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Pruebas, validación y optimización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E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 mes</w:t>
                </w:r>
              </w:p>
              <w:p w:rsidR="00000000" w:rsidDel="00000000" w:rsidP="00000000" w:rsidRDefault="00000000" w:rsidRPr="00000000" w14:paraId="0000008F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90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Lanzamiento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91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 semanas</w:t>
                </w:r>
              </w:p>
            </w:tc>
          </w:tr>
        </w:tbl>
      </w:sdtContent>
    </w:sdt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280" w:before="280" w:lineRule="auto"/>
        <w:ind w:left="-1.9999999999999998" w:firstLine="0"/>
        <w:rPr>
          <w:rFonts w:ascii="Arial" w:cs="Arial" w:eastAsia="Arial" w:hAnsi="Arial"/>
          <w:b w:val="1"/>
          <w:color w:val="000000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Presupuesto estimado</w:t>
      </w:r>
    </w:p>
    <w:sdt>
      <w:sdtPr>
        <w:lock w:val="contentLocked"/>
        <w:tag w:val="goog_rdk_1"/>
      </w:sdtPr>
      <w:sdtContent>
        <w:tbl>
          <w:tblPr>
            <w:tblStyle w:val="Table6"/>
            <w:tblW w:w="99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390"/>
            <w:gridCol w:w="6525"/>
            <w:tblGridChange w:id="0">
              <w:tblGrid>
                <w:gridCol w:w="3390"/>
                <w:gridCol w:w="6525"/>
              </w:tblGrid>
            </w:tblGridChange>
          </w:tblGrid>
          <w:tr>
            <w:trPr>
              <w:cantSplit w:val="0"/>
              <w:trHeight w:val="220" w:hRule="atLeast"/>
              <w:tblHeader w:val="0"/>
            </w:trPr>
            <w:tc>
              <w:tcPr>
                <w:gridSpan w:val="2"/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94">
                <w:pPr>
                  <w:ind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presupuesto inicial del proyecto es de $27 millones de pesos. Este dinero será administrado para cubrir todos los aspectos del desarrollo del proyecto "Chef en Casa", desde el inicio hasta su lanzamiento.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5">
                <w:pPr>
                  <w:ind w:hanging="2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0" w:hRule="atLeast"/>
              <w:tblHeader w:val="0"/>
            </w:trPr>
            <w:tc>
              <w:tcPr>
                <w:gridSpan w:val="2"/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  <w:shd w:fill="003f6c" w:val="clear"/>
              </w:tcPr>
              <w:p w:rsidR="00000000" w:rsidDel="00000000" w:rsidP="00000000" w:rsidRDefault="00000000" w:rsidRPr="00000000" w14:paraId="00000097">
                <w:pPr>
                  <w:ind w:hanging="2"/>
                  <w:jc w:val="both"/>
                  <w:rPr>
                    <w:rFonts w:ascii="Arial" w:cs="Arial" w:eastAsia="Arial" w:hAnsi="Arial"/>
                    <w:b w:val="1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26"/>
                    <w:szCs w:val="26"/>
                    <w:rtl w:val="0"/>
                  </w:rPr>
                  <w:t xml:space="preserve">Presupuesto del proyecto</w:t>
                </w:r>
              </w:p>
            </w:tc>
          </w:tr>
          <w:tr>
            <w:trPr>
              <w:cantSplit w:val="0"/>
              <w:trHeight w:val="63.24462890625" w:hRule="atLeast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  <w:shd w:fill="005693" w:val="clear"/>
              </w:tcPr>
              <w:p w:rsidR="00000000" w:rsidDel="00000000" w:rsidP="00000000" w:rsidRDefault="00000000" w:rsidRPr="00000000" w14:paraId="00000099">
                <w:pPr>
                  <w:ind w:hanging="2"/>
                  <w:jc w:val="both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Desarrollo de la Aplicación Móvil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9A">
                <w:pPr>
                  <w:numPr>
                    <w:ilvl w:val="0"/>
                    <w:numId w:val="17"/>
                  </w:numPr>
                  <w:ind w:left="283.46456692913364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Salarios de Desarrolladores: $15 millones de pesos (3 desarrolladores a $1 millón mensual cada uno durante 5 meses).</w:t>
                </w:r>
              </w:p>
              <w:p w:rsidR="00000000" w:rsidDel="00000000" w:rsidP="00000000" w:rsidRDefault="00000000" w:rsidRPr="00000000" w14:paraId="0000009B">
                <w:pPr>
                  <w:numPr>
                    <w:ilvl w:val="0"/>
                    <w:numId w:val="17"/>
                  </w:numPr>
                  <w:ind w:left="283.46456692913364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Diseñador UX/UI: $3 millones de pesos (1 diseñador a $600,000 mensual durante 5 meses).</w:t>
                </w:r>
              </w:p>
              <w:p w:rsidR="00000000" w:rsidDel="00000000" w:rsidP="00000000" w:rsidRDefault="00000000" w:rsidRPr="00000000" w14:paraId="0000009C">
                <w:pPr>
                  <w:numPr>
                    <w:ilvl w:val="0"/>
                    <w:numId w:val="17"/>
                  </w:numPr>
                  <w:ind w:left="283.46456692913364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Tester/Ingeniero de Calidad: $2 millones de pesos (1 tester a $400,000 mensual durante 5 meses).</w:t>
                </w:r>
              </w:p>
              <w:p w:rsidR="00000000" w:rsidDel="00000000" w:rsidP="00000000" w:rsidRDefault="00000000" w:rsidRPr="00000000" w14:paraId="0000009D">
                <w:pPr>
                  <w:ind w:hanging="2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3.24462890625" w:hRule="atLeast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  <w:shd w:fill="005693" w:val="clear"/>
              </w:tcPr>
              <w:p w:rsidR="00000000" w:rsidDel="00000000" w:rsidP="00000000" w:rsidRDefault="00000000" w:rsidRPr="00000000" w14:paraId="0000009E">
                <w:pPr>
                  <w:ind w:hanging="2"/>
                  <w:jc w:val="both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Infraestructura y Herramientas de Desarrollo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9F">
                <w:pPr>
                  <w:numPr>
                    <w:ilvl w:val="0"/>
                    <w:numId w:val="8"/>
                  </w:numPr>
                  <w:ind w:left="283.46456692913364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Dispositivos de Desarrollo: $3 millones de pesos (Computadoras, dispositivos móviles para pruebas).</w:t>
                </w:r>
              </w:p>
              <w:p w:rsidR="00000000" w:rsidDel="00000000" w:rsidP="00000000" w:rsidRDefault="00000000" w:rsidRPr="00000000" w14:paraId="000000A0">
                <w:pPr>
                  <w:numPr>
                    <w:ilvl w:val="0"/>
                    <w:numId w:val="8"/>
                  </w:numPr>
                  <w:ind w:left="283.46456692913364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Licencias de Software: $1 millón de pesos (IDE, herramientas de diseño, servicios de API.).</w:t>
                </w:r>
              </w:p>
              <w:p w:rsidR="00000000" w:rsidDel="00000000" w:rsidP="00000000" w:rsidRDefault="00000000" w:rsidRPr="00000000" w14:paraId="000000A1">
                <w:pPr>
                  <w:numPr>
                    <w:ilvl w:val="0"/>
                    <w:numId w:val="8"/>
                  </w:numPr>
                  <w:ind w:left="283.46456692913364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Servicios en la Nube: $2 millones de pesos (MongoDB).</w:t>
                </w:r>
              </w:p>
              <w:p w:rsidR="00000000" w:rsidDel="00000000" w:rsidP="00000000" w:rsidRDefault="00000000" w:rsidRPr="00000000" w14:paraId="000000A2">
                <w:pPr>
                  <w:numPr>
                    <w:ilvl w:val="0"/>
                    <w:numId w:val="8"/>
                  </w:numPr>
                  <w:ind w:left="283.46456692913364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Servicios de API: $1 millón de pesos (APIs de recetas).</w:t>
                </w:r>
              </w:p>
              <w:p w:rsidR="00000000" w:rsidDel="00000000" w:rsidP="00000000" w:rsidRDefault="00000000" w:rsidRPr="00000000" w14:paraId="000000A3">
                <w:pPr>
                  <w:ind w:hanging="2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3.24462890625" w:hRule="atLeast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  <w:shd w:fill="005693" w:val="clear"/>
              </w:tcPr>
              <w:p w:rsidR="00000000" w:rsidDel="00000000" w:rsidP="00000000" w:rsidRDefault="00000000" w:rsidRPr="00000000" w14:paraId="000000A4">
                <w:pPr>
                  <w:ind w:hanging="2"/>
                  <w:jc w:val="both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Costos Operativos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A5">
                <w:pPr>
                  <w:numPr>
                    <w:ilvl w:val="0"/>
                    <w:numId w:val="1"/>
                  </w:numPr>
                  <w:ind w:left="283.46456692913364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Electricidad y Otros Servicios Básicos: $1 millón de pesos (Estimación para el consumo de energía y otros servicios durante 5 meses).</w:t>
                </w:r>
              </w:p>
              <w:p w:rsidR="00000000" w:rsidDel="00000000" w:rsidP="00000000" w:rsidRDefault="00000000" w:rsidRPr="00000000" w14:paraId="000000A6">
                <w:pPr>
                  <w:numPr>
                    <w:ilvl w:val="0"/>
                    <w:numId w:val="1"/>
                  </w:numPr>
                  <w:ind w:left="283.46456692913364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Trabajo Remoto: $0 se trabajara desde casa.</w:t>
                </w:r>
              </w:p>
              <w:p w:rsidR="00000000" w:rsidDel="00000000" w:rsidP="00000000" w:rsidRDefault="00000000" w:rsidRPr="00000000" w14:paraId="000000A7">
                <w:pPr>
                  <w:ind w:hanging="2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3.24462890625" w:hRule="atLeast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  <w:shd w:fill="005693" w:val="clear"/>
              </w:tcPr>
              <w:p w:rsidR="00000000" w:rsidDel="00000000" w:rsidP="00000000" w:rsidRDefault="00000000" w:rsidRPr="00000000" w14:paraId="000000A8">
                <w:pPr>
                  <w:ind w:hanging="2"/>
                  <w:jc w:val="both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Lanzamiento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A9">
                <w:pPr>
                  <w:ind w:hanging="2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Costos de Lanzamiento: $1 millón de pesos (Evento de lanzamiento, soporte técnico inicial.</w:t>
                </w:r>
              </w:p>
            </w:tc>
          </w:tr>
        </w:tbl>
      </w:sdtContent>
    </w:sdt>
    <w:p w:rsidR="00000000" w:rsidDel="00000000" w:rsidP="00000000" w:rsidRDefault="00000000" w:rsidRPr="00000000" w14:paraId="000000AA">
      <w:pPr>
        <w:pStyle w:val="Heading1"/>
        <w:keepNext w:val="1"/>
        <w:keepLines w:val="1"/>
        <w:spacing w:before="240" w:lineRule="auto"/>
        <w:rPr>
          <w:rFonts w:ascii="Arial" w:cs="Arial" w:eastAsia="Arial" w:hAnsi="Arial"/>
          <w:color w:val="000000"/>
          <w:vertAlign w:val="baseline"/>
        </w:rPr>
      </w:pPr>
      <w:bookmarkStart w:colFirst="0" w:colLast="0" w:name="_heading=h.lnxbz9" w:id="11"/>
      <w:bookmarkEnd w:id="11"/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Descripción del proyecto</w:t>
      </w:r>
    </w:p>
    <w:p w:rsidR="00000000" w:rsidDel="00000000" w:rsidP="00000000" w:rsidRDefault="00000000" w:rsidRPr="00000000" w14:paraId="000000AB">
      <w:pPr>
        <w:pStyle w:val="Heading2"/>
        <w:keepNext w:val="1"/>
        <w:keepLines w:val="1"/>
        <w:spacing w:before="40" w:lineRule="auto"/>
        <w:rPr>
          <w:b w:val="1"/>
          <w:color w:val="000000"/>
          <w:sz w:val="28"/>
          <w:szCs w:val="28"/>
          <w:vertAlign w:val="baseline"/>
        </w:rPr>
      </w:pPr>
      <w:bookmarkStart w:colFirst="0" w:colLast="0" w:name="_heading=h.35nkun2" w:id="12"/>
      <w:bookmarkEnd w:id="1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Propósito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 del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Proyecto</w:t>
      </w:r>
      <w:r w:rsidDel="00000000" w:rsidR="00000000" w:rsidRPr="00000000">
        <w:rPr>
          <w:rtl w:val="0"/>
        </w:rPr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 propósito del proyecto busca reducir el desperdicio de alimentos, y promover hábitos alimenticios más saludables, para las personas, utilizando los ingredientes disponibles en casa viendo las preferencias alimenticias de cada uno.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rPr>
          <w:rFonts w:ascii="Arial" w:cs="Arial" w:eastAsia="Arial" w:hAnsi="Arial"/>
          <w:b w:val="1"/>
          <w:color w:val="000000"/>
        </w:rPr>
      </w:pPr>
      <w:bookmarkStart w:colFirst="0" w:colLast="0" w:name="_heading=h.8gyt30ook0b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rFonts w:ascii="Arial" w:cs="Arial" w:eastAsia="Arial" w:hAnsi="Arial"/>
          <w:b w:val="1"/>
          <w:color w:val="000000"/>
        </w:rPr>
      </w:pPr>
      <w:bookmarkStart w:colFirst="0" w:colLast="0" w:name="_heading=h.wylh5q3njt0m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Estrategia del Proyecto</w:t>
      </w:r>
    </w:p>
    <w:tbl>
      <w:tblPr>
        <w:tblStyle w:val="Table8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estrategia del proyecto es educar a las personas para que aprovechen mejor los ingredientes en casa, reduciendo el desperdicio de alimentos y adopten hábitos alimenticios saludables.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2"/>
        <w:rPr>
          <w:rFonts w:ascii="Arial" w:cs="Arial" w:eastAsia="Arial" w:hAnsi="Arial"/>
          <w:b w:val="1"/>
          <w:color w:val="000000"/>
        </w:rPr>
      </w:pPr>
      <w:bookmarkStart w:colFirst="0" w:colLast="0" w:name="_heading=h.8yofae2gija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rFonts w:ascii="Arial" w:cs="Arial" w:eastAsia="Arial" w:hAnsi="Arial"/>
          <w:b w:val="1"/>
          <w:color w:val="000000"/>
        </w:rPr>
      </w:pPr>
      <w:bookmarkStart w:colFirst="0" w:colLast="0" w:name="_heading=h.sqpt9033yna4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 del Proyecto</w:t>
      </w:r>
    </w:p>
    <w:tbl>
      <w:tblPr>
        <w:tblStyle w:val="Table9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Qué no se desperdicie comida en el hogar.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Buscar recetas saludables utilizando los ingredientes del hogar.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Promover Hábitos Alimenticios Saludables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Ayudar al consumir en la selección de alimentos saludables.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Ayudar al consumidor a mantener su peso ideal.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Ofrecer apoyo a personas con poca experiencia culinaria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comunidades de apoyo respecto a la salud.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2"/>
        <w:rPr>
          <w:rFonts w:ascii="Arial" w:cs="Arial" w:eastAsia="Arial" w:hAnsi="Arial"/>
          <w:b w:val="1"/>
          <w:color w:val="000000"/>
        </w:rPr>
      </w:pPr>
      <w:bookmarkStart w:colFirst="0" w:colLast="0" w:name="_heading=h.myii1updnb4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>
          <w:rFonts w:ascii="Arial" w:cs="Arial" w:eastAsia="Arial" w:hAnsi="Arial"/>
          <w:b w:val="1"/>
          <w:color w:val="000000"/>
        </w:rPr>
      </w:pPr>
      <w:bookmarkStart w:colFirst="0" w:colLast="0" w:name="_heading=h.vz1mp1jdxejc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Implementación del Proyecto</w:t>
      </w:r>
    </w:p>
    <w:tbl>
      <w:tblPr>
        <w:tblStyle w:val="Table10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Nuestro proyecto utilizará una combinación de tecnologías como una API de recetas y una base de datos de ingredientes para sugerir comidas basadas en los ingredientes disponibles en casa. Además, se integrará la capacidad de ajustar las proporciones de los ingredientes de acuerdo a los datos personales del usuario, como peso, altura, IMC. La aplicación incluirá filtros de alergias y preferencias alimenticias para asegurar que todas las sugerencias sean relevantes y seguras para cada usuario.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1"/>
        <w:keepLines w:val="1"/>
        <w:spacing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1ksv4uv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Justificación del proyecto – Contexto</w:t>
      </w:r>
    </w:p>
    <w:tbl>
      <w:tblPr>
        <w:tblStyle w:val="Table1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actualidad, la alimentación es crucial debido a la preocupación por la salud y enfermedades crónicas como la diabetes y la hipertensión, agravada por el ritmo de vida moderno y la falta de tiempo para planificar comidas saludables. "Chef en Casa" surge como una solución innovadora, proporcionando una aplicación móvil que sugiere recetas basadas en los ingredientes disponibles y ajustadas a las necesidades de salud del usuario, respondiendo a la demanda de herramientas que faciliten decisiones alimenticias informadas y promuevan una dieta equilibrada y personalizada.</w:t>
            </w:r>
          </w:p>
        </w:tc>
      </w:tr>
    </w:tbl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44sinio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Problema-Necesidad</w:t>
      </w:r>
    </w:p>
    <w:tbl>
      <w:tblPr>
        <w:tblStyle w:val="Table1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Muchas personas enfrentan dificultades para preparar comidas saludables que se adapten a sus condiciones de salud utilizando los ingredientes disponibles en casa, especialmente cuando tienen restricciones dietéticas o metas específicas como la pérdida de peso. La falta de tiempo para planificar y buscar recetas adecuadas a menudo lleva a preparar comidas que no cumplen con los requisitos nutricionales, lo que afecta la salud. Además, el desperdicio de alimentos es un problema común en varios hogares debido a la falta de conocimiento sobre cómo utilizar los ingredientes. "Chef en Casa" ofrece una solución integral al sugerir recetas personalizadas y aprovechar al máximo los ingredientes disponibles, reduciendo el desperdicio y apoyando los objetivos de salud del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1"/>
        <w:keepNext w:val="1"/>
        <w:keepLines w:val="1"/>
        <w:spacing w:before="240" w:lineRule="auto"/>
        <w:rPr>
          <w:rFonts w:ascii="Arial" w:cs="Arial" w:eastAsia="Arial" w:hAnsi="Arial"/>
          <w:color w:val="000000"/>
          <w:vertAlign w:val="baseline"/>
        </w:rPr>
      </w:pPr>
      <w:bookmarkStart w:colFirst="0" w:colLast="0" w:name="_heading=h.gk05kqd9g5zd" w:id="21"/>
      <w:bookmarkEnd w:id="21"/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Descripción del producto</w:t>
      </w:r>
    </w:p>
    <w:p w:rsidR="00000000" w:rsidDel="00000000" w:rsidP="00000000" w:rsidRDefault="00000000" w:rsidRPr="00000000" w14:paraId="000000C3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Solución Propuesta</w:t>
      </w:r>
    </w:p>
    <w:tbl>
      <w:tblPr>
        <w:tblStyle w:val="Table13"/>
        <w:tblW w:w="1007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Nuestro proyecto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"Chef en Casa"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una aplicación móvil que optimiza la experiencia de cocinar en casa, personalizando recetas según los ingredientes disponibles y las necesidades dietéticas individuales de los usuarios. La aplicación permite gestionar una lista de ingredientes, sugiere recetas adaptadas a condiciones de salud específicas, ajusta las proporciones según datos personales, y genera automáticamente listas de compras. Además, incluye filtros de alergias y preferencias alimenticias, asegurando que las recetas sean seguras y apropiadas. Con una interfaz intuitiva y soporte en español, "Chef en Casa" facilita la preparación de comidas saludables y personalizadas, reduciendo el desperdicio de alimentos.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3j2qqm3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Objetivos del proyecto</w:t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003f6c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003f6c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rHeight w:val="759.843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Simplificar la cocina para usuarios con condiciones de salud específicas.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usuarios activos y satisfechos. Alcanzar un indice del 90% de satisfacción de los usuarios activos.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.843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Maximizar el uso de alimentos por parte de los usuarios para reducir la pérdida o desperdicio de estos.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Reducción del reporte de desperdicio de alimentos por parte de los usuarios</w:t>
            </w:r>
          </w:p>
        </w:tc>
      </w:tr>
    </w:tbl>
    <w:p w:rsidR="00000000" w:rsidDel="00000000" w:rsidP="00000000" w:rsidRDefault="00000000" w:rsidRPr="00000000" w14:paraId="000000D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4"/>
      <w:bookmarkEnd w:id="24"/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003f6c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003f6c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Asegurar una experiencia para el usuario intuitiva y accesible.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Feedback positivo de al menos el 80% del espectro total de los usuarios considerados dentro de las pruebas de usabilidad.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003f6c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003f6c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Lograr una integración eficiente con las Apis de recetas a utilizar.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Integración sin errores de las Apis principales de recetas.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e integrar todas las funcionalidades del sistema dentro de los plazos establecidos.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Cumplimiento de todos los hitos del cronograma sin exceder los plazos máximos.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1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5"/>
        <w:gridCol w:w="105"/>
        <w:gridCol w:w="4245"/>
        <w:tblGridChange w:id="0">
          <w:tblGrid>
            <w:gridCol w:w="5805"/>
            <w:gridCol w:w="105"/>
            <w:gridCol w:w="4245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003f6c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003f6c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Evitar el desperdicio de comida en el hogar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Ayudar a las personas a utilizar mejor los ingredientes que ya tienen en casa para que sean desperdiciados.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Reducir el desperdicio de alimentos en un 40% entre los usuarios que utilicen la aplicación.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1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5"/>
        <w:gridCol w:w="105"/>
        <w:gridCol w:w="4245"/>
        <w:tblGridChange w:id="0">
          <w:tblGrid>
            <w:gridCol w:w="5805"/>
            <w:gridCol w:w="105"/>
            <w:gridCol w:w="4245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003f6c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gridSpan w:val="2"/>
            <w:shd w:fill="003f6c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Buscar recetas saludables utilizando los ingredientes del hogar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Proponer recetas que sean buenas para la salud mediante la integración de las Apis de recetas, estas se adaptaran a los ingredientes que ya tienen en su hogar.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Mantener Apis de recetas saludables disponibles en un 90% dentro de la aplicacion. </w:t>
            </w:r>
          </w:p>
        </w:tc>
      </w:tr>
    </w:tbl>
    <w:p w:rsidR="00000000" w:rsidDel="00000000" w:rsidP="00000000" w:rsidRDefault="00000000" w:rsidRPr="00000000" w14:paraId="000000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1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5"/>
        <w:gridCol w:w="105"/>
        <w:gridCol w:w="4245"/>
        <w:tblGridChange w:id="0">
          <w:tblGrid>
            <w:gridCol w:w="5805"/>
            <w:gridCol w:w="105"/>
            <w:gridCol w:w="4245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003f6c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gridSpan w:val="2"/>
            <w:shd w:fill="003f6c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Promover habitos alimenticios saludables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Fomentar que las personas adopten hábitos más sanos en su alimentación mediante el ingreso de recetas de comida saludable para su alimentación diaria.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Mantener un 50% de recetas saludables entre los usuarios de la App. </w:t>
            </w:r>
          </w:p>
        </w:tc>
      </w:tr>
    </w:tbl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1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5"/>
        <w:gridCol w:w="105"/>
        <w:gridCol w:w="4245"/>
        <w:tblGridChange w:id="0">
          <w:tblGrid>
            <w:gridCol w:w="5805"/>
            <w:gridCol w:w="105"/>
            <w:gridCol w:w="4245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003f6c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gridSpan w:val="2"/>
            <w:shd w:fill="003f6c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Ayudar al consumidor en la selección de alimentos saludables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Ofrecer recomendaciones para que los usuarios elijan opciones más saludables al momento de seleccionar una receta para su comida.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Lograr que los usuarios elijan al menos un 50% de las recomendaciones propuestas. 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1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21"/>
            <w:tblW w:w="1015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05"/>
            <w:gridCol w:w="105"/>
            <w:gridCol w:w="4245"/>
            <w:tblGridChange w:id="0">
              <w:tblGrid>
                <w:gridCol w:w="5805"/>
                <w:gridCol w:w="105"/>
                <w:gridCol w:w="4245"/>
              </w:tblGrid>
            </w:tblGridChange>
          </w:tblGrid>
          <w:tr>
            <w:trPr>
              <w:cantSplit w:val="1"/>
              <w:trHeight w:val="223" w:hRule="atLeast"/>
              <w:tblHeader w:val="1"/>
            </w:trPr>
            <w:tc>
              <w:tcPr>
                <w:shd w:fill="003f6c" w:val="clear"/>
              </w:tcPr>
              <w:p w:rsidR="00000000" w:rsidDel="00000000" w:rsidP="00000000" w:rsidRDefault="00000000" w:rsidRPr="00000000" w14:paraId="00000111">
                <w:pPr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Objetivo</w:t>
                </w:r>
              </w:p>
            </w:tc>
            <w:tc>
              <w:tcPr>
                <w:gridSpan w:val="2"/>
                <w:shd w:fill="003f6c" w:val="clear"/>
              </w:tcPr>
              <w:p w:rsidR="00000000" w:rsidDel="00000000" w:rsidP="00000000" w:rsidRDefault="00000000" w:rsidRPr="00000000" w14:paraId="00000112">
                <w:pPr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Indicador de éxito</w:t>
                </w:r>
              </w:p>
            </w:tc>
          </w:tr>
          <w:tr>
            <w:trPr>
              <w:cantSplit w:val="1"/>
              <w:trHeight w:val="223" w:hRule="atLeast"/>
              <w:tblHeader w:val="1"/>
            </w:trPr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1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Ayudar al consumidor a mantener su peso ideal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17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Apoyar a los usuarios con consejos y recetas que les ayuden a alcanzar y mantener un peso saludable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19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Mantener actualizados los consejos y recetas dentro de la App. </w:t>
                </w:r>
              </w:p>
            </w:tc>
          </w:tr>
        </w:tbl>
      </w:sdtContent>
    </w:sdt>
    <w:p w:rsidR="00000000" w:rsidDel="00000000" w:rsidP="00000000" w:rsidRDefault="00000000" w:rsidRPr="00000000" w14:paraId="000001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keepLines w:val="1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1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5"/>
        <w:gridCol w:w="105"/>
        <w:gridCol w:w="4245"/>
        <w:tblGridChange w:id="0">
          <w:tblGrid>
            <w:gridCol w:w="5805"/>
            <w:gridCol w:w="105"/>
            <w:gridCol w:w="4245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003f6c" w:val="clea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gridSpan w:val="2"/>
            <w:shd w:fill="003f6c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Ofrecer apoyo a personas con poca experiencia culinaria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Brindar recetas sencillas para aquellos usuarios con poca experiencia para iniciar con sus habilidades culinarias poco a poco.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Incrementar la participación activa de los usuarios que no tienen experiencia en cosina en la App en un 70%</w:t>
            </w:r>
          </w:p>
        </w:tc>
      </w:tr>
    </w:tbl>
    <w:p w:rsidR="00000000" w:rsidDel="00000000" w:rsidP="00000000" w:rsidRDefault="00000000" w:rsidRPr="00000000" w14:paraId="000001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1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3"/>
            <w:tblW w:w="1015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05"/>
            <w:gridCol w:w="105"/>
            <w:gridCol w:w="4245"/>
            <w:tblGridChange w:id="0">
              <w:tblGrid>
                <w:gridCol w:w="5805"/>
                <w:gridCol w:w="105"/>
                <w:gridCol w:w="4245"/>
              </w:tblGrid>
            </w:tblGridChange>
          </w:tblGrid>
          <w:tr>
            <w:trPr>
              <w:cantSplit w:val="1"/>
              <w:trHeight w:val="223" w:hRule="atLeast"/>
              <w:tblHeader w:val="1"/>
            </w:trPr>
            <w:tc>
              <w:tcPr>
                <w:shd w:fill="003f6c" w:val="clear"/>
              </w:tcPr>
              <w:p w:rsidR="00000000" w:rsidDel="00000000" w:rsidP="00000000" w:rsidRDefault="00000000" w:rsidRPr="00000000" w14:paraId="00000127">
                <w:pPr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Objetivo</w:t>
                </w:r>
              </w:p>
            </w:tc>
            <w:tc>
              <w:tcPr>
                <w:gridSpan w:val="2"/>
                <w:shd w:fill="003f6c" w:val="clear"/>
              </w:tcPr>
              <w:p w:rsidR="00000000" w:rsidDel="00000000" w:rsidP="00000000" w:rsidRDefault="00000000" w:rsidRPr="00000000" w14:paraId="00000128">
                <w:pPr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Indicador de éxito</w:t>
                </w:r>
              </w:p>
            </w:tc>
          </w:tr>
          <w:tr>
            <w:trPr>
              <w:cantSplit w:val="1"/>
              <w:trHeight w:val="223" w:hRule="atLeast"/>
              <w:tblHeader w:val="1"/>
            </w:trPr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2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Crear comunidades de apoyo respecto a la salud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2D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Facilitar a los usuarios la posibilidad de compartir recetas que ellos consideren saludables o beneficiosos para la comunidad. 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2F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Mantener recetas creadas/subidas por los usuarios de manera activa. </w:t>
                </w:r>
              </w:p>
            </w:tc>
          </w:tr>
        </w:tbl>
      </w:sdtContent>
    </w:sdt>
    <w:p w:rsidR="00000000" w:rsidDel="00000000" w:rsidP="00000000" w:rsidRDefault="00000000" w:rsidRPr="00000000" w14:paraId="000001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80" w:before="280" w:lineRule="auto"/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Cronograma de hitos principales </w:t>
      </w:r>
    </w:p>
    <w:p w:rsidR="00000000" w:rsidDel="00000000" w:rsidP="00000000" w:rsidRDefault="00000000" w:rsidRPr="00000000" w14:paraId="00000132">
      <w:pPr>
        <w:spacing w:after="280" w:before="280" w:lineRule="auto"/>
        <w:ind w:left="1" w:hanging="3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e5j9ugcld3ky" w:id="25"/>
      <w:bookmarkEnd w:id="2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Plataforma Chef En Casa</w:t>
      </w:r>
    </w:p>
    <w:sdt>
      <w:sdtPr>
        <w:lock w:val="contentLocked"/>
        <w:tag w:val="goog_rdk_4"/>
      </w:sdtPr>
      <w:sdtContent>
        <w:tbl>
          <w:tblPr>
            <w:tblStyle w:val="Table24"/>
            <w:tblW w:w="9865.000000000002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6660"/>
            <w:gridCol w:w="3205.000000000001"/>
            <w:tblGridChange w:id="0">
              <w:tblGrid>
                <w:gridCol w:w="6660"/>
                <w:gridCol w:w="3205.00000000000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3f6c" w:val="clear"/>
              </w:tcPr>
              <w:p w:rsidR="00000000" w:rsidDel="00000000" w:rsidP="00000000" w:rsidRDefault="00000000" w:rsidRPr="00000000" w14:paraId="00000133">
                <w:pPr>
                  <w:ind w:hanging="2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Hito</w:t>
                </w:r>
              </w:p>
            </w:tc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3f6c" w:val="clear"/>
              </w:tcPr>
              <w:p w:rsidR="00000000" w:rsidDel="00000000" w:rsidP="00000000" w:rsidRDefault="00000000" w:rsidRPr="00000000" w14:paraId="00000134">
                <w:pPr>
                  <w:ind w:hanging="2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Fecha tope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5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Levantamiento funcional</w:t>
                </w:r>
              </w:p>
            </w:tc>
            <w:tc>
              <w:tcPr>
                <w:tcBorders>
                  <w:top w:color="003f6c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6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6 meses</w:t>
                </w:r>
              </w:p>
              <w:p w:rsidR="00000000" w:rsidDel="00000000" w:rsidP="00000000" w:rsidRDefault="00000000" w:rsidRPr="00000000" w14:paraId="00000137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8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Desarrollo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9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6 meses</w:t>
                </w:r>
              </w:p>
              <w:p w:rsidR="00000000" w:rsidDel="00000000" w:rsidP="00000000" w:rsidRDefault="00000000" w:rsidRPr="00000000" w14:paraId="0000013A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B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QA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C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 meses </w:t>
                </w:r>
              </w:p>
              <w:p w:rsidR="00000000" w:rsidDel="00000000" w:rsidP="00000000" w:rsidRDefault="00000000" w:rsidRPr="00000000" w14:paraId="0000013D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E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Marcha Blanca en producción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F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 mes</w:t>
                </w:r>
              </w:p>
              <w:p w:rsidR="00000000" w:rsidDel="00000000" w:rsidP="00000000" w:rsidRDefault="00000000" w:rsidRPr="00000000" w14:paraId="00000140">
                <w:pPr>
                  <w:ind w:hanging="2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1">
      <w:pPr>
        <w:spacing w:after="280" w:before="280" w:lineRule="auto"/>
        <w:ind w:left="1" w:hanging="3"/>
        <w:rPr>
          <w:rFonts w:ascii="Arial" w:cs="Arial" w:eastAsia="Arial" w:hAnsi="Arial"/>
          <w:b w:val="1"/>
          <w:color w:val="000000"/>
        </w:rPr>
      </w:pPr>
      <w:bookmarkStart w:colFirst="0" w:colLast="0" w:name="_heading=h.4pk2f75fwhb6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4i7ojhp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Objetivos de desarrollo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Asegurar la integración de todas las funcionalidades en la aplicación dentro del tiempo y presupuesto estimados.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Mantener una alta calidad en la experiencia del usuario.</w:t>
            </w:r>
          </w:p>
        </w:tc>
      </w:tr>
    </w:tbl>
    <w:p w:rsidR="00000000" w:rsidDel="00000000" w:rsidP="00000000" w:rsidRDefault="00000000" w:rsidRPr="00000000" w14:paraId="000001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2xcytpi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Entregables</w:t>
      </w:r>
    </w:p>
    <w:tbl>
      <w:tblPr>
        <w:tblStyle w:val="Table2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981.9140625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Acta de Constitución.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Backlog.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Backlog Priorizado.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Historias de usuarios.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Diagrama de Arquitectura.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ci93xb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sistema</w:t>
      </w:r>
    </w:p>
    <w:p w:rsidR="00000000" w:rsidDel="00000000" w:rsidP="00000000" w:rsidRDefault="00000000" w:rsidRPr="00000000" w14:paraId="000001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whwml4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Requerimientos de alto nivel</w:t>
      </w:r>
    </w:p>
    <w:tbl>
      <w:tblPr>
        <w:tblStyle w:val="Table2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Implementación de APIs para obtener recetas y traducir contenido.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intuitivo y funcional para la gestión de ingredientes y personalización de recetas.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2bn6wsx" w:id="31"/>
      <w:bookmarkEnd w:id="31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Premisas y restricciones</w:t>
      </w:r>
    </w:p>
    <w:tbl>
      <w:tblPr>
        <w:tblStyle w:val="Table2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debe estar terminado dentro del semestre académico.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debe ser compatible con dispositivos móviles android.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qsh70q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Riesgos iniciales de alto nivel</w:t>
      </w:r>
      <w:r w:rsidDel="00000000" w:rsidR="00000000" w:rsidRPr="00000000">
        <w:rPr>
          <w:rtl w:val="0"/>
        </w:rPr>
      </w:r>
    </w:p>
    <w:tbl>
      <w:tblPr>
        <w:tblStyle w:val="Table29"/>
        <w:tblpPr w:leftFromText="180" w:rightFromText="180" w:topFromText="180" w:bottomFromText="180" w:vertAnchor="text" w:horzAnchor="text" w:tblpX="15" w:tblpY="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913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Retraso en la integración de Apis de receta 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Apis de terceros podrían presentar dificultades de disponibilidad lo que podría aumentar los tiempos destinados para el desarrollo del sistema. 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Mitigación: Realizar pruebas de integración en los primeros días de desarrollo para garantizar la disponibilidad de la Api, sumado a una estrategia para reemplazar una Api por otra si esta no esta disponible. </w:t>
            </w:r>
          </w:p>
        </w:tc>
      </w:tr>
    </w:tbl>
    <w:p w:rsidR="00000000" w:rsidDel="00000000" w:rsidP="00000000" w:rsidRDefault="00000000" w:rsidRPr="00000000" w14:paraId="0000015C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3as4poj" w:id="33"/>
      <w:bookmarkEnd w:id="33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Especificaciones técnicas de las herramientas de desarrollo</w:t>
      </w:r>
    </w:p>
    <w:tbl>
      <w:tblPr>
        <w:tblStyle w:val="Table3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Frontend: React Native y Angular.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Backend: Node.js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Datos: MongoDB.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1pxezwc" w:id="34"/>
      <w:bookmarkEnd w:id="34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Tipo de Interfaz de Hardware</w:t>
      </w:r>
    </w:p>
    <w:tbl>
      <w:tblPr>
        <w:tblStyle w:val="Table3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Desarrollo: 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operativo: Windows 10 o superior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Ram: 8GB o más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Almacenamiento: 250 Gb o más</w:t>
            </w:r>
          </w:p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Dispositivo del usuario: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operativo: Android 6.0.1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RAM: 4GB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Almacenamiento: 64GB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49x2ik5" w:id="35"/>
      <w:bookmarkEnd w:id="35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Tipo de Interfaz de Software</w:t>
      </w:r>
    </w:p>
    <w:tbl>
      <w:tblPr>
        <w:tblStyle w:val="Table3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Dispositivo desarrollo: 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Credenciales / cuenta de para utilizar repositorio GIT (GitHub)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Credenciales / cuenta de para utilizar gmail / drive para manejo de documentación. 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Plataforma Visual Studio para el desarrollo de código. 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Herramientas de testing, Postman para realizar pruebas de integración. </w:t>
            </w:r>
          </w:p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Dispositivo del usuario: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Conectividad: Preferentemente una conexión estable de wifi o en su defecto una conexión 3G estable para mantener la sincronización en tiempo real con la App.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keepNext w:val="1"/>
        <w:keepLines w:val="1"/>
        <w:spacing w:before="40" w:lineRule="auto"/>
        <w:rPr>
          <w:rFonts w:ascii="Arial" w:cs="Arial" w:eastAsia="Arial" w:hAnsi="Arial"/>
          <w:b w:val="1"/>
          <w:color w:val="000000"/>
          <w:vertAlign w:val="baseline"/>
        </w:rPr>
      </w:pPr>
      <w:bookmarkStart w:colFirst="0" w:colLast="0" w:name="_heading=h.2p2csry" w:id="36"/>
      <w:bookmarkEnd w:id="36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Tipo de Interfaz de Usuario</w:t>
      </w:r>
    </w:p>
    <w:tbl>
      <w:tblPr>
        <w:tblStyle w:val="Table3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Diseño responsivo: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Compatibilidad y adaptabilidad para distintos tipos de pantallas. 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pensado en pantallas pequeñas, enfoque en botones pequeños y llamativos para lograr la comodidad de la interfaz para el usuario.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pStyle w:val="Heading1"/>
        <w:keepNext w:val="1"/>
        <w:keepLines w:val="1"/>
        <w:spacing w:before="240" w:lineRule="auto"/>
        <w:rPr>
          <w:color w:val="000000"/>
          <w:vertAlign w:val="baseline"/>
        </w:rPr>
      </w:pPr>
      <w:bookmarkStart w:colFirst="0" w:colLast="0" w:name="_heading=h.efrh5qlmxojw" w:id="37"/>
      <w:bookmarkEnd w:id="37"/>
      <w:r w:rsidDel="00000000" w:rsidR="00000000" w:rsidRPr="00000000">
        <w:rPr>
          <w:color w:val="000000"/>
          <w:vertAlign w:val="baseline"/>
          <w:rtl w:val="0"/>
        </w:rPr>
        <w:t xml:space="preserve">Requisitos de aprobación del proyecto</w:t>
      </w:r>
    </w:p>
    <w:tbl>
      <w:tblPr>
        <w:tblStyle w:val="Table3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511.9531250000091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por parte del profesor guía.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Cumplimiento de todos los hitos y requisitos establecidos.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keepNext w:val="1"/>
        <w:keepLines w:val="1"/>
        <w:spacing w:before="240" w:lineRule="auto"/>
        <w:rPr>
          <w:b w:val="1"/>
          <w:sz w:val="32"/>
          <w:szCs w:val="32"/>
        </w:rPr>
      </w:pPr>
      <w:bookmarkStart w:colFirst="0" w:colLast="0" w:name="_heading=h.2p2csry" w:id="36"/>
      <w:bookmarkEnd w:id="36"/>
      <w:r w:rsidDel="00000000" w:rsidR="00000000" w:rsidRPr="00000000">
        <w:rPr>
          <w:b w:val="1"/>
          <w:sz w:val="32"/>
          <w:szCs w:val="32"/>
          <w:rtl w:val="0"/>
        </w:rPr>
        <w:t xml:space="preserve">Aprobaciones y control de cambios</w:t>
      </w:r>
    </w:p>
    <w:sdt>
      <w:sdtPr>
        <w:lock w:val="contentLocked"/>
        <w:tag w:val="goog_rdk_5"/>
      </w:sdtPr>
      <w:sdtContent>
        <w:tbl>
          <w:tblPr>
            <w:tblStyle w:val="Table35"/>
            <w:tblW w:w="10125.0" w:type="dxa"/>
            <w:jc w:val="left"/>
            <w:tblInd w:w="-1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990"/>
            <w:gridCol w:w="3405"/>
            <w:gridCol w:w="3975"/>
            <w:gridCol w:w="1755"/>
            <w:tblGridChange w:id="0">
              <w:tblGrid>
                <w:gridCol w:w="990"/>
                <w:gridCol w:w="3405"/>
                <w:gridCol w:w="3975"/>
                <w:gridCol w:w="175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/>
              <w:p w:rsidR="00000000" w:rsidDel="00000000" w:rsidP="00000000" w:rsidRDefault="00000000" w:rsidRPr="00000000" w14:paraId="000001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1.0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Valentina Cartes</w:t>
                </w:r>
              </w:p>
              <w:p w:rsidR="00000000" w:rsidDel="00000000" w:rsidP="00000000" w:rsidRDefault="00000000" w:rsidRPr="00000000" w14:paraId="000001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Gabriel Flores</w:t>
                </w:r>
              </w:p>
              <w:p w:rsidR="00000000" w:rsidDel="00000000" w:rsidP="00000000" w:rsidRDefault="00000000" w:rsidRPr="00000000" w14:paraId="000001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Viera</w:t>
                </w:r>
              </w:p>
            </w:tc>
            <w:tc>
              <w:tcPr/>
              <w:p w:rsidR="00000000" w:rsidDel="00000000" w:rsidP="00000000" w:rsidRDefault="00000000" w:rsidRPr="00000000" w14:paraId="00000186">
                <w:pPr>
                  <w:jc w:val="both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Creación del informe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24/08/2024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Valentina Cartes</w:t>
                </w:r>
              </w:p>
              <w:p w:rsidR="00000000" w:rsidDel="00000000" w:rsidP="00000000" w:rsidRDefault="00000000" w:rsidRPr="00000000" w14:paraId="000001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Gabriel Flores</w:t>
                </w:r>
              </w:p>
              <w:p w:rsidR="00000000" w:rsidDel="00000000" w:rsidP="00000000" w:rsidRDefault="00000000" w:rsidRPr="00000000" w14:paraId="000001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Viera</w:t>
                </w:r>
              </w:p>
            </w:tc>
            <w:tc>
              <w:tcPr/>
              <w:p w:rsidR="00000000" w:rsidDel="00000000" w:rsidP="00000000" w:rsidRDefault="00000000" w:rsidRPr="00000000" w14:paraId="000001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del informe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28/08/2024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Valentina Cartes</w:t>
                </w:r>
              </w:p>
              <w:p w:rsidR="00000000" w:rsidDel="00000000" w:rsidP="00000000" w:rsidRDefault="00000000" w:rsidRPr="00000000" w14:paraId="000001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Gabriel Flores</w:t>
                </w:r>
              </w:p>
              <w:p w:rsidR="00000000" w:rsidDel="00000000" w:rsidP="00000000" w:rsidRDefault="00000000" w:rsidRPr="00000000" w14:paraId="000001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Viera</w:t>
                </w:r>
              </w:p>
            </w:tc>
            <w:tc>
              <w:tcPr/>
              <w:p w:rsidR="00000000" w:rsidDel="00000000" w:rsidP="00000000" w:rsidRDefault="00000000" w:rsidRPr="00000000" w14:paraId="000001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Finalización del informe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28/08/2024</w:t>
                </w:r>
              </w:p>
            </w:tc>
          </w:tr>
        </w:tbl>
      </w:sdtContent>
    </w:sdt>
    <w:p w:rsidR="00000000" w:rsidDel="00000000" w:rsidP="00000000" w:rsidRDefault="00000000" w:rsidRPr="00000000" w14:paraId="0000019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5">
    <w:pPr>
      <w:spacing w:line="276" w:lineRule="auto"/>
      <w:jc w:val="right"/>
      <w:rPr>
        <w:b w:val="1"/>
        <w:sz w:val="22"/>
        <w:szCs w:val="22"/>
      </w:rPr>
    </w:pPr>
    <w:r w:rsidDel="00000000" w:rsidR="00000000" w:rsidRPr="00000000">
      <w:rPr>
        <w:b w:val="1"/>
        <w:sz w:val="22"/>
        <w:szCs w:val="22"/>
        <w:rtl w:val="0"/>
      </w:rPr>
      <w:t xml:space="preserve">Instituto Profesional Duoc UC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-95247</wp:posOffset>
          </wp:positionV>
          <wp:extent cx="2433638" cy="597736"/>
          <wp:effectExtent b="0" l="0" r="0" t="0"/>
          <wp:wrapNone/>
          <wp:docPr id="1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3638" cy="59773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6">
    <w:pPr>
      <w:spacing w:line="276" w:lineRule="auto"/>
      <w:jc w:val="right"/>
      <w:rPr>
        <w:b w:val="1"/>
        <w:sz w:val="22"/>
        <w:szCs w:val="22"/>
      </w:rPr>
    </w:pPr>
    <w:r w:rsidDel="00000000" w:rsidR="00000000" w:rsidRPr="00000000">
      <w:rPr>
        <w:b w:val="1"/>
        <w:sz w:val="22"/>
        <w:szCs w:val="22"/>
        <w:rtl w:val="0"/>
      </w:rPr>
      <w:t xml:space="preserve">Sede San Bernardo</w:t>
    </w:r>
  </w:p>
  <w:p w:rsidR="00000000" w:rsidDel="00000000" w:rsidP="00000000" w:rsidRDefault="00000000" w:rsidRPr="00000000" w14:paraId="00000197">
    <w:pPr>
      <w:spacing w:line="276" w:lineRule="auto"/>
      <w:jc w:val="right"/>
      <w:rPr/>
    </w:pPr>
    <w:r w:rsidDel="00000000" w:rsidR="00000000" w:rsidRPr="00000000">
      <w:rPr>
        <w:b w:val="1"/>
        <w:sz w:val="22"/>
        <w:szCs w:val="22"/>
        <w:rtl w:val="0"/>
      </w:rPr>
      <w:t xml:space="preserve">Escuela de Informática y Telecomunicacione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8">
    <w:pPr>
      <w:spacing w:line="276" w:lineRule="auto"/>
      <w:jc w:val="right"/>
      <w:rPr>
        <w:b w:val="1"/>
        <w:sz w:val="22"/>
        <w:szCs w:val="22"/>
      </w:rPr>
    </w:pPr>
    <w:r w:rsidDel="00000000" w:rsidR="00000000" w:rsidRPr="00000000">
      <w:rPr>
        <w:b w:val="1"/>
        <w:sz w:val="22"/>
        <w:szCs w:val="22"/>
        <w:rtl w:val="0"/>
      </w:rPr>
      <w:t xml:space="preserve">Instituto Profesional Duoc UC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-95247</wp:posOffset>
          </wp:positionV>
          <wp:extent cx="2433638" cy="597736"/>
          <wp:effectExtent b="0" l="0" r="0" t="0"/>
          <wp:wrapNone/>
          <wp:docPr id="1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3638" cy="59773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9">
    <w:pPr>
      <w:spacing w:line="276" w:lineRule="auto"/>
      <w:jc w:val="right"/>
      <w:rPr>
        <w:b w:val="1"/>
        <w:sz w:val="22"/>
        <w:szCs w:val="22"/>
      </w:rPr>
    </w:pPr>
    <w:r w:rsidDel="00000000" w:rsidR="00000000" w:rsidRPr="00000000">
      <w:rPr>
        <w:b w:val="1"/>
        <w:sz w:val="22"/>
        <w:szCs w:val="22"/>
        <w:rtl w:val="0"/>
      </w:rPr>
      <w:t xml:space="preserve">Sede San Bernardo</w:t>
    </w:r>
  </w:p>
  <w:p w:rsidR="00000000" w:rsidDel="00000000" w:rsidP="00000000" w:rsidRDefault="00000000" w:rsidRPr="00000000" w14:paraId="0000019A">
    <w:pPr>
      <w:spacing w:line="276" w:lineRule="auto"/>
      <w:jc w:val="right"/>
      <w:rPr/>
    </w:pPr>
    <w:r w:rsidDel="00000000" w:rsidR="00000000" w:rsidRPr="00000000">
      <w:rPr>
        <w:b w:val="1"/>
        <w:sz w:val="22"/>
        <w:szCs w:val="22"/>
        <w:rtl w:val="0"/>
      </w:rPr>
      <w:t xml:space="preserve">Escuela de Informática y Telecomunicaciones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06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2EA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YjWHLTs16TTuv8zctOtZ1YklLg==">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instalum</dc:creator>
</cp:coreProperties>
</file>