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jc w:val="both"/>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both"/>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numPr>
                <w:ilvl w:val="0"/>
                <w:numId w:val="5"/>
              </w:numPr>
              <w:ind w:left="720" w:hanging="360"/>
              <w:jc w:val="both"/>
              <w:rPr>
                <w:color w:val="767171"/>
                <w:sz w:val="24"/>
                <w:szCs w:val="24"/>
                <w:u w:val="none"/>
              </w:rPr>
            </w:pPr>
            <w:r w:rsidDel="00000000" w:rsidR="00000000" w:rsidRPr="00000000">
              <w:rPr>
                <w:b w:val="1"/>
                <w:color w:val="767171"/>
                <w:sz w:val="24"/>
                <w:szCs w:val="24"/>
                <w:rtl w:val="0"/>
              </w:rPr>
              <w:t xml:space="preserve">Módulo, inteligencia de negocios: </w:t>
            </w:r>
            <w:r w:rsidDel="00000000" w:rsidR="00000000" w:rsidRPr="00000000">
              <w:rPr>
                <w:color w:val="767171"/>
                <w:sz w:val="24"/>
                <w:szCs w:val="24"/>
                <w:rtl w:val="0"/>
              </w:rPr>
              <w:t xml:space="preserve">Considero que además de haberme gustado esta área de la informática también creo que es uno de los aspectos que mejor se me da, no por la facilidad ya que todos los campos tienen su grado de dificultad, sino que la suma de mi interés personal sumado a que se me facilita un poco la realización y estudio de esta área genera un aspecto de confort a la hora de estudiar, aprender y ejecutar mi conocimiento.</w:t>
            </w:r>
          </w:p>
          <w:p w:rsidR="00000000" w:rsidDel="00000000" w:rsidP="00000000" w:rsidRDefault="00000000" w:rsidRPr="00000000" w14:paraId="0000000F">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color w:val="767171"/>
                <w:sz w:val="24"/>
                <w:szCs w:val="24"/>
                <w:u w:val="none"/>
              </w:rPr>
            </w:pPr>
            <w:r w:rsidDel="00000000" w:rsidR="00000000" w:rsidRPr="00000000">
              <w:rPr>
                <w:b w:val="1"/>
                <w:color w:val="767171"/>
                <w:sz w:val="24"/>
                <w:szCs w:val="24"/>
                <w:rtl w:val="0"/>
              </w:rPr>
              <w:t xml:space="preserve">Módulo, gestión de proyectos:</w:t>
            </w:r>
            <w:r w:rsidDel="00000000" w:rsidR="00000000" w:rsidRPr="00000000">
              <w:rPr>
                <w:color w:val="767171"/>
                <w:sz w:val="24"/>
                <w:szCs w:val="24"/>
                <w:rtl w:val="0"/>
              </w:rPr>
              <w:t xml:space="preserve"> La evaluación y gestión de proyectos es el área en la que mejores resultados he tenido, no necesito mejorar aún mis aptitudes y habilidades en gestión ya que tengo otras falencias en programación que tengo que nivelar. También he comprendido a lo largo de la carrera que esta área requiere mucho estudio y responsabilidades dentro de una empresa o grupo de trabajo, ya que toda la documentación que se debe generar </w:t>
            </w:r>
          </w:p>
          <w:p w:rsidR="00000000" w:rsidDel="00000000" w:rsidP="00000000" w:rsidRDefault="00000000" w:rsidRPr="00000000" w14:paraId="00000011">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color w:val="767171"/>
                <w:sz w:val="24"/>
                <w:szCs w:val="24"/>
                <w:u w:val="none"/>
              </w:rPr>
            </w:pPr>
            <w:r w:rsidDel="00000000" w:rsidR="00000000" w:rsidRPr="00000000">
              <w:rPr>
                <w:b w:val="1"/>
                <w:color w:val="767171"/>
                <w:sz w:val="24"/>
                <w:szCs w:val="24"/>
                <w:rtl w:val="0"/>
              </w:rPr>
              <w:t xml:space="preserve">Asignatura, Integración de plataformas:</w:t>
            </w:r>
            <w:r w:rsidDel="00000000" w:rsidR="00000000" w:rsidRPr="00000000">
              <w:rPr>
                <w:color w:val="767171"/>
                <w:sz w:val="24"/>
                <w:szCs w:val="24"/>
                <w:rtl w:val="0"/>
              </w:rPr>
              <w:t xml:space="preserve"> Si bien la programación no es mi fuerte y estoy nivelando mi conocimiento antes de terminar la carrera, este ramo fue uno de los más nutritivos si hablamos de aprendizaje, ya que fue aquí donde comprendí y aprendí rasgos de la programación de software de escritorio que no había adquirido aún, sumado también al entendimiento del negocio de una empresa u organización, y cómo poder lograrlo fue uno de los aspectos que más he valorado durante la carrera </w:t>
            </w:r>
          </w:p>
          <w:p w:rsidR="00000000" w:rsidDel="00000000" w:rsidP="00000000" w:rsidRDefault="00000000" w:rsidRPr="00000000" w14:paraId="0000001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color w:val="767171"/>
                <w:sz w:val="24"/>
                <w:szCs w:val="24"/>
                <w:u w:val="none"/>
              </w:rPr>
            </w:pPr>
            <w:r w:rsidDel="00000000" w:rsidR="00000000" w:rsidRPr="00000000">
              <w:rPr>
                <w:color w:val="767171"/>
                <w:sz w:val="24"/>
                <w:szCs w:val="24"/>
                <w:rtl w:val="0"/>
              </w:rPr>
              <w:t xml:space="preserve">Creo que el valor que tienen estas certificaciones va más centrado en la materialización del conocimiento que he adquirido en un documento comprobable por alguna entidad u organización a la hora de necesitar verificar mi progreso total que he logrado en Duoc a lo largo de estos años. </w:t>
            </w:r>
          </w:p>
          <w:p w:rsidR="00000000" w:rsidDel="00000000" w:rsidP="00000000" w:rsidRDefault="00000000" w:rsidRPr="00000000" w14:paraId="00000017">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color w:val="767171"/>
                <w:sz w:val="24"/>
                <w:szCs w:val="24"/>
                <w:u w:val="none"/>
              </w:rPr>
            </w:pPr>
            <w:r w:rsidDel="00000000" w:rsidR="00000000" w:rsidRPr="00000000">
              <w:rPr>
                <w:color w:val="767171"/>
                <w:sz w:val="24"/>
                <w:szCs w:val="24"/>
                <w:rtl w:val="0"/>
              </w:rPr>
              <w:t xml:space="preserve">Como valor a nivel de conocimiento creó de manera personal que cada uno es consciente de su nivel más allá de la certificación, en otras palabras y para ejemplificar, si bien yo tengo todos los módulos que imparte duoc en la carrera aprobados y certificados no tengo un alto nivel aplicativo y estructural del conocimiento en todos los módulos, en los módulos de programación y bases de datos no tengo el nivel que me gustaría como sí ocurre en los módulos de gestión y análisis de datos. </w:t>
            </w:r>
          </w:p>
          <w:p w:rsidR="00000000" w:rsidDel="00000000" w:rsidP="00000000" w:rsidRDefault="00000000" w:rsidRPr="00000000" w14:paraId="00000019">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color w:val="767171"/>
                <w:sz w:val="24"/>
                <w:szCs w:val="24"/>
                <w:u w:val="none"/>
              </w:rPr>
            </w:pPr>
            <w:r w:rsidDel="00000000" w:rsidR="00000000" w:rsidRPr="00000000">
              <w:rPr>
                <w:color w:val="767171"/>
                <w:sz w:val="24"/>
                <w:szCs w:val="24"/>
                <w:rtl w:val="0"/>
              </w:rPr>
              <w:t xml:space="preserve">Es por ello que considero que este valor se puede ver de distintas maneras, pero también tienen un valor fijo a la hora de buscar trabajo, ya que cada certificación verificable por alguna empresa suma para el curriculum y muchas veces para la remuneración que se obtiene por mi trabajo. </w:t>
            </w:r>
          </w:p>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4"/>
              </w:numPr>
              <w:spacing w:after="0" w:afterAutospacing="0"/>
              <w:ind w:left="720" w:hanging="360"/>
              <w:jc w:val="both"/>
              <w:rPr>
                <w:color w:val="38761d"/>
                <w:sz w:val="24"/>
                <w:szCs w:val="24"/>
                <w:u w:val="none"/>
              </w:rPr>
            </w:pPr>
            <w:r w:rsidDel="00000000" w:rsidR="00000000" w:rsidRPr="00000000">
              <w:rPr>
                <w:color w:val="38761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B">
            <w:pPr>
              <w:numPr>
                <w:ilvl w:val="0"/>
                <w:numId w:val="4"/>
              </w:numPr>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numPr>
                <w:ilvl w:val="0"/>
                <w:numId w:val="4"/>
              </w:numPr>
              <w:spacing w:after="0" w:afterAutospacing="0" w:before="0" w:beforeAutospacing="0"/>
              <w:ind w:left="720" w:hanging="360"/>
              <w:jc w:val="both"/>
              <w:rPr>
                <w:color w:val="cc0000"/>
                <w:sz w:val="24"/>
                <w:szCs w:val="24"/>
                <w:u w:val="none"/>
              </w:rPr>
            </w:pPr>
            <w:r w:rsidDel="00000000" w:rsidR="00000000" w:rsidRPr="00000000">
              <w:rPr>
                <w:color w:val="cc0000"/>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numPr>
                <w:ilvl w:val="0"/>
                <w:numId w:val="4"/>
              </w:numPr>
              <w:spacing w:after="0" w:afterAutospacing="0" w:before="0" w:beforeAutospacing="0"/>
              <w:ind w:left="720" w:hanging="360"/>
              <w:jc w:val="both"/>
              <w:rPr>
                <w:color w:val="cc0000"/>
                <w:sz w:val="24"/>
                <w:szCs w:val="24"/>
                <w:u w:val="none"/>
              </w:rPr>
            </w:pPr>
            <w:r w:rsidDel="00000000" w:rsidR="00000000" w:rsidRPr="00000000">
              <w:rPr>
                <w:color w:val="cc0000"/>
                <w:sz w:val="24"/>
                <w:szCs w:val="24"/>
                <w:rtl w:val="0"/>
              </w:rPr>
              <w:t xml:space="preserve">Programar consultas o rutinas para manipular información de una base de datos de acuerdo a los</w:t>
            </w:r>
          </w:p>
          <w:p w:rsidR="00000000" w:rsidDel="00000000" w:rsidP="00000000" w:rsidRDefault="00000000" w:rsidRPr="00000000" w14:paraId="0000002E">
            <w:pPr>
              <w:numPr>
                <w:ilvl w:val="0"/>
                <w:numId w:val="4"/>
              </w:numPr>
              <w:spacing w:after="0" w:afterAutospacing="0" w:before="0" w:beforeAutospacing="0"/>
              <w:ind w:left="720" w:hanging="360"/>
              <w:jc w:val="both"/>
              <w:rPr>
                <w:color w:val="cc0000"/>
                <w:sz w:val="24"/>
                <w:szCs w:val="24"/>
                <w:u w:val="none"/>
              </w:rPr>
            </w:pPr>
            <w:r w:rsidDel="00000000" w:rsidR="00000000" w:rsidRPr="00000000">
              <w:rPr>
                <w:color w:val="cc0000"/>
                <w:sz w:val="24"/>
                <w:szCs w:val="24"/>
                <w:rtl w:val="0"/>
              </w:rPr>
              <w:t xml:space="preserve">requerimientos de la organización.</w:t>
            </w:r>
          </w:p>
          <w:p w:rsidR="00000000" w:rsidDel="00000000" w:rsidP="00000000" w:rsidRDefault="00000000" w:rsidRPr="00000000" w14:paraId="0000002F">
            <w:pPr>
              <w:numPr>
                <w:ilvl w:val="0"/>
                <w:numId w:val="4"/>
              </w:numPr>
              <w:spacing w:after="0" w:afterAutospacing="0" w:before="0" w:beforeAutospacing="0"/>
              <w:ind w:left="720" w:hanging="360"/>
              <w:jc w:val="both"/>
              <w:rPr>
                <w:color w:val="cc0000"/>
                <w:sz w:val="24"/>
                <w:szCs w:val="24"/>
                <w:u w:val="none"/>
              </w:rPr>
            </w:pPr>
            <w:r w:rsidDel="00000000" w:rsidR="00000000" w:rsidRPr="00000000">
              <w:rPr>
                <w:color w:val="cc0000"/>
                <w:sz w:val="24"/>
                <w:szCs w:val="24"/>
                <w:rtl w:val="0"/>
              </w:rPr>
              <w:t xml:space="preserve">Construir programas y rutinas de variada complejidad para dar solución a requerimientos de la</w:t>
            </w:r>
          </w:p>
          <w:p w:rsidR="00000000" w:rsidDel="00000000" w:rsidP="00000000" w:rsidRDefault="00000000" w:rsidRPr="00000000" w14:paraId="00000030">
            <w:pPr>
              <w:numPr>
                <w:ilvl w:val="0"/>
                <w:numId w:val="4"/>
              </w:numPr>
              <w:spacing w:after="0" w:afterAutospacing="0" w:before="0" w:beforeAutospacing="0"/>
              <w:ind w:left="720" w:hanging="360"/>
              <w:jc w:val="both"/>
              <w:rPr>
                <w:color w:val="cc0000"/>
                <w:sz w:val="24"/>
                <w:szCs w:val="24"/>
                <w:u w:val="none"/>
              </w:rPr>
            </w:pPr>
            <w:r w:rsidDel="00000000" w:rsidR="00000000" w:rsidRPr="00000000">
              <w:rPr>
                <w:color w:val="cc0000"/>
                <w:sz w:val="24"/>
                <w:szCs w:val="24"/>
                <w:rtl w:val="0"/>
              </w:rPr>
              <w:t xml:space="preserve">organización, acordes a tecnologías de mercado y utilizando buenas prácticas de codificación.</w:t>
            </w:r>
          </w:p>
          <w:p w:rsidR="00000000" w:rsidDel="00000000" w:rsidP="00000000" w:rsidRDefault="00000000" w:rsidRPr="00000000" w14:paraId="00000031">
            <w:pPr>
              <w:numPr>
                <w:ilvl w:val="0"/>
                <w:numId w:val="4"/>
              </w:numPr>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2">
            <w:pPr>
              <w:numPr>
                <w:ilvl w:val="0"/>
                <w:numId w:val="4"/>
              </w:numPr>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3">
            <w:pPr>
              <w:numPr>
                <w:ilvl w:val="0"/>
                <w:numId w:val="4"/>
              </w:numPr>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4"/>
              </w:numPr>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5">
            <w:pPr>
              <w:numPr>
                <w:ilvl w:val="0"/>
                <w:numId w:val="4"/>
              </w:numPr>
              <w:spacing w:after="0" w:afterAutospacing="0" w:before="0" w:beforeAutospacing="0"/>
              <w:ind w:left="720" w:hanging="360"/>
              <w:jc w:val="both"/>
              <w:rPr>
                <w:color w:val="38761d"/>
                <w:sz w:val="24"/>
                <w:szCs w:val="24"/>
                <w:u w:val="none"/>
              </w:rPr>
            </w:pPr>
            <w:r w:rsidDel="00000000" w:rsidR="00000000" w:rsidRPr="00000000">
              <w:rPr>
                <w:color w:val="38761d"/>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6">
            <w:pPr>
              <w:numPr>
                <w:ilvl w:val="0"/>
                <w:numId w:val="4"/>
              </w:numPr>
              <w:spacing w:before="0" w:beforeAutospacing="0"/>
              <w:ind w:left="720" w:hanging="360"/>
              <w:jc w:val="both"/>
              <w:rPr>
                <w:color w:val="cc0000"/>
                <w:sz w:val="24"/>
                <w:szCs w:val="24"/>
                <w:u w:val="none"/>
              </w:rPr>
            </w:pPr>
            <w:r w:rsidDel="00000000" w:rsidR="00000000" w:rsidRPr="00000000">
              <w:rPr>
                <w:color w:val="cc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7">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b w:val="1"/>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color w:val="767171"/>
                <w:sz w:val="24"/>
                <w:szCs w:val="24"/>
                <w:rtl w:val="0"/>
              </w:rPr>
              <w:t xml:space="preserve">: Si bien comprendo el proceso, puede identificar las tecnologías a utilizar y diseñar una estrategia para lograr esta transformación, a nivel de codificación no puedo lograrlo sin la ayuda de foros y otros elementos para generar este tipo de código para la ejecución del plan diseñado</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b w:val="1"/>
                <w:color w:val="767171"/>
                <w:sz w:val="24"/>
                <w:szCs w:val="24"/>
                <w:rtl w:val="0"/>
              </w:rPr>
              <w:t xml:space="preserve">Gestionar proyectos informáticos, ofreciendo alternativas para la toma de decisiones de acuerdo a los requerimientos de la organización:</w:t>
            </w:r>
            <w:r w:rsidDel="00000000" w:rsidR="00000000" w:rsidRPr="00000000">
              <w:rPr>
                <w:color w:val="767171"/>
                <w:sz w:val="24"/>
                <w:szCs w:val="24"/>
                <w:rtl w:val="0"/>
              </w:rPr>
              <w:t xml:space="preserve"> Considero que esta competencia es una de las que más desarrollada tengo dentro de los conocimientos que he adquirido en la carrera, se me facilitan los procesos a la hora de implementarla. </w:t>
            </w:r>
          </w:p>
          <w:p w:rsidR="00000000" w:rsidDel="00000000" w:rsidP="00000000" w:rsidRDefault="00000000" w:rsidRPr="00000000" w14:paraId="0000003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Como usuario de datos creo que me sentiría muy cómodo, pero de la misma manera creo que sería lo que menos me ayudaría a crecer como profesional más allá de que toda experiencia es beneficio. De esta manera creo que como ingeniero de datos tendría un desafío muy alto si lo considero como primer paso luego de egresar, por lo que como Analista de datos uniría los dos aspectos anteriores, no me sentiría tan cómodo ya uqe aun me falta mucho por aprender pero siento que me serviría mucho para crecer como profesional y me abriría un campo que además de ser de mi interés, me sumaría mucho tanto para mi experiencia como también a nivel de conocimiento. </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7">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48">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9">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4A">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numPr>
                <w:ilvl w:val="0"/>
                <w:numId w:val="7"/>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Me gustaría estar trabajando de manera estable en alguna empresa u organización que me permita crecer a nivel profesional, lo ideal sería que en 5 años ya pueda estar a cargo de proyectos y estar también a cargo de un equipo de trabajo, considero que queda mucho camino para ello pero también creo que establecer metas es un primer paso para lograr un buen futuro como ingeniero en informática. </w:t>
            </w:r>
          </w:p>
          <w:p w:rsidR="00000000" w:rsidDel="00000000" w:rsidP="00000000" w:rsidRDefault="00000000" w:rsidRPr="00000000" w14:paraId="00000050">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El proyecto de portafolio actual Chef en casa se relaciona con los proyectos anteriores en el sentido de las tecnologías a utilizar dentro de este proyecto, ya que utilizaremos lenguajes de programación ya vistos anteriormente. </w:t>
            </w:r>
          </w:p>
          <w:p w:rsidR="00000000" w:rsidDel="00000000" w:rsidP="00000000" w:rsidRDefault="00000000" w:rsidRPr="00000000" w14:paraId="00000056">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Sumado a lo anterior también considero que el buscar cada plus único que puede tener este sistema a desarrollar mediante la implementación de una característica única o mediante la cual se distinga de las aplicaciones similares del mercado también es un proceso que habíamos realizado en cursos anteriores. </w:t>
            </w:r>
          </w:p>
          <w:p w:rsidR="00000000" w:rsidDel="00000000" w:rsidP="00000000" w:rsidRDefault="00000000" w:rsidRPr="00000000" w14:paraId="00000057">
            <w:pPr>
              <w:numPr>
                <w:ilvl w:val="0"/>
                <w:numId w:val="1"/>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Actualmente solo estoy trabajando en el proyecto de Capstone Chef en casa, pero creo que de tener que implementar algún proyecto profesional si o si estará relacionado con los proyectos anteriormente realizados, ya que el enfoque que se ha impartido en Duoc a lo largo de estos 4 años siempre ha sido similar a los que he podido visualizar ya sea en cursos externos a la institución como también a los proyectos externos que he visto en distintas plataformas y lugares. </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NiK0jD3Kra2khw/ubQWNs/YdA==">CgMxLjA4AHIhMUtTLXVCX1hBTGZyaFlKeVUtbGhDM1ZmUFpTTjF2bEo3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