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Outline and Paragraph Plan</w:t>
      </w:r>
    </w:p>
    <w:p>
      <w:pPr>
        <w:spacing w:after="160"/>
      </w:pPr>
      <w:r>
        <w:t>Created: 2026-07-01 14:20</w:t>
      </w:r>
    </w:p>
    <w:p>
      <w:pPr>
        <w:spacing w:after="160"/>
      </w:pPr>
      <w:r>
        <w:t>Topic: Social media notifications and student attention.</w:t>
      </w:r>
    </w:p>
    <w:p>
      <w:pPr>
        <w:spacing w:after="160"/>
      </w:pPr>
      <w:r>
        <w:t>Initial thesis: Notifications affect learning because they interrupt complex reading and writing tasks.</w:t>
      </w:r>
    </w:p>
    <w:p>
      <w:pPr>
        <w:spacing w:after="160"/>
      </w:pPr>
      <w:r>
        <w:t>Paragraph plan:</w:t>
      </w:r>
    </w:p>
    <w:p>
      <w:pPr>
        <w:pStyle w:val="ListNumber"/>
      </w:pPr>
      <w:r>
        <w:t>1. Define notifications as interruptions.</w:t>
      </w:r>
    </w:p>
    <w:p>
      <w:pPr>
        <w:pStyle w:val="ListNumber"/>
      </w:pPr>
      <w:r>
        <w:t>2. Explain why interruption affects reading comprehension.</w:t>
      </w:r>
    </w:p>
    <w:p>
      <w:pPr>
        <w:pStyle w:val="ListNumber"/>
      </w:pPr>
      <w:r>
        <w:t>3. Discuss study habits and process records.</w:t>
      </w:r>
    </w:p>
    <w:p>
      <w:pPr>
        <w:pStyle w:val="ListNumber"/>
      </w:pPr>
      <w:r>
        <w:t>4. Recommend practical routines.</w:t>
      </w:r>
    </w:p>
    <w:p>
      <w:pPr>
        <w:spacing w:after="160"/>
      </w:pPr>
      <w:r>
        <w:t>Revision note: Need one source on notification design and one source on student learning habits.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Outline And Paragraph Plan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