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AF7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实验环境与使用方法要求：</w:t>
      </w:r>
    </w:p>
    <w:p w14:paraId="2E1449B2">
      <w:pPr>
        <w:rPr>
          <w:rFonts w:hint="eastAsia"/>
          <w:lang w:val="en-US" w:eastAsia="zh-CN"/>
        </w:rPr>
      </w:pPr>
    </w:p>
    <w:p w14:paraId="4F21467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1、实验室已安装Modelsim仿真软件和Vivado EDA设计与实现软件，基于Windows系统，同学们编写好verilog程序后可以直接使用该环境进行仿真调试、综合实现。</w:t>
      </w:r>
    </w:p>
    <w:p w14:paraId="767AB897">
      <w:pPr>
        <w:rPr>
          <w:rFonts w:hint="eastAsia"/>
          <w:lang w:val="en-US" w:eastAsia="zh-CN"/>
        </w:rPr>
      </w:pPr>
    </w:p>
    <w:p w14:paraId="2B6C205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远程国产化实验云平台基于arm架构（鲲鹏服务器）+Linux系统（OpenEuler系统），安装了仿真软件iverilog（verilog程序编译调试、生成波形）和gtkwave（查看波形）。目前提供了ssh登录方式，可以在本地计算机（实验室机器或个人计算机）上安装mobaxterm远程终端</w:t>
      </w:r>
      <w:r>
        <w:rPr>
          <w:rFonts w:hint="eastAsia"/>
          <w:lang w:val="en-US" w:eastAsia="zh-CN"/>
        </w:rPr>
        <w:t>进行远程登录，登录后利用该环境进行实验。</w:t>
      </w:r>
    </w:p>
    <w:p w14:paraId="78B2D107">
      <w:pPr>
        <w:rPr>
          <w:rFonts w:hint="eastAsia"/>
          <w:lang w:val="en-US" w:eastAsia="zh-CN"/>
        </w:rPr>
      </w:pPr>
    </w:p>
    <w:p w14:paraId="1A4326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3、实验可以在以上两种环境下进行调试，但要求必须能在远程平台OpenEuler环境下调试通过，提供相关的正确仿真调试结果。</w:t>
      </w:r>
    </w:p>
    <w:p w14:paraId="68D1EBEC">
      <w:pPr>
        <w:rPr>
          <w:rFonts w:hint="eastAsia"/>
          <w:lang w:val="en-US" w:eastAsia="zh-CN"/>
        </w:rPr>
      </w:pPr>
    </w:p>
    <w:p w14:paraId="249BB59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4、最终的FPGA实现还是需要在Vivado上进行。</w:t>
      </w:r>
    </w:p>
    <w:p w14:paraId="32D26817">
      <w:pPr>
        <w:rPr>
          <w:rFonts w:hint="default"/>
          <w:lang w:val="en-US" w:eastAsia="zh-CN"/>
        </w:rPr>
      </w:pPr>
    </w:p>
    <w:p w14:paraId="4BC8CC0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*附平台登录方法：</w:t>
      </w:r>
    </w:p>
    <w:p w14:paraId="221FDAE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（1）在本地计算机安装windows版本的openvpn（OpenVPN-2.6.8-I001-amd64），并导入配置文件（openvpn20241111）；</w:t>
      </w:r>
    </w:p>
    <w:p w14:paraId="0C8408D3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桌面openvpn快捷方式： </w:t>
      </w:r>
      <w:r>
        <w:drawing>
          <wp:inline distT="0" distB="0" distL="114300" distR="114300">
            <wp:extent cx="582930" cy="809625"/>
            <wp:effectExtent l="0" t="0" r="762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6E8D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（2）打开openvpn，连接openvpn20241111，需输入vpn登录用户名/密码：wdxs008/wdxs1234，连接成功后，桌面右下角VPN图标显示为绿色；</w:t>
      </w:r>
    </w:p>
    <w:p w14:paraId="06CF1A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630045" cy="1144905"/>
            <wp:effectExtent l="0" t="0" r="825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62523"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（3）在本地计算机安装windows版本的远程终端</w:t>
      </w:r>
      <w:r>
        <w:rPr>
          <w:rFonts w:hint="eastAsia"/>
        </w:rPr>
        <w:t>m</w:t>
      </w:r>
      <w:r>
        <w:t>obaxterm</w:t>
      </w:r>
      <w:r>
        <w:rPr>
          <w:rFonts w:hint="eastAsia"/>
          <w:lang w:eastAsia="zh-CN"/>
        </w:rPr>
        <w:t>（MobaXterm_installer_24.0）；</w:t>
      </w:r>
    </w:p>
    <w:p w14:paraId="38B45D8A"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m</w:t>
      </w:r>
      <w:r>
        <w:t>obaxterm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m</w:t>
      </w:r>
      <w:r>
        <w:t>obaxterm</w:t>
      </w:r>
      <w:r>
        <w:rPr>
          <w:rFonts w:hint="eastAsia"/>
          <w:lang w:val="en-US" w:eastAsia="zh-CN"/>
        </w:rPr>
        <w:t>创建ssh会话，（远程主机IP：172.17.150.76，用户名为：std01~std10， 端口号：22）；</w:t>
      </w:r>
    </w:p>
    <w:p w14:paraId="5BB1923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44390" cy="31407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4AE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打开会话后，需输入对应的账号/密码：如std01/12345678（目前学生账号为std01~std10，密码相同）；进入会话后，可以创建自己的目录，将编好的verilog程序拷贝到该目录下（可以在本地计算机windows目录与远程目录之间直接拖拽文件夹或文件进行拷贝）。</w:t>
      </w:r>
    </w:p>
    <w:p w14:paraId="565456E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82870" cy="1450340"/>
            <wp:effectExtent l="0" t="0" r="177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87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8D11">
      <w:pPr>
        <w:rPr>
          <w:rFonts w:hint="eastAsia"/>
          <w:lang w:val="en-US" w:eastAsia="zh-CN"/>
        </w:rPr>
      </w:pPr>
    </w:p>
    <w:p w14:paraId="112DD091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718560"/>
            <wp:effectExtent l="0" t="0" r="889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8A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如图，pl_ref_12即为给定demo材料中的文件夹。</w:t>
      </w:r>
    </w:p>
    <w:p w14:paraId="08D0CEAC">
      <w:pPr>
        <w:jc w:val="center"/>
      </w:pPr>
      <w:r>
        <w:drawing>
          <wp:inline distT="0" distB="0" distL="114300" distR="114300">
            <wp:extent cx="2105660" cy="3992880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C0565"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可以直接在命令行下输入命令进行iverilog仿真和gtkwave查看波形，也可以编写makefile文件，再在命令行下make运行该文件即可。makefile文件内容例如：</w:t>
      </w:r>
    </w:p>
    <w:p w14:paraId="6432A12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667385"/>
            <wp:effectExtent l="0" t="0" r="508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EB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make运行后，将各个模块进行仿真验证，生成plcomp、sccomp.VCD文件，然后自动运行plcomp文件。</w:t>
      </w:r>
    </w:p>
    <w:p w14:paraId="35FA07D4">
      <w:r>
        <w:drawing>
          <wp:inline distT="0" distB="0" distL="114300" distR="114300">
            <wp:extent cx="5273040" cy="58864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FB45">
      <w:pPr>
        <w:rPr>
          <w:rFonts w:hint="eastAsia"/>
          <w:lang w:val="en-US" w:eastAsia="zh-CN"/>
        </w:rPr>
      </w:pPr>
    </w:p>
    <w:p w14:paraId="0A30365C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plcomp文件运行结果输出（类似modelsim的transcript文件输出）：</w:t>
      </w:r>
    </w:p>
    <w:p w14:paraId="475329E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10405" cy="295084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78914">
      <w:pPr>
        <w:rPr>
          <w:rFonts w:hint="eastAsia"/>
          <w:lang w:val="en-US" w:eastAsia="zh-CN"/>
        </w:rPr>
      </w:pPr>
    </w:p>
    <w:p w14:paraId="7742D9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在命令行下再运行gtkwave，sccomp为make刚生成的VCD波形文件。</w:t>
      </w:r>
    </w:p>
    <w:p w14:paraId="52527F25">
      <w:r>
        <w:drawing>
          <wp:inline distT="0" distB="0" distL="114300" distR="114300">
            <wp:extent cx="4019550" cy="22479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0A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弹出gtkwave窗口：</w:t>
      </w:r>
    </w:p>
    <w:p w14:paraId="54D4037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324860"/>
            <wp:effectExtent l="0" t="0" r="635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BB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如上，将所有信号添加至波形窗口，出现如下图：</w:t>
      </w:r>
    </w:p>
    <w:p w14:paraId="6155886E">
      <w:r>
        <w:drawing>
          <wp:inline distT="0" distB="0" distL="114300" distR="114300">
            <wp:extent cx="5273675" cy="2264410"/>
            <wp:effectExtent l="0" t="0" r="317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2A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在此基础上即可进行信号分析。</w:t>
      </w:r>
    </w:p>
    <w:p w14:paraId="0948B5D9">
      <w:pPr>
        <w:rPr>
          <w:rFonts w:hint="eastAsia"/>
          <w:lang w:val="en-US" w:eastAsia="zh-CN"/>
        </w:rPr>
      </w:pPr>
    </w:p>
    <w:p w14:paraId="698D3E0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注意：使用远程平台，需掌握简单的linux命令使用方法。</w:t>
      </w:r>
      <w:bookmarkStart w:id="0" w:name="_GoBack"/>
      <w:bookmarkEnd w:id="0"/>
    </w:p>
    <w:p w14:paraId="58F71C2A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A05CA"/>
    <w:rsid w:val="01AF2B22"/>
    <w:rsid w:val="3C6514A3"/>
    <w:rsid w:val="525A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2025-03-31T03:00:00Z</dcterms:created>
  <dc:creator>涂国庆</dc:creator>
  <cp:lastModifiedBy>涂国庆</cp:lastModifiedBy>
  <dcterms:modified xsi:type="dcterms:W3CDTF">2025-03-31T04:07:34Z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270E96170E2C41AB860C5D91B2EBBB90_11</vt:lpwstr>
  </property>
  <property fmtid="{D5CDD505-2E9C-101B-9397-08002B2CF9AE}" pid="4" name="KSOTemplateDocerSaveRecord">
    <vt:lpwstr>eyJoZGlkIjoiMDZkY2VhNzY2MzNmOTdjNjEyNTYwNDE3MWRjNjQzZDgiLCJ1c2VySWQiOiIxNjY2MzM4MjAwIn0=</vt:lpwstr>
  </property>
</Properties>
</file>