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Pilihan Ganda</w:t>
      </w:r>
    </w:p>
    <w:p>
      <w:pPr>
        <w:rPr>
          <w:rFonts w:hint="default"/>
        </w:rPr>
      </w:pPr>
      <w:r>
        <w:rPr>
          <w:rFonts w:hint="default"/>
        </w:rPr>
        <w:t>1. Setelah berakhirnya Perang Dunia II, dunia dilanda konflik baru yang</w:t>
      </w:r>
    </w:p>
    <w:p>
      <w:pPr>
        <w:rPr>
          <w:rFonts w:hint="default"/>
        </w:rPr>
      </w:pPr>
      <w:r>
        <w:rPr>
          <w:rFonts w:hint="default"/>
        </w:rPr>
        <w:t>dikenal dengan Perang Dingin.</w:t>
      </w:r>
    </w:p>
    <w:p>
      <w:pPr>
        <w:rPr>
          <w:rFonts w:hint="default"/>
        </w:rPr>
      </w:pPr>
      <w:r>
        <w:rPr>
          <w:rFonts w:hint="default"/>
        </w:rPr>
        <w:t>SEBAB</w:t>
      </w:r>
    </w:p>
    <w:p>
      <w:pPr>
        <w:rPr>
          <w:rFonts w:hint="default"/>
        </w:rPr>
      </w:pPr>
      <w:r>
        <w:rPr>
          <w:rFonts w:hint="default"/>
        </w:rPr>
        <w:t>USA meluncurkan Marshall Plan sebagai bantuan ekonomi untuk</w:t>
      </w:r>
    </w:p>
    <w:p>
      <w:pPr>
        <w:rPr>
          <w:rFonts w:hint="default"/>
        </w:rPr>
      </w:pPr>
      <w:r>
        <w:rPr>
          <w:rFonts w:hint="default"/>
        </w:rPr>
        <w:t>seluruh negara di Eropa.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pernyataan benar, alasan benar, dan keduanya menunjukkan</w:t>
      </w:r>
    </w:p>
    <w:p>
      <w:pPr>
        <w:rPr>
          <w:rFonts w:hint="default"/>
        </w:rPr>
      </w:pPr>
      <w:r>
        <w:rPr>
          <w:rFonts w:hint="default"/>
        </w:rPr>
        <w:t>hubungan sebab akibat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b. Jika pernyataan benar dan alasan benar, tetapi keduanga tidak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menunjukkan hubungan sebab akibat</w:t>
      </w:r>
    </w:p>
    <w:p>
      <w:pPr>
        <w:rPr>
          <w:rFonts w:hint="default"/>
        </w:rPr>
      </w:pPr>
      <w:r>
        <w:rPr>
          <w:rFonts w:hint="default"/>
        </w:rPr>
        <w:t>c. Jika pernyataan benar dan alasan salah</w:t>
      </w:r>
    </w:p>
    <w:p>
      <w:pPr>
        <w:rPr>
          <w:rFonts w:hint="default"/>
        </w:rPr>
      </w:pPr>
      <w:r>
        <w:rPr>
          <w:rFonts w:hint="default"/>
        </w:rPr>
        <w:t>d. Jika penyataan salah dan alasan benar</w:t>
      </w:r>
    </w:p>
    <w:p>
      <w:pPr>
        <w:rPr>
          <w:rFonts w:hint="default"/>
        </w:rPr>
      </w:pPr>
      <w:r>
        <w:rPr>
          <w:rFonts w:hint="default"/>
        </w:rPr>
        <w:t>e. Jika pernyataan dan alasan, keduanya salah</w:t>
      </w:r>
    </w:p>
    <w:p>
      <w:pPr>
        <w:rPr>
          <w:rFonts w:hint="default"/>
        </w:rPr>
      </w:pPr>
      <w:r>
        <w:rPr>
          <w:rFonts w:hint="default"/>
        </w:rPr>
        <w:t>2. Pemilu 1955 merupakan sebuah perhelatan bersejarah dalam perjalanan</w:t>
      </w:r>
    </w:p>
    <w:p>
      <w:pPr>
        <w:rPr>
          <w:rFonts w:hint="default"/>
        </w:rPr>
      </w:pPr>
      <w:r>
        <w:rPr>
          <w:rFonts w:hint="default"/>
        </w:rPr>
        <w:t>negara Indonesia. Makna penting dari peristiwa ini antara lain…</w:t>
      </w:r>
    </w:p>
    <w:p>
      <w:pPr>
        <w:rPr>
          <w:rFonts w:hint="default"/>
        </w:rPr>
      </w:pPr>
      <w:r>
        <w:rPr>
          <w:rFonts w:hint="default"/>
        </w:rPr>
        <w:t>a. Mengakhiri krisis politik dan sistem demokrasi parlementer</w:t>
      </w:r>
    </w:p>
    <w:p>
      <w:pPr>
        <w:rPr>
          <w:rFonts w:hint="default"/>
        </w:rPr>
      </w:pPr>
      <w:r>
        <w:rPr>
          <w:rFonts w:hint="default"/>
        </w:rPr>
        <w:t>b. Membuka jalan bagi terwujudnya demokrasi terpimpin</w:t>
      </w:r>
    </w:p>
    <w:p>
      <w:pPr>
        <w:rPr>
          <w:rFonts w:hint="default"/>
        </w:rPr>
      </w:pPr>
      <w:r>
        <w:rPr>
          <w:rFonts w:hint="default"/>
        </w:rPr>
        <w:t>c. Menciptakan sirkulasi elit politik yang berimbang dan sehat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d. Merupakan perwujudan demokrasi dalam politik Indonesia</w:t>
      </w:r>
    </w:p>
    <w:p>
      <w:pPr>
        <w:rPr>
          <w:rFonts w:hint="default"/>
        </w:rPr>
      </w:pPr>
      <w:r>
        <w:rPr>
          <w:rFonts w:hint="default"/>
        </w:rPr>
        <w:t>e. Merupakan peluang bagi partai besar untuk berkuasa</w:t>
      </w:r>
    </w:p>
    <w:p>
      <w:pPr>
        <w:rPr>
          <w:rFonts w:hint="default"/>
        </w:rPr>
      </w:pPr>
      <w:r>
        <w:rPr>
          <w:rFonts w:hint="default"/>
        </w:rPr>
        <w:t>3. Berikut ini yang merupakan latar belakang Daud Beureuh menyatakan</w:t>
      </w:r>
    </w:p>
    <w:p>
      <w:pPr>
        <w:rPr>
          <w:rFonts w:hint="default"/>
        </w:rPr>
      </w:pPr>
      <w:r>
        <w:rPr>
          <w:rFonts w:hint="default"/>
        </w:rPr>
        <w:t>Aceh bergabung dengan NII ialah…</w:t>
      </w:r>
    </w:p>
    <w:p>
      <w:pPr>
        <w:rPr>
          <w:rFonts w:hint="default"/>
        </w:rPr>
      </w:pPr>
      <w:r>
        <w:rPr>
          <w:rFonts w:hint="default"/>
        </w:rPr>
        <w:t>(1) kekecewaan terhadap hasil Perundingan Renville 1948</w:t>
      </w:r>
    </w:p>
    <w:p>
      <w:pPr>
        <w:rPr>
          <w:rFonts w:hint="default"/>
        </w:rPr>
      </w:pPr>
      <w:r>
        <w:rPr>
          <w:rFonts w:hint="default"/>
        </w:rPr>
        <w:t>(2) kekecewaan karena pembangunan yang berpusat di Jawa</w:t>
      </w:r>
    </w:p>
    <w:p>
      <w:pPr>
        <w:rPr>
          <w:rFonts w:hint="default"/>
        </w:rPr>
      </w:pPr>
      <w:r>
        <w:rPr>
          <w:rFonts w:hint="default"/>
        </w:rPr>
        <w:t>(3) kekecewaan pada pejabat pemerintah pusat yang berfoya-foya</w:t>
      </w:r>
    </w:p>
    <w:p>
      <w:pPr>
        <w:rPr>
          <w:rFonts w:hint="default"/>
        </w:rPr>
      </w:pPr>
      <w:r>
        <w:rPr>
          <w:rFonts w:hint="default"/>
        </w:rPr>
        <w:t>(4) kekecewaan terhadap penurunan status Aceh menjadi Karesidenan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(1), (2), dan (3) yang benar</w:t>
      </w:r>
    </w:p>
    <w:p>
      <w:pPr>
        <w:rPr>
          <w:rFonts w:hint="default"/>
        </w:rPr>
      </w:pPr>
      <w:r>
        <w:rPr>
          <w:rFonts w:hint="default"/>
        </w:rPr>
        <w:t>b. Jika (1) dan (3) yang benar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c. Jika (2) dan (4) yang benar</w:t>
      </w:r>
    </w:p>
    <w:p>
      <w:pPr>
        <w:rPr>
          <w:rFonts w:hint="default"/>
        </w:rPr>
      </w:pPr>
      <w:r>
        <w:rPr>
          <w:rFonts w:hint="default"/>
        </w:rPr>
        <w:t>d. Jika hanya (4) saja yang benar</w:t>
      </w:r>
    </w:p>
    <w:p>
      <w:pPr>
        <w:rPr>
          <w:rFonts w:hint="default"/>
        </w:rPr>
      </w:pPr>
      <w:r>
        <w:rPr>
          <w:rFonts w:hint="default"/>
        </w:rPr>
        <w:t>e. Jika semua jawaban benar</w:t>
      </w:r>
    </w:p>
    <w:p>
      <w:pPr>
        <w:rPr>
          <w:rFonts w:hint="default"/>
        </w:rPr>
      </w:pPr>
      <w:r>
        <w:rPr>
          <w:rFonts w:hint="default"/>
        </w:rPr>
        <w:t>4. Pada masa Demokrasi Terpimpin, beberapa proyek mercusuar yang</w:t>
      </w:r>
    </w:p>
    <w:p>
      <w:pPr>
        <w:rPr>
          <w:rFonts w:hint="default"/>
        </w:rPr>
      </w:pPr>
      <w:r>
        <w:rPr>
          <w:rFonts w:hint="default"/>
        </w:rPr>
        <w:t>didanai oleh dana rampasan perang dari Jepang bermasalah.</w:t>
      </w:r>
    </w:p>
    <w:p>
      <w:pPr>
        <w:rPr>
          <w:rFonts w:hint="default"/>
        </w:rPr>
      </w:pPr>
      <w:r>
        <w:rPr>
          <w:rFonts w:hint="default"/>
        </w:rPr>
        <w:t>SEBAB</w:t>
      </w:r>
    </w:p>
    <w:p>
      <w:pPr>
        <w:rPr>
          <w:rFonts w:hint="default"/>
        </w:rPr>
      </w:pPr>
      <w:r>
        <w:rPr>
          <w:rFonts w:hint="default"/>
        </w:rPr>
        <w:t>Adanya skandal anggota komite serta tidak adanya transparansi dalam</w:t>
      </w:r>
    </w:p>
    <w:p>
      <w:pPr>
        <w:rPr>
          <w:rFonts w:hint="default"/>
        </w:rPr>
      </w:pPr>
      <w:r>
        <w:rPr>
          <w:rFonts w:hint="default"/>
        </w:rPr>
        <w:t>penggunaan dana rampasan perang.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pernyataan benar, alasan benar, dan keduanya menunjukkan</w:t>
      </w:r>
    </w:p>
    <w:p>
      <w:pPr>
        <w:rPr>
          <w:rFonts w:hint="default"/>
        </w:rPr>
      </w:pPr>
      <w:r>
        <w:rPr>
          <w:rFonts w:hint="default"/>
        </w:rPr>
        <w:t>hubungan sebab akibat.</w:t>
      </w:r>
    </w:p>
    <w:p>
      <w:pPr>
        <w:rPr>
          <w:rFonts w:hint="default"/>
        </w:rPr>
      </w:pPr>
      <w:r>
        <w:rPr>
          <w:rFonts w:hint="default"/>
        </w:rPr>
        <w:t>b. Jika pernyataan benar dan alasan benar, tetapi keduanga tidak</w:t>
      </w:r>
    </w:p>
    <w:p>
      <w:pPr>
        <w:rPr>
          <w:rFonts w:hint="default"/>
        </w:rPr>
      </w:pPr>
      <w:r>
        <w:rPr>
          <w:rFonts w:hint="default"/>
        </w:rPr>
        <w:t>menunjukkan hubungan sebab akibat.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c. Jika pernyataan benar dan alasan salah.</w:t>
      </w:r>
    </w:p>
    <w:p>
      <w:pPr>
        <w:rPr>
          <w:rFonts w:hint="default"/>
        </w:rPr>
      </w:pPr>
      <w:r>
        <w:rPr>
          <w:rFonts w:hint="default"/>
        </w:rPr>
        <w:t>d. Jika penyataan salah dan alasan benar.</w:t>
      </w:r>
    </w:p>
    <w:p>
      <w:pPr>
        <w:rPr>
          <w:rFonts w:hint="default"/>
        </w:rPr>
      </w:pPr>
      <w:r>
        <w:rPr>
          <w:rFonts w:hint="default"/>
        </w:rPr>
        <w:t>e. Jika pernyataan dan alasan, keduanya salah.</w:t>
      </w:r>
    </w:p>
    <w:p>
      <w:pPr>
        <w:rPr>
          <w:rFonts w:hint="default"/>
        </w:rPr>
      </w:pPr>
      <w:r>
        <w:rPr>
          <w:rFonts w:hint="default"/>
        </w:rPr>
        <w:t>5. Berbagai peristiwa berikut yang merupakan bagian dari efek domino</w:t>
      </w:r>
    </w:p>
    <w:p>
      <w:pPr>
        <w:rPr>
          <w:rFonts w:hint="default"/>
        </w:rPr>
      </w:pPr>
      <w:r>
        <w:rPr>
          <w:rFonts w:hint="default"/>
        </w:rPr>
        <w:t>peristiwa G30S/PKI adalah…</w:t>
      </w:r>
    </w:p>
    <w:p>
      <w:pPr>
        <w:rPr>
          <w:rFonts w:hint="default"/>
        </w:rPr>
      </w:pPr>
      <w:r>
        <w:rPr>
          <w:rFonts w:hint="default"/>
        </w:rPr>
        <w:t>(1) PKI dibubarkan dan dinyatakan sebagai organisasi terlarang</w:t>
      </w:r>
    </w:p>
    <w:p>
      <w:pPr>
        <w:rPr>
          <w:rFonts w:hint="default"/>
        </w:rPr>
      </w:pPr>
      <w:r>
        <w:rPr>
          <w:rFonts w:hint="default"/>
        </w:rPr>
        <w:t>(2) Berakhirnya Demokrasi Terpimpin yang dicetuskan Presiden</w:t>
      </w:r>
    </w:p>
    <w:p>
      <w:pPr>
        <w:rPr>
          <w:rFonts w:hint="default"/>
        </w:rPr>
      </w:pPr>
      <w:r>
        <w:rPr>
          <w:rFonts w:hint="default"/>
        </w:rPr>
        <w:t>Sukarno</w:t>
      </w:r>
    </w:p>
    <w:p>
      <w:pPr>
        <w:rPr>
          <w:rFonts w:hint="default"/>
        </w:rPr>
      </w:pPr>
      <w:r>
        <w:rPr>
          <w:rFonts w:hint="default"/>
        </w:rPr>
        <w:t>(3) Marxisme, Komunisme dan Leninisme dilarang di Indonesia</w:t>
      </w:r>
    </w:p>
    <w:p>
      <w:pPr>
        <w:rPr>
          <w:rFonts w:hint="default"/>
        </w:rPr>
      </w:pPr>
      <w:r>
        <w:rPr>
          <w:rFonts w:hint="default"/>
        </w:rPr>
        <w:t>(4) Diskriminasi terhadap anggota PKI dan organisi pendukungnya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(1), (2), dan (3) yang benar</w:t>
      </w:r>
    </w:p>
    <w:p>
      <w:pPr>
        <w:rPr>
          <w:rFonts w:hint="default"/>
        </w:rPr>
      </w:pPr>
      <w:r>
        <w:rPr>
          <w:rFonts w:hint="default"/>
        </w:rPr>
        <w:t>b. Jika (1) dan (3) yang benar</w:t>
      </w:r>
    </w:p>
    <w:p>
      <w:pPr>
        <w:rPr>
          <w:rFonts w:hint="default"/>
        </w:rPr>
      </w:pPr>
      <w:r>
        <w:rPr>
          <w:rFonts w:hint="default"/>
        </w:rPr>
        <w:t>c. Jika (2) dan (4) yang benar</w:t>
      </w:r>
    </w:p>
    <w:p>
      <w:pPr>
        <w:rPr>
          <w:rFonts w:hint="default"/>
        </w:rPr>
      </w:pPr>
      <w:r>
        <w:rPr>
          <w:rFonts w:hint="default"/>
        </w:rPr>
        <w:t>d. Jika hanya (4) saja yang benar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e. Jika semua jawaban benar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Soal Esai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1. Perhatikanlah sumber foto dan narasi berikut!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Gambar 2.20</w:t>
      </w:r>
    </w:p>
    <w:p>
      <w:pPr>
        <w:spacing w:beforeAutospacing="0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64770</wp:posOffset>
            </wp:positionV>
            <wp:extent cx="4438650" cy="2752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Delegasi Kowani (Kongres Wanita Indonesia) dalam Konferensi Perempuan Asia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Afrika tahun 1958 di Colombo. Dari kiri ke kanan: Nani Soewondo, S.K. Trimurti,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Soehartini, Maria Ulfah Santoso, Hurustiati Soebandrio, Nyonya Soejono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Prawirobismo, Nyonya Ilyas Sutan Pangeran, dan Kartini K. Radjasa .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Sumber: Yayasan Idayu/Perpusnas (1958)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Pergerakan perempuan dalam kancah internasional makin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terdengar gaungnya pasca-Konferensi Asia-Afrika pada 1955.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Pada Konferensi Solidaritas Asia-Afrika di Kairo pada 1957, isu-isu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perempuan pertama kali dibahas. Pada konferensi itu, Maria Ulfah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Santoso menjadi ketua delegasi Indonesia. Kala itu, ia adalah ketua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Kowani atau Kongres Wanita Indonesia, sebuah badan kontak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yang menghimpun organisasi-organisasi wanita di Indonesi, dan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merupakan salah satu inisiator kunci dari Konferensi Perempuan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Asia-Afrika pada 1958.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Konferensi yang terinspirasi oleh Konferensi Asia-Afrika 1955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di Bandung ini mempertemukan dan mendiskusikan bersama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masalah-masalah mendasar yang dialami oleh perempuan dan anak di negara-negara Asia dan Afrika. Kongres Wanita Indonesia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menjadi salah satu dari lima inisiator konferensi, di samping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Women’s Welfare League of Union of Burma, The All Ceylon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Women’s Conference, The All India Women’s Conference, dan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All Pakistan Women’s Association. Sebanyak 120 delegasi dari 18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negara Asia dan Afrika hadir. Mereka mendiskusikan enam tema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sentral, yaitu kesehatan, pendidikan, wanita dan kewarganegaraan,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perbudakaan serta perdagangan wanita dan anak, masalah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perburuhan, dan kerjasama erat di antara wanita Asia dan Afrika.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Dikutip dari: Utama, W.S. (2022). “Maria Ulfah dan Dunia Poskolonial Asia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yang Humanis” dalam Tirto.id. https://tirto.id/maria-ulfah-dan-duniaposkolonial-asia-yang-humanis-gpFC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Dengan mempertimbangkan foto dan kutipan di atas, analisislah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posisi dan peran para aktivis dan organisasi Kowani dalam konstelasi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pergerakan perempuan Asia Afrika di tengah Perang Dingin!</w:t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jawaban:=&gt;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C9CEA"/>
    <w:rsid w:val="5B7C9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2024-10-17T11:19:00Z</dcterms:created>
  <dc:creator>ulinuha</dc:creator>
  <cp:lastModifiedBy>ulinuha</cp:lastModifiedBy>
  <dcterms:modified xsi:type="dcterms:W3CDTF">2024-10-17T15:28:07Z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