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0D6" w:rsidRPr="005F1CD0" w:rsidRDefault="00A413CE" w:rsidP="00A413CE">
      <w:pPr>
        <w:pStyle w:val="a5"/>
        <w:numPr>
          <w:ilvl w:val="0"/>
          <w:numId w:val="1"/>
        </w:numPr>
        <w:ind w:firstLineChars="0"/>
        <w:rPr>
          <w:rFonts w:asciiTheme="majorEastAsia" w:eastAsiaTheme="majorEastAsia" w:hAnsiTheme="majorEastAsia"/>
        </w:rPr>
      </w:pPr>
      <w:r w:rsidRPr="005F1CD0">
        <w:rPr>
          <w:rFonts w:asciiTheme="majorEastAsia" w:eastAsiaTheme="majorEastAsia" w:hAnsiTheme="majorEastAsia" w:hint="eastAsia"/>
        </w:rPr>
        <w:t>引言</w:t>
      </w:r>
    </w:p>
    <w:p w:rsidR="00A71900" w:rsidRPr="005F1CD0" w:rsidRDefault="00A71900" w:rsidP="00A71900">
      <w:pPr>
        <w:ind w:left="315" w:firstLineChars="300" w:firstLine="630"/>
        <w:rPr>
          <w:rFonts w:asciiTheme="majorEastAsia" w:eastAsiaTheme="majorEastAsia" w:hAnsiTheme="majorEastAsia"/>
        </w:rPr>
      </w:pPr>
      <w:r w:rsidRPr="005F1CD0">
        <w:rPr>
          <w:rFonts w:asciiTheme="majorEastAsia" w:eastAsiaTheme="majorEastAsia" w:hAnsiTheme="majorEastAsia"/>
        </w:rPr>
        <w:t>略</w:t>
      </w:r>
    </w:p>
    <w:p w:rsidR="00A413CE" w:rsidRPr="005F1CD0" w:rsidRDefault="00A413CE" w:rsidP="00A413CE">
      <w:pPr>
        <w:pStyle w:val="a5"/>
        <w:numPr>
          <w:ilvl w:val="0"/>
          <w:numId w:val="1"/>
        </w:numPr>
        <w:ind w:firstLineChars="0"/>
        <w:rPr>
          <w:rFonts w:asciiTheme="majorEastAsia" w:eastAsiaTheme="majorEastAsia" w:hAnsiTheme="majorEastAsia"/>
        </w:rPr>
      </w:pPr>
      <w:r w:rsidRPr="005F1CD0">
        <w:rPr>
          <w:rFonts w:asciiTheme="majorEastAsia" w:eastAsiaTheme="majorEastAsia" w:hAnsiTheme="majorEastAsia"/>
        </w:rPr>
        <w:t>软件配置管理（SCM）</w:t>
      </w:r>
    </w:p>
    <w:p w:rsidR="00A413CE" w:rsidRPr="005F1CD0" w:rsidRDefault="00DC5D70" w:rsidP="00DC5D70">
      <w:pPr>
        <w:pStyle w:val="a5"/>
        <w:numPr>
          <w:ilvl w:val="1"/>
          <w:numId w:val="1"/>
        </w:numPr>
        <w:ind w:firstLineChars="0"/>
        <w:rPr>
          <w:rFonts w:asciiTheme="majorEastAsia" w:eastAsiaTheme="majorEastAsia" w:hAnsiTheme="majorEastAsia"/>
        </w:rPr>
      </w:pPr>
      <w:r w:rsidRPr="005F1CD0">
        <w:rPr>
          <w:rFonts w:asciiTheme="majorEastAsia" w:eastAsiaTheme="majorEastAsia" w:hAnsiTheme="majorEastAsia"/>
        </w:rPr>
        <w:t>组织</w:t>
      </w:r>
    </w:p>
    <w:p w:rsidR="00BF792E" w:rsidRPr="005F1CD0" w:rsidRDefault="00BF792E" w:rsidP="00BF792E">
      <w:pPr>
        <w:ind w:left="315"/>
        <w:rPr>
          <w:rFonts w:asciiTheme="majorEastAsia" w:eastAsiaTheme="majorEastAsia" w:hAnsiTheme="majorEastAsia"/>
        </w:rPr>
      </w:pPr>
      <w:r w:rsidRPr="005F1CD0">
        <w:rPr>
          <w:rFonts w:asciiTheme="majorEastAsia" w:eastAsiaTheme="majorEastAsia" w:hAnsiTheme="majorEastAsia" w:hint="eastAsia"/>
          <w:color w:val="333333"/>
          <w:szCs w:val="21"/>
        </w:rPr>
        <w:t>在本软件系统整个开发期间，必须成立软件配置管理小组负责配置管理工作。软件配置管理小组属项目总体组领导</w:t>
      </w:r>
      <w:bookmarkStart w:id="0" w:name="_GoBack"/>
      <w:bookmarkEnd w:id="0"/>
      <w:r w:rsidRPr="005F1CD0">
        <w:rPr>
          <w:rFonts w:asciiTheme="majorEastAsia" w:eastAsiaTheme="majorEastAsia" w:hAnsiTheme="majorEastAsia" w:hint="eastAsia"/>
          <w:color w:val="333333"/>
          <w:szCs w:val="21"/>
        </w:rPr>
        <w:t>，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w:t>
      </w:r>
      <w:r w:rsidRPr="005F1CD0">
        <w:rPr>
          <w:rFonts w:asciiTheme="majorEastAsia" w:eastAsiaTheme="majorEastAsia" w:hAnsiTheme="majorEastAsia"/>
          <w:color w:val="333333"/>
          <w:szCs w:val="21"/>
        </w:rPr>
        <w:t xml:space="preserve"> </w:t>
      </w:r>
      <w:r w:rsidRPr="005F1CD0">
        <w:rPr>
          <w:rFonts w:asciiTheme="majorEastAsia" w:eastAsiaTheme="majorEastAsia" w:hAnsiTheme="majorEastAsia" w:hint="eastAsia"/>
          <w:color w:val="333333"/>
          <w:szCs w:val="21"/>
        </w:rPr>
        <w:t>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w:t>
      </w:r>
    </w:p>
    <w:p w:rsidR="00DC5D70" w:rsidRPr="005F1CD0" w:rsidRDefault="00DC5D70" w:rsidP="00DC5D70">
      <w:pPr>
        <w:pStyle w:val="a5"/>
        <w:numPr>
          <w:ilvl w:val="0"/>
          <w:numId w:val="1"/>
        </w:numPr>
        <w:ind w:firstLineChars="0"/>
        <w:rPr>
          <w:rFonts w:asciiTheme="majorEastAsia" w:eastAsiaTheme="majorEastAsia" w:hAnsiTheme="majorEastAsia"/>
        </w:rPr>
      </w:pPr>
      <w:r w:rsidRPr="005F1CD0">
        <w:rPr>
          <w:rFonts w:asciiTheme="majorEastAsia" w:eastAsiaTheme="majorEastAsia" w:hAnsiTheme="majorEastAsia" w:hint="eastAsia"/>
        </w:rPr>
        <w:t>软件配置管理活动</w:t>
      </w:r>
    </w:p>
    <w:p w:rsidR="00DC5D70" w:rsidRPr="005F1CD0" w:rsidRDefault="00DC5D70" w:rsidP="00DC5D70">
      <w:pPr>
        <w:pStyle w:val="a5"/>
        <w:numPr>
          <w:ilvl w:val="1"/>
          <w:numId w:val="1"/>
        </w:numPr>
        <w:ind w:firstLineChars="0"/>
        <w:rPr>
          <w:rFonts w:asciiTheme="majorEastAsia" w:eastAsiaTheme="majorEastAsia" w:hAnsiTheme="majorEastAsia"/>
        </w:rPr>
      </w:pPr>
      <w:r w:rsidRPr="005F1CD0">
        <w:rPr>
          <w:rFonts w:asciiTheme="majorEastAsia" w:eastAsiaTheme="majorEastAsia" w:hAnsiTheme="majorEastAsia"/>
        </w:rPr>
        <w:t>配置标识</w:t>
      </w:r>
    </w:p>
    <w:p w:rsidR="00DC5D70" w:rsidRPr="005F1CD0" w:rsidRDefault="00DC5D70" w:rsidP="00DC5D70">
      <w:pPr>
        <w:ind w:left="315"/>
        <w:rPr>
          <w:rFonts w:asciiTheme="majorEastAsia" w:eastAsiaTheme="majorEastAsia" w:hAnsiTheme="majorEastAsia"/>
        </w:rPr>
      </w:pPr>
      <w:r w:rsidRPr="005F1CD0">
        <w:rPr>
          <w:rFonts w:asciiTheme="majorEastAsia" w:eastAsiaTheme="majorEastAsia" w:hAnsiTheme="majorEastAsia"/>
        </w:rPr>
        <w:t>3.1.1配置项的标识</w:t>
      </w:r>
    </w:p>
    <w:p w:rsidR="00454752" w:rsidRPr="005F1CD0" w:rsidRDefault="00454752" w:rsidP="00DC5D70">
      <w:pPr>
        <w:ind w:left="315"/>
        <w:rPr>
          <w:rFonts w:asciiTheme="majorEastAsia" w:eastAsiaTheme="majorEastAsia" w:hAnsiTheme="majorEastAsia"/>
        </w:rPr>
      </w:pPr>
      <w:r w:rsidRPr="005F1CD0">
        <w:rPr>
          <w:rFonts w:asciiTheme="majorEastAsia" w:eastAsiaTheme="majorEastAsia" w:hAnsiTheme="majorEastAsia" w:hint="eastAsia"/>
        </w:rPr>
        <w:t>（1）版本表示以V开头，版本号放后面。</w:t>
      </w:r>
    </w:p>
    <w:p w:rsidR="00454752" w:rsidRPr="005F1CD0" w:rsidRDefault="00454752" w:rsidP="00DC5D70">
      <w:pPr>
        <w:ind w:left="315"/>
        <w:rPr>
          <w:rFonts w:asciiTheme="majorEastAsia" w:eastAsiaTheme="majorEastAsia" w:hAnsiTheme="majorEastAsia"/>
        </w:rPr>
      </w:pPr>
      <w:r w:rsidRPr="005F1CD0">
        <w:rPr>
          <w:rFonts w:asciiTheme="majorEastAsia" w:eastAsiaTheme="majorEastAsia" w:hAnsiTheme="majorEastAsia" w:hint="eastAsia"/>
        </w:rPr>
        <w:t>（2）版本号分3节：主版本号、次版本号、和内部版本号</w:t>
      </w:r>
    </w:p>
    <w:p w:rsidR="00DC5D70" w:rsidRPr="005F1CD0" w:rsidRDefault="00DC5D70" w:rsidP="00DC5D70">
      <w:pPr>
        <w:ind w:left="315"/>
        <w:rPr>
          <w:rFonts w:asciiTheme="majorEastAsia" w:eastAsiaTheme="majorEastAsia" w:hAnsiTheme="majorEastAsia"/>
        </w:rPr>
      </w:pPr>
      <w:r w:rsidRPr="005F1CD0">
        <w:rPr>
          <w:rFonts w:asciiTheme="majorEastAsia" w:eastAsiaTheme="majorEastAsia" w:hAnsiTheme="majorEastAsia"/>
        </w:rPr>
        <w:t>3.2配置控制程序</w:t>
      </w:r>
    </w:p>
    <w:p w:rsidR="00DC5D70" w:rsidRPr="005F1CD0" w:rsidRDefault="00DC5D70" w:rsidP="00DC5D70">
      <w:pPr>
        <w:ind w:left="315"/>
        <w:rPr>
          <w:rFonts w:asciiTheme="majorEastAsia" w:eastAsiaTheme="majorEastAsia" w:hAnsiTheme="majorEastAsia"/>
        </w:rPr>
      </w:pPr>
      <w:r w:rsidRPr="005F1CD0">
        <w:rPr>
          <w:rFonts w:asciiTheme="majorEastAsia" w:eastAsiaTheme="majorEastAsia" w:hAnsiTheme="majorEastAsia"/>
        </w:rPr>
        <w:t>3.2.1 变更基线的规程</w:t>
      </w:r>
    </w:p>
    <w:p w:rsidR="00454752" w:rsidRPr="005F1CD0" w:rsidRDefault="00454752" w:rsidP="00DC5D70">
      <w:pPr>
        <w:ind w:left="315"/>
        <w:rPr>
          <w:rFonts w:asciiTheme="majorEastAsia" w:eastAsiaTheme="majorEastAsia" w:hAnsiTheme="majorEastAsia" w:hint="eastAsia"/>
        </w:rPr>
      </w:pPr>
      <w:r w:rsidRPr="005F1CD0">
        <w:rPr>
          <w:rFonts w:asciiTheme="majorEastAsia" w:eastAsiaTheme="majorEastAsia" w:hAnsiTheme="majorEastAsia"/>
        </w:rPr>
        <w:tab/>
      </w:r>
      <w:r w:rsidRPr="005F1CD0">
        <w:rPr>
          <w:rFonts w:asciiTheme="majorEastAsia" w:eastAsiaTheme="majorEastAsia" w:hAnsiTheme="majorEastAsia"/>
        </w:rPr>
        <w:tab/>
        <w:t>配置管理员用</w:t>
      </w:r>
      <w:r w:rsidR="008427A3" w:rsidRPr="005F1CD0">
        <w:rPr>
          <w:rFonts w:asciiTheme="majorEastAsia" w:eastAsiaTheme="majorEastAsia" w:hAnsiTheme="majorEastAsia"/>
        </w:rPr>
        <w:t>配置管理工具</w:t>
      </w:r>
      <w:r w:rsidRPr="005F1CD0">
        <w:rPr>
          <w:rFonts w:asciiTheme="majorEastAsia" w:eastAsiaTheme="majorEastAsia" w:hAnsiTheme="majorEastAsia"/>
        </w:rPr>
        <w:t>来进行访问控制和同步控制，</w:t>
      </w:r>
      <w:r w:rsidR="008427A3" w:rsidRPr="005F1CD0">
        <w:rPr>
          <w:rFonts w:asciiTheme="majorEastAsia" w:eastAsiaTheme="majorEastAsia" w:hAnsiTheme="majorEastAsia"/>
        </w:rPr>
        <w:t>进行变更时，首先填写变更请求表，提交给SCCB，由SCCB组织相关人员分析变更影响，根据分析结果再进行变更。</w:t>
      </w:r>
    </w:p>
    <w:p w:rsidR="00DC5D70" w:rsidRPr="005F1CD0" w:rsidRDefault="00DC5D70" w:rsidP="00DC5D70">
      <w:pPr>
        <w:ind w:left="315"/>
        <w:rPr>
          <w:rFonts w:asciiTheme="majorEastAsia" w:eastAsiaTheme="majorEastAsia" w:hAnsiTheme="majorEastAsia"/>
        </w:rPr>
      </w:pPr>
      <w:r w:rsidRPr="005F1CD0">
        <w:rPr>
          <w:rFonts w:asciiTheme="majorEastAsia" w:eastAsiaTheme="majorEastAsia" w:hAnsiTheme="majorEastAsia"/>
        </w:rPr>
        <w:t>3.2.2 变更要求和批准变更的程序</w:t>
      </w:r>
    </w:p>
    <w:p w:rsidR="008427A3" w:rsidRPr="005F1CD0" w:rsidRDefault="008427A3" w:rsidP="00DC5D70">
      <w:pPr>
        <w:ind w:left="315"/>
        <w:rPr>
          <w:rFonts w:asciiTheme="majorEastAsia" w:eastAsiaTheme="majorEastAsia" w:hAnsiTheme="majorEastAsia"/>
        </w:rPr>
      </w:pPr>
      <w:r w:rsidRPr="005F1CD0">
        <w:rPr>
          <w:rFonts w:asciiTheme="majorEastAsia" w:eastAsiaTheme="majorEastAsia" w:hAnsiTheme="majorEastAsia"/>
        </w:rPr>
        <w:tab/>
      </w:r>
      <w:r w:rsidRPr="005F1CD0">
        <w:rPr>
          <w:rFonts w:asciiTheme="majorEastAsia" w:eastAsiaTheme="majorEastAsia" w:hAnsiTheme="majorEastAsia"/>
        </w:rPr>
        <w:tab/>
        <w:t>变更请求需要准备一个变更表单，变更申请者使用这一文档描述所标识的变更</w:t>
      </w:r>
    </w:p>
    <w:p w:rsidR="008427A3" w:rsidRPr="005F1CD0" w:rsidRDefault="008427A3" w:rsidP="00DC5D70">
      <w:pPr>
        <w:ind w:left="315"/>
        <w:rPr>
          <w:rFonts w:asciiTheme="majorEastAsia" w:eastAsiaTheme="majorEastAsia" w:hAnsiTheme="majorEastAsia" w:hint="eastAsia"/>
        </w:rPr>
      </w:pPr>
      <w:r w:rsidRPr="005F1CD0">
        <w:rPr>
          <w:rFonts w:asciiTheme="majorEastAsia" w:eastAsiaTheme="majorEastAsia" w:hAnsiTheme="majorEastAsia"/>
        </w:rPr>
        <w:t>提交表单后必须验证其完整性，正确性以及是否清晰，对变更进行评估。如果变更不完整】无效或者已评估，那就拒绝这一请求</w:t>
      </w:r>
    </w:p>
    <w:p w:rsidR="00DC5D70" w:rsidRPr="005F1CD0" w:rsidRDefault="00DC5D70" w:rsidP="00DC5D70">
      <w:pPr>
        <w:ind w:left="315"/>
        <w:rPr>
          <w:rFonts w:asciiTheme="majorEastAsia" w:eastAsiaTheme="majorEastAsia" w:hAnsiTheme="majorEastAsia" w:hint="eastAsia"/>
        </w:rPr>
      </w:pPr>
      <w:r w:rsidRPr="005F1CD0">
        <w:rPr>
          <w:rFonts w:asciiTheme="majorEastAsia" w:eastAsiaTheme="majorEastAsia" w:hAnsiTheme="majorEastAsia"/>
        </w:rPr>
        <w:t>3.2.3变更控制委员会（SCCB</w:t>
      </w:r>
      <w:r w:rsidR="008427A3" w:rsidRPr="005F1CD0">
        <w:rPr>
          <w:rFonts w:asciiTheme="majorEastAsia" w:eastAsiaTheme="majorEastAsia" w:hAnsiTheme="majorEastAsia"/>
        </w:rPr>
        <w:t>）</w:t>
      </w:r>
    </w:p>
    <w:p w:rsidR="008427A3" w:rsidRPr="005F1CD0" w:rsidRDefault="008427A3" w:rsidP="005F1CD0">
      <w:pPr>
        <w:pStyle w:val="a7"/>
        <w:wordWrap w:val="0"/>
        <w:snapToGrid w:val="0"/>
        <w:spacing w:before="0" w:beforeAutospacing="0" w:after="75" w:afterAutospacing="0" w:line="336" w:lineRule="auto"/>
        <w:ind w:left="301" w:right="301"/>
        <w:rPr>
          <w:rFonts w:asciiTheme="majorEastAsia" w:eastAsiaTheme="majorEastAsia" w:hAnsiTheme="majorEastAsia"/>
          <w:color w:val="333333"/>
          <w:sz w:val="21"/>
          <w:szCs w:val="21"/>
        </w:rPr>
      </w:pPr>
      <w:r w:rsidRPr="005F1CD0">
        <w:rPr>
          <w:rFonts w:asciiTheme="majorEastAsia" w:eastAsiaTheme="majorEastAsia" w:hAnsiTheme="majorEastAsia" w:hint="eastAsia"/>
          <w:color w:val="333333"/>
          <w:sz w:val="21"/>
          <w:szCs w:val="21"/>
        </w:rPr>
        <w:t xml:space="preserve">　在软件配置管理小组中，各类人员要互相配合、分工协作，共同担负起整个项目的软件配置管理工作。其中各类人员的分工如下：</w:t>
      </w:r>
      <w:r w:rsidRPr="005F1CD0">
        <w:rPr>
          <w:rFonts w:asciiTheme="majorEastAsia" w:eastAsiaTheme="majorEastAsia" w:hAnsiTheme="majorEastAsia"/>
          <w:color w:val="333333"/>
          <w:sz w:val="21"/>
          <w:szCs w:val="21"/>
        </w:rPr>
        <w:br/>
      </w:r>
      <w:r w:rsidRPr="005F1CD0">
        <w:rPr>
          <w:rFonts w:asciiTheme="majorEastAsia" w:eastAsiaTheme="majorEastAsia" w:hAnsiTheme="majorEastAsia" w:hint="eastAsia"/>
          <w:color w:val="333333"/>
          <w:sz w:val="21"/>
          <w:szCs w:val="21"/>
        </w:rPr>
        <w:t xml:space="preserve">　　</w:t>
      </w:r>
      <w:r w:rsidRPr="005F1CD0">
        <w:rPr>
          <w:rFonts w:asciiTheme="majorEastAsia" w:eastAsiaTheme="majorEastAsia" w:hAnsiTheme="majorEastAsia"/>
          <w:color w:val="333333"/>
          <w:sz w:val="21"/>
          <w:szCs w:val="21"/>
        </w:rPr>
        <w:t>A</w:t>
      </w:r>
      <w:r w:rsidRPr="005F1CD0">
        <w:rPr>
          <w:rFonts w:asciiTheme="majorEastAsia" w:eastAsiaTheme="majorEastAsia" w:hAnsiTheme="majorEastAsia" w:hint="eastAsia"/>
          <w:color w:val="333333"/>
          <w:sz w:val="21"/>
          <w:szCs w:val="21"/>
        </w:rPr>
        <w:t>．</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hint="eastAsia"/>
          <w:color w:val="333333"/>
          <w:sz w:val="21"/>
          <w:szCs w:val="21"/>
        </w:rPr>
        <w:t>组长是总体组代表，他对有关软件配置管理的各项工作全面负责，特别要对更改建议的审批和评审负责；</w:t>
      </w:r>
      <w:r w:rsidRPr="005F1CD0">
        <w:rPr>
          <w:rFonts w:asciiTheme="majorEastAsia" w:eastAsiaTheme="majorEastAsia" w:hAnsiTheme="majorEastAsia"/>
          <w:color w:val="333333"/>
          <w:sz w:val="21"/>
          <w:szCs w:val="21"/>
        </w:rPr>
        <w:br/>
      </w:r>
      <w:r w:rsidRPr="005F1CD0">
        <w:rPr>
          <w:rFonts w:asciiTheme="majorEastAsia" w:eastAsiaTheme="majorEastAsia" w:hAnsiTheme="majorEastAsia" w:hint="eastAsia"/>
          <w:color w:val="333333"/>
          <w:sz w:val="21"/>
          <w:szCs w:val="21"/>
        </w:rPr>
        <w:t xml:space="preserve">　　</w:t>
      </w:r>
      <w:r w:rsidRPr="005F1CD0">
        <w:rPr>
          <w:rFonts w:asciiTheme="majorEastAsia" w:eastAsiaTheme="majorEastAsia" w:hAnsiTheme="majorEastAsia"/>
          <w:color w:val="333333"/>
          <w:sz w:val="21"/>
          <w:szCs w:val="21"/>
        </w:rPr>
        <w:t>B</w:t>
      </w:r>
      <w:r w:rsidRPr="005F1CD0">
        <w:rPr>
          <w:rFonts w:asciiTheme="majorEastAsia" w:eastAsiaTheme="majorEastAsia" w:hAnsiTheme="majorEastAsia" w:hint="eastAsia"/>
          <w:color w:val="333333"/>
          <w:sz w:val="21"/>
          <w:szCs w:val="21"/>
        </w:rPr>
        <w:t>．</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hint="eastAsia"/>
          <w:color w:val="333333"/>
          <w:sz w:val="21"/>
          <w:szCs w:val="21"/>
        </w:rPr>
        <w:t>软件工程小组组长负责监督在软件配置管理工作中认真执行软件工程规范；</w:t>
      </w:r>
      <w:r w:rsidRPr="005F1CD0">
        <w:rPr>
          <w:rFonts w:asciiTheme="majorEastAsia" w:eastAsiaTheme="majorEastAsia" w:hAnsiTheme="majorEastAsia"/>
          <w:color w:val="333333"/>
          <w:sz w:val="21"/>
          <w:szCs w:val="21"/>
        </w:rPr>
        <w:br/>
      </w:r>
      <w:r w:rsidRPr="005F1CD0">
        <w:rPr>
          <w:rFonts w:asciiTheme="majorEastAsia" w:eastAsiaTheme="majorEastAsia" w:hAnsiTheme="majorEastAsia" w:hint="eastAsia"/>
          <w:color w:val="333333"/>
          <w:sz w:val="21"/>
          <w:szCs w:val="21"/>
        </w:rPr>
        <w:t xml:space="preserve">　　</w:t>
      </w:r>
      <w:r w:rsidRPr="005F1CD0">
        <w:rPr>
          <w:rFonts w:asciiTheme="majorEastAsia" w:eastAsiaTheme="majorEastAsia" w:hAnsiTheme="majorEastAsia"/>
          <w:color w:val="333333"/>
          <w:sz w:val="21"/>
          <w:szCs w:val="21"/>
        </w:rPr>
        <w:t>C</w:t>
      </w:r>
      <w:r w:rsidRPr="005F1CD0">
        <w:rPr>
          <w:rFonts w:asciiTheme="majorEastAsia" w:eastAsiaTheme="majorEastAsia" w:hAnsiTheme="majorEastAsia" w:hint="eastAsia"/>
          <w:color w:val="333333"/>
          <w:sz w:val="21"/>
          <w:szCs w:val="21"/>
        </w:rPr>
        <w:t>．</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hint="eastAsia"/>
          <w:color w:val="333333"/>
          <w:sz w:val="21"/>
          <w:szCs w:val="21"/>
        </w:rPr>
        <w:t>项目的专职配置管理人员检查在作配置更改时的质量保证措施；</w:t>
      </w:r>
      <w:r w:rsidRPr="005F1CD0">
        <w:rPr>
          <w:rFonts w:asciiTheme="majorEastAsia" w:eastAsiaTheme="majorEastAsia" w:hAnsiTheme="majorEastAsia"/>
          <w:color w:val="333333"/>
          <w:sz w:val="21"/>
          <w:szCs w:val="21"/>
        </w:rPr>
        <w:br/>
      </w:r>
      <w:r w:rsidRPr="005F1CD0">
        <w:rPr>
          <w:rFonts w:asciiTheme="majorEastAsia" w:eastAsiaTheme="majorEastAsia" w:hAnsiTheme="majorEastAsia" w:hint="eastAsia"/>
          <w:color w:val="333333"/>
          <w:sz w:val="21"/>
          <w:szCs w:val="21"/>
        </w:rPr>
        <w:t xml:space="preserve">　　</w:t>
      </w:r>
      <w:r w:rsidRPr="005F1CD0">
        <w:rPr>
          <w:rFonts w:asciiTheme="majorEastAsia" w:eastAsiaTheme="majorEastAsia" w:hAnsiTheme="majorEastAsia"/>
          <w:color w:val="333333"/>
          <w:sz w:val="21"/>
          <w:szCs w:val="21"/>
        </w:rPr>
        <w:t>D</w:t>
      </w:r>
      <w:r w:rsidRPr="005F1CD0">
        <w:rPr>
          <w:rFonts w:asciiTheme="majorEastAsia" w:eastAsiaTheme="majorEastAsia" w:hAnsiTheme="majorEastAsia" w:hint="eastAsia"/>
          <w:color w:val="333333"/>
          <w:sz w:val="21"/>
          <w:szCs w:val="21"/>
        </w:rPr>
        <w:t>．</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hint="eastAsia"/>
          <w:color w:val="333333"/>
          <w:sz w:val="21"/>
          <w:szCs w:val="21"/>
        </w:rPr>
        <w:t>各子系统的配置管理人员具体负责实施各自的配置管理工作，并参与各子系统的功能配置检查和物理配置检查；</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color w:val="333333"/>
          <w:sz w:val="21"/>
          <w:szCs w:val="21"/>
        </w:rPr>
        <w:br/>
      </w:r>
      <w:r w:rsidRPr="005F1CD0">
        <w:rPr>
          <w:rFonts w:asciiTheme="majorEastAsia" w:eastAsiaTheme="majorEastAsia" w:hAnsiTheme="majorEastAsia" w:hint="eastAsia"/>
          <w:color w:val="333333"/>
          <w:sz w:val="21"/>
          <w:szCs w:val="21"/>
        </w:rPr>
        <w:t xml:space="preserve">　　</w:t>
      </w:r>
      <w:r w:rsidRPr="005F1CD0">
        <w:rPr>
          <w:rFonts w:asciiTheme="majorEastAsia" w:eastAsiaTheme="majorEastAsia" w:hAnsiTheme="majorEastAsia"/>
          <w:color w:val="333333"/>
          <w:sz w:val="21"/>
          <w:szCs w:val="21"/>
        </w:rPr>
        <w:t>E</w:t>
      </w:r>
      <w:r w:rsidRPr="005F1CD0">
        <w:rPr>
          <w:rFonts w:asciiTheme="majorEastAsia" w:eastAsiaTheme="majorEastAsia" w:hAnsiTheme="majorEastAsia" w:hint="eastAsia"/>
          <w:color w:val="333333"/>
          <w:sz w:val="21"/>
          <w:szCs w:val="21"/>
        </w:rPr>
        <w:t>．</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hint="eastAsia"/>
          <w:color w:val="333333"/>
          <w:sz w:val="21"/>
          <w:szCs w:val="21"/>
        </w:rPr>
        <w:t>用户代表负责反映用户对配置管理的要求，并协助检查各类人员对软件配置管理计划的执行情况；</w:t>
      </w:r>
      <w:r w:rsidRPr="005F1CD0">
        <w:rPr>
          <w:rFonts w:asciiTheme="majorEastAsia" w:eastAsiaTheme="majorEastAsia" w:hAnsiTheme="majorEastAsia"/>
          <w:color w:val="333333"/>
          <w:sz w:val="21"/>
          <w:szCs w:val="21"/>
        </w:rPr>
        <w:br/>
      </w:r>
      <w:r w:rsidRPr="005F1CD0">
        <w:rPr>
          <w:rFonts w:asciiTheme="majorEastAsia" w:eastAsiaTheme="majorEastAsia" w:hAnsiTheme="majorEastAsia" w:hint="eastAsia"/>
          <w:color w:val="333333"/>
          <w:sz w:val="21"/>
          <w:szCs w:val="21"/>
        </w:rPr>
        <w:t xml:space="preserve">　　</w:t>
      </w:r>
      <w:r w:rsidRPr="005F1CD0">
        <w:rPr>
          <w:rFonts w:asciiTheme="majorEastAsia" w:eastAsiaTheme="majorEastAsia" w:hAnsiTheme="majorEastAsia"/>
          <w:color w:val="333333"/>
          <w:sz w:val="21"/>
          <w:szCs w:val="21"/>
        </w:rPr>
        <w:t>F</w:t>
      </w:r>
      <w:r w:rsidRPr="005F1CD0">
        <w:rPr>
          <w:rFonts w:asciiTheme="majorEastAsia" w:eastAsiaTheme="majorEastAsia" w:hAnsiTheme="majorEastAsia" w:hint="eastAsia"/>
          <w:color w:val="333333"/>
          <w:sz w:val="21"/>
          <w:szCs w:val="21"/>
        </w:rPr>
        <w:t>．</w:t>
      </w:r>
      <w:r w:rsidRPr="005F1CD0">
        <w:rPr>
          <w:rFonts w:asciiTheme="majorEastAsia" w:eastAsiaTheme="majorEastAsia" w:hAnsiTheme="majorEastAsia"/>
          <w:color w:val="333333"/>
          <w:sz w:val="21"/>
          <w:szCs w:val="21"/>
        </w:rPr>
        <w:t xml:space="preserve"> </w:t>
      </w:r>
      <w:r w:rsidRPr="005F1CD0">
        <w:rPr>
          <w:rFonts w:asciiTheme="majorEastAsia" w:eastAsiaTheme="majorEastAsia" w:hAnsiTheme="majorEastAsia" w:hint="eastAsia"/>
          <w:color w:val="333333"/>
          <w:sz w:val="21"/>
          <w:szCs w:val="21"/>
        </w:rPr>
        <w:t>项目专职的配置管理人员协助组长开展各项软件配置管理活动，负责审查所采用的配置管理工具、技术和方法，并负责汇总、维护和保存有关软件配置管理活动的各项记录。</w:t>
      </w:r>
    </w:p>
    <w:p w:rsidR="00DC5D70" w:rsidRPr="005F1CD0" w:rsidRDefault="00DC5D70" w:rsidP="00DC5D70">
      <w:pPr>
        <w:ind w:left="315"/>
        <w:rPr>
          <w:rFonts w:asciiTheme="majorEastAsia" w:eastAsiaTheme="majorEastAsia" w:hAnsiTheme="majorEastAsia"/>
        </w:rPr>
      </w:pPr>
      <w:r w:rsidRPr="005F1CD0">
        <w:rPr>
          <w:rFonts w:asciiTheme="majorEastAsia" w:eastAsiaTheme="majorEastAsia" w:hAnsiTheme="majorEastAsia"/>
        </w:rPr>
        <w:lastRenderedPageBreak/>
        <w:t>3.2.4 用于执行变更控制的工具</w:t>
      </w:r>
    </w:p>
    <w:p w:rsidR="00784A3E" w:rsidRPr="005F1CD0" w:rsidRDefault="00784A3E" w:rsidP="00DC5D70">
      <w:pPr>
        <w:ind w:left="315"/>
        <w:rPr>
          <w:rFonts w:asciiTheme="majorEastAsia" w:eastAsiaTheme="majorEastAsia" w:hAnsiTheme="majorEastAsia" w:hint="eastAsia"/>
        </w:rPr>
      </w:pPr>
      <w:r w:rsidRPr="005F1CD0">
        <w:rPr>
          <w:rFonts w:asciiTheme="majorEastAsia" w:eastAsiaTheme="majorEastAsia" w:hAnsiTheme="majorEastAsia"/>
        </w:rPr>
        <w:t>Git</w:t>
      </w:r>
    </w:p>
    <w:p w:rsidR="00945379" w:rsidRPr="005F1CD0" w:rsidRDefault="00945379" w:rsidP="00DC5D70">
      <w:pPr>
        <w:ind w:left="315"/>
        <w:rPr>
          <w:rFonts w:asciiTheme="majorEastAsia" w:eastAsiaTheme="majorEastAsia" w:hAnsiTheme="majorEastAsia"/>
        </w:rPr>
      </w:pPr>
      <w:r w:rsidRPr="005F1CD0">
        <w:rPr>
          <w:rFonts w:asciiTheme="majorEastAsia" w:eastAsiaTheme="majorEastAsia" w:hAnsiTheme="majorEastAsia"/>
        </w:rPr>
        <w:t>3.3配置状态报告</w:t>
      </w:r>
    </w:p>
    <w:p w:rsidR="00784A3E" w:rsidRPr="005F1CD0" w:rsidRDefault="00945379" w:rsidP="00DC5D70">
      <w:pPr>
        <w:ind w:left="315"/>
        <w:rPr>
          <w:rFonts w:asciiTheme="majorEastAsia" w:eastAsiaTheme="majorEastAsia" w:hAnsiTheme="majorEastAsia"/>
        </w:rPr>
      </w:pPr>
      <w:r w:rsidRPr="005F1CD0">
        <w:rPr>
          <w:rFonts w:asciiTheme="majorEastAsia" w:eastAsiaTheme="majorEastAsia" w:hAnsiTheme="majorEastAsia"/>
        </w:rPr>
        <w:t xml:space="preserve">3.3.1 </w:t>
      </w:r>
      <w:r w:rsidR="00784A3E" w:rsidRPr="005F1CD0">
        <w:rPr>
          <w:rFonts w:asciiTheme="majorEastAsia" w:eastAsiaTheme="majorEastAsia" w:hAnsiTheme="majorEastAsia"/>
        </w:rPr>
        <w:t>项目媒体和文档都放在github上</w:t>
      </w:r>
    </w:p>
    <w:p w:rsidR="00945379" w:rsidRPr="005F1CD0" w:rsidRDefault="00784A3E" w:rsidP="00DC5D70">
      <w:pPr>
        <w:ind w:left="315"/>
        <w:rPr>
          <w:rFonts w:asciiTheme="majorEastAsia" w:eastAsiaTheme="majorEastAsia" w:hAnsiTheme="majorEastAsia"/>
        </w:rPr>
      </w:pPr>
      <w:r w:rsidRPr="005F1CD0">
        <w:rPr>
          <w:rFonts w:asciiTheme="majorEastAsia" w:eastAsiaTheme="majorEastAsia" w:hAnsiTheme="majorEastAsia"/>
        </w:rPr>
        <w:t>https://github.com/BananaHedy/DachuiUsedbook</w:t>
      </w:r>
    </w:p>
    <w:p w:rsidR="00784A3E" w:rsidRPr="005F1CD0" w:rsidRDefault="00784A3E" w:rsidP="00DC5D70">
      <w:pPr>
        <w:ind w:left="315"/>
        <w:rPr>
          <w:rFonts w:asciiTheme="majorEastAsia" w:eastAsiaTheme="majorEastAsia" w:hAnsiTheme="majorEastAsia" w:hint="eastAsia"/>
        </w:rPr>
      </w:pPr>
      <w:r w:rsidRPr="005F1CD0">
        <w:rPr>
          <w:rFonts w:asciiTheme="majorEastAsia" w:eastAsiaTheme="majorEastAsia" w:hAnsiTheme="majorEastAsia" w:hint="eastAsia"/>
        </w:rPr>
        <w:t>通过</w:t>
      </w:r>
      <w:r w:rsidR="00AC585E" w:rsidRPr="005F1CD0">
        <w:rPr>
          <w:rFonts w:asciiTheme="majorEastAsia" w:eastAsiaTheme="majorEastAsia" w:hAnsiTheme="majorEastAsia" w:hint="eastAsia"/>
        </w:rPr>
        <w:t>使用</w:t>
      </w:r>
      <w:r w:rsidR="00AC585E" w:rsidRPr="005F1CD0">
        <w:rPr>
          <w:rFonts w:asciiTheme="majorEastAsia" w:eastAsiaTheme="majorEastAsia" w:hAnsiTheme="majorEastAsia"/>
        </w:rPr>
        <w:t>msysgit进行远程控制，管理发布信息</w:t>
      </w:r>
    </w:p>
    <w:p w:rsidR="00AC585E" w:rsidRPr="005F1CD0" w:rsidRDefault="00945379" w:rsidP="00DC5D70">
      <w:pPr>
        <w:ind w:left="315"/>
        <w:rPr>
          <w:rFonts w:asciiTheme="majorEastAsia" w:eastAsiaTheme="majorEastAsia" w:hAnsiTheme="majorEastAsia"/>
        </w:rPr>
      </w:pPr>
      <w:r w:rsidRPr="005F1CD0">
        <w:rPr>
          <w:rFonts w:asciiTheme="majorEastAsia" w:eastAsiaTheme="majorEastAsia" w:hAnsiTheme="majorEastAsia"/>
        </w:rPr>
        <w:t>3.3.4 软件版本处理，</w:t>
      </w:r>
    </w:p>
    <w:p w:rsidR="00AC585E" w:rsidRPr="005F1CD0" w:rsidRDefault="00AC585E" w:rsidP="00AC585E">
      <w:pPr>
        <w:ind w:left="315" w:firstLineChars="100" w:firstLine="210"/>
        <w:rPr>
          <w:rFonts w:asciiTheme="majorEastAsia" w:eastAsiaTheme="majorEastAsia" w:hAnsiTheme="majorEastAsia"/>
        </w:rPr>
      </w:pPr>
      <w:r w:rsidRPr="005F1CD0">
        <w:rPr>
          <w:rFonts w:asciiTheme="majorEastAsia" w:eastAsiaTheme="majorEastAsia" w:hAnsiTheme="majorEastAsia"/>
        </w:rPr>
        <w:t>每次提交修改，git都会生成一些必要的信息：</w:t>
      </w:r>
    </w:p>
    <w:p w:rsidR="00AC585E" w:rsidRPr="005F1CD0" w:rsidRDefault="00AC585E" w:rsidP="00AC585E">
      <w:pPr>
        <w:ind w:left="315" w:firstLineChars="100" w:firstLine="210"/>
        <w:rPr>
          <w:rFonts w:asciiTheme="majorEastAsia" w:eastAsiaTheme="majorEastAsia" w:hAnsiTheme="majorEastAsia"/>
        </w:rPr>
      </w:pPr>
      <w:r w:rsidRPr="005F1CD0">
        <w:rPr>
          <w:rFonts w:asciiTheme="majorEastAsia" w:eastAsiaTheme="majorEastAsia" w:hAnsiTheme="majorEastAsia"/>
        </w:rPr>
        <w:t>1.软件的提交人</w:t>
      </w:r>
    </w:p>
    <w:p w:rsidR="00AC585E" w:rsidRPr="005F1CD0" w:rsidRDefault="00AC585E" w:rsidP="00AC585E">
      <w:pPr>
        <w:ind w:left="315" w:firstLineChars="100" w:firstLine="210"/>
        <w:rPr>
          <w:rFonts w:asciiTheme="majorEastAsia" w:eastAsiaTheme="majorEastAsia" w:hAnsiTheme="majorEastAsia"/>
        </w:rPr>
      </w:pPr>
      <w:r w:rsidRPr="005F1CD0">
        <w:rPr>
          <w:rFonts w:asciiTheme="majorEastAsia" w:eastAsiaTheme="majorEastAsia" w:hAnsiTheme="majorEastAsia"/>
        </w:rPr>
        <w:t>2.提交的修改的文件</w:t>
      </w:r>
    </w:p>
    <w:p w:rsidR="00AC585E" w:rsidRPr="005F1CD0" w:rsidRDefault="00AC585E" w:rsidP="00AC585E">
      <w:pPr>
        <w:ind w:left="315" w:firstLineChars="100" w:firstLine="210"/>
        <w:rPr>
          <w:rFonts w:asciiTheme="majorEastAsia" w:eastAsiaTheme="majorEastAsia" w:hAnsiTheme="majorEastAsia"/>
        </w:rPr>
      </w:pPr>
      <w:r w:rsidRPr="005F1CD0">
        <w:rPr>
          <w:rFonts w:asciiTheme="majorEastAsia" w:eastAsiaTheme="majorEastAsia" w:hAnsiTheme="majorEastAsia"/>
        </w:rPr>
        <w:t>3.提交的版本号</w:t>
      </w:r>
    </w:p>
    <w:p w:rsidR="00AC585E" w:rsidRPr="005F1CD0" w:rsidRDefault="00AC585E" w:rsidP="00AC585E">
      <w:pPr>
        <w:ind w:left="315" w:firstLineChars="100" w:firstLine="210"/>
        <w:rPr>
          <w:rFonts w:asciiTheme="majorEastAsia" w:eastAsiaTheme="majorEastAsia" w:hAnsiTheme="majorEastAsia"/>
        </w:rPr>
      </w:pPr>
      <w:r w:rsidRPr="005F1CD0">
        <w:rPr>
          <w:rFonts w:asciiTheme="majorEastAsia" w:eastAsiaTheme="majorEastAsia" w:hAnsiTheme="majorEastAsia"/>
        </w:rPr>
        <w:t>4.提交者的注释</w:t>
      </w:r>
    </w:p>
    <w:p w:rsidR="00945379" w:rsidRPr="005F1CD0" w:rsidRDefault="00AC585E" w:rsidP="00AC585E">
      <w:pPr>
        <w:ind w:left="315" w:firstLineChars="100" w:firstLine="210"/>
        <w:rPr>
          <w:rFonts w:asciiTheme="majorEastAsia" w:eastAsiaTheme="majorEastAsia" w:hAnsiTheme="majorEastAsia" w:hint="eastAsia"/>
        </w:rPr>
      </w:pPr>
      <w:r w:rsidRPr="005F1CD0">
        <w:rPr>
          <w:rFonts w:asciiTheme="majorEastAsia" w:eastAsiaTheme="majorEastAsia" w:hAnsiTheme="majorEastAsia"/>
        </w:rPr>
        <w:t>此外通过工具还可以比较文件得出修改的地方</w:t>
      </w:r>
    </w:p>
    <w:p w:rsidR="00945379" w:rsidRPr="005F1CD0" w:rsidRDefault="00945379" w:rsidP="00DC5D70">
      <w:pPr>
        <w:ind w:left="315"/>
        <w:rPr>
          <w:rFonts w:asciiTheme="majorEastAsia" w:eastAsiaTheme="majorEastAsia" w:hAnsiTheme="majorEastAsia"/>
        </w:rPr>
      </w:pPr>
      <w:r w:rsidRPr="005F1CD0">
        <w:rPr>
          <w:rFonts w:asciiTheme="majorEastAsia" w:eastAsiaTheme="majorEastAsia" w:hAnsiTheme="majorEastAsia"/>
        </w:rPr>
        <w:t>3.3.5 必要的变更管理状态统计</w:t>
      </w:r>
    </w:p>
    <w:p w:rsidR="00AC585E" w:rsidRPr="005F1CD0" w:rsidRDefault="00AC585E" w:rsidP="00DC5D70">
      <w:pPr>
        <w:ind w:left="315"/>
        <w:rPr>
          <w:rFonts w:asciiTheme="majorEastAsia" w:eastAsiaTheme="majorEastAsia" w:hAnsiTheme="majorEastAsia" w:hint="eastAsia"/>
        </w:rPr>
      </w:pPr>
      <w:r w:rsidRPr="005F1CD0">
        <w:rPr>
          <w:rFonts w:asciiTheme="majorEastAsia" w:eastAsiaTheme="majorEastAsia" w:hAnsiTheme="majorEastAsia"/>
        </w:rPr>
        <w:t>每次的版本变更，系统都会生成相应的版本号并记录下来</w:t>
      </w:r>
    </w:p>
    <w:p w:rsidR="00945379" w:rsidRPr="005F1CD0" w:rsidRDefault="00945379" w:rsidP="00DC5D70">
      <w:pPr>
        <w:ind w:left="315"/>
        <w:rPr>
          <w:rFonts w:asciiTheme="majorEastAsia" w:eastAsiaTheme="majorEastAsia" w:hAnsiTheme="majorEastAsia"/>
        </w:rPr>
      </w:pPr>
      <w:r w:rsidRPr="005F1CD0">
        <w:rPr>
          <w:rFonts w:asciiTheme="majorEastAsia" w:eastAsiaTheme="majorEastAsia" w:hAnsiTheme="majorEastAsia"/>
        </w:rPr>
        <w:t>3.4配置审核</w:t>
      </w:r>
    </w:p>
    <w:p w:rsidR="00EF0A34" w:rsidRPr="005F1CD0" w:rsidRDefault="00945379" w:rsidP="00EF0A34">
      <w:pPr>
        <w:ind w:left="315"/>
        <w:rPr>
          <w:rFonts w:asciiTheme="majorEastAsia" w:eastAsiaTheme="majorEastAsia" w:hAnsiTheme="majorEastAsia"/>
        </w:rPr>
      </w:pPr>
      <w:r w:rsidRPr="005F1CD0">
        <w:rPr>
          <w:rFonts w:asciiTheme="majorEastAsia" w:eastAsiaTheme="majorEastAsia" w:hAnsiTheme="majorEastAsia"/>
        </w:rPr>
        <w:t xml:space="preserve">3.4.1 </w:t>
      </w:r>
    </w:p>
    <w:p w:rsidR="00EF0A34" w:rsidRPr="005F1CD0" w:rsidRDefault="00EF0A34" w:rsidP="00EF0A34">
      <w:pPr>
        <w:ind w:left="315"/>
        <w:rPr>
          <w:rFonts w:asciiTheme="majorEastAsia" w:eastAsiaTheme="majorEastAsia" w:hAnsiTheme="majorEastAsia"/>
        </w:rPr>
      </w:pPr>
      <w:r w:rsidRPr="005F1CD0">
        <w:rPr>
          <w:rFonts w:asciiTheme="majorEastAsia" w:eastAsiaTheme="majorEastAsia" w:hAnsiTheme="majorEastAsia" w:hint="eastAsia"/>
          <w:color w:val="333333"/>
          <w:szCs w:val="21"/>
        </w:rPr>
        <w:t>利用软件问题报告单和软件修改报告单对项目子系统及其支持软件的配置状态进行追踪。对软件问题报告单和软件修改报告单的追踪应由软件配置管理工具自动实现，用户可通过该软件系统对其进行查询。</w:t>
      </w:r>
    </w:p>
    <w:p w:rsidR="00945379" w:rsidRPr="005F1CD0" w:rsidRDefault="00945379" w:rsidP="00EF0A34">
      <w:pPr>
        <w:ind w:left="315"/>
        <w:rPr>
          <w:rFonts w:asciiTheme="majorEastAsia" w:eastAsiaTheme="majorEastAsia" w:hAnsiTheme="majorEastAsia"/>
        </w:rPr>
      </w:pPr>
      <w:r w:rsidRPr="005F1CD0">
        <w:rPr>
          <w:rFonts w:asciiTheme="majorEastAsia" w:eastAsiaTheme="majorEastAsia" w:hAnsiTheme="majorEastAsia"/>
        </w:rPr>
        <w:t>3.4.2 配置管理评审</w:t>
      </w:r>
    </w:p>
    <w:p w:rsidR="00EF0A34" w:rsidRPr="005F1CD0" w:rsidRDefault="00EF0A34" w:rsidP="005F1CD0">
      <w:pPr>
        <w:pStyle w:val="a7"/>
        <w:wordWrap w:val="0"/>
        <w:snapToGrid w:val="0"/>
        <w:spacing w:before="0" w:beforeAutospacing="0" w:after="75" w:afterAutospacing="0" w:line="336" w:lineRule="auto"/>
        <w:ind w:left="301" w:right="301"/>
        <w:rPr>
          <w:rFonts w:asciiTheme="majorEastAsia" w:eastAsiaTheme="majorEastAsia" w:hAnsiTheme="majorEastAsia"/>
          <w:color w:val="333333"/>
          <w:sz w:val="21"/>
          <w:szCs w:val="21"/>
        </w:rPr>
      </w:pPr>
      <w:r w:rsidRPr="005F1CD0">
        <w:rPr>
          <w:rFonts w:asciiTheme="majorEastAsia" w:eastAsiaTheme="majorEastAsia" w:hAnsiTheme="majorEastAsia" w:hint="eastAsia"/>
          <w:color w:val="333333"/>
          <w:sz w:val="21"/>
          <w:szCs w:val="21"/>
        </w:rPr>
        <w:t xml:space="preserve">　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支持软件的配置进行综合检查。</w:t>
      </w:r>
    </w:p>
    <w:p w:rsidR="00EF0A34" w:rsidRPr="00EF0A34" w:rsidRDefault="00EF0A34" w:rsidP="00EF0A34">
      <w:pPr>
        <w:ind w:left="315"/>
        <w:rPr>
          <w:rFonts w:hint="eastAsia"/>
        </w:rPr>
      </w:pPr>
    </w:p>
    <w:sectPr w:rsidR="00EF0A34" w:rsidRPr="00EF0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F13" w:rsidRDefault="00FE2F13" w:rsidP="00080322">
      <w:r>
        <w:separator/>
      </w:r>
    </w:p>
  </w:endnote>
  <w:endnote w:type="continuationSeparator" w:id="0">
    <w:p w:rsidR="00FE2F13" w:rsidRDefault="00FE2F13" w:rsidP="0008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F13" w:rsidRDefault="00FE2F13" w:rsidP="00080322">
      <w:r>
        <w:separator/>
      </w:r>
    </w:p>
  </w:footnote>
  <w:footnote w:type="continuationSeparator" w:id="0">
    <w:p w:rsidR="00FE2F13" w:rsidRDefault="00FE2F13" w:rsidP="000803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A282F"/>
    <w:multiLevelType w:val="multilevel"/>
    <w:tmpl w:val="A4667F0A"/>
    <w:lvl w:ilvl="0">
      <w:start w:val="1"/>
      <w:numFmt w:val="decimal"/>
      <w:lvlText w:val="%1."/>
      <w:lvlJc w:val="left"/>
      <w:pPr>
        <w:ind w:left="675" w:hanging="360"/>
      </w:pPr>
      <w:rPr>
        <w:rFonts w:hint="default"/>
      </w:rPr>
    </w:lvl>
    <w:lvl w:ilvl="1">
      <w:start w:val="1"/>
      <w:numFmt w:val="decimal"/>
      <w:isLgl/>
      <w:lvlText w:val="%1.%2"/>
      <w:lvlJc w:val="left"/>
      <w:pPr>
        <w:ind w:left="795" w:hanging="48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395" w:hanging="1080"/>
      </w:pPr>
      <w:rPr>
        <w:rFonts w:hint="default"/>
      </w:rPr>
    </w:lvl>
    <w:lvl w:ilvl="6">
      <w:start w:val="1"/>
      <w:numFmt w:val="decimal"/>
      <w:isLgl/>
      <w:lvlText w:val="%1.%2.%3.%4.%5.%6.%7"/>
      <w:lvlJc w:val="left"/>
      <w:pPr>
        <w:ind w:left="1395" w:hanging="108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1755"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E1"/>
    <w:rsid w:val="00080322"/>
    <w:rsid w:val="0016563B"/>
    <w:rsid w:val="00320B70"/>
    <w:rsid w:val="00454752"/>
    <w:rsid w:val="005F1CD0"/>
    <w:rsid w:val="00784A3E"/>
    <w:rsid w:val="008406EA"/>
    <w:rsid w:val="008427A3"/>
    <w:rsid w:val="00945379"/>
    <w:rsid w:val="009C2D3B"/>
    <w:rsid w:val="00A413CE"/>
    <w:rsid w:val="00A52FE1"/>
    <w:rsid w:val="00A71900"/>
    <w:rsid w:val="00AC585E"/>
    <w:rsid w:val="00BC74DE"/>
    <w:rsid w:val="00BD51D2"/>
    <w:rsid w:val="00BF792E"/>
    <w:rsid w:val="00C01485"/>
    <w:rsid w:val="00CB39A0"/>
    <w:rsid w:val="00DC5D70"/>
    <w:rsid w:val="00E55F1B"/>
    <w:rsid w:val="00E85C2C"/>
    <w:rsid w:val="00EF0A34"/>
    <w:rsid w:val="00FE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2051E-800E-4674-9622-F931D9B4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03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0322"/>
    <w:rPr>
      <w:sz w:val="18"/>
      <w:szCs w:val="18"/>
    </w:rPr>
  </w:style>
  <w:style w:type="paragraph" w:styleId="a4">
    <w:name w:val="footer"/>
    <w:basedOn w:val="a"/>
    <w:link w:val="Char0"/>
    <w:uiPriority w:val="99"/>
    <w:unhideWhenUsed/>
    <w:rsid w:val="00080322"/>
    <w:pPr>
      <w:tabs>
        <w:tab w:val="center" w:pos="4153"/>
        <w:tab w:val="right" w:pos="8306"/>
      </w:tabs>
      <w:snapToGrid w:val="0"/>
      <w:jc w:val="left"/>
    </w:pPr>
    <w:rPr>
      <w:sz w:val="18"/>
      <w:szCs w:val="18"/>
    </w:rPr>
  </w:style>
  <w:style w:type="character" w:customStyle="1" w:styleId="Char0">
    <w:name w:val="页脚 Char"/>
    <w:basedOn w:val="a0"/>
    <w:link w:val="a4"/>
    <w:uiPriority w:val="99"/>
    <w:rsid w:val="00080322"/>
    <w:rPr>
      <w:sz w:val="18"/>
      <w:szCs w:val="18"/>
    </w:rPr>
  </w:style>
  <w:style w:type="paragraph" w:styleId="a5">
    <w:name w:val="List Paragraph"/>
    <w:basedOn w:val="a"/>
    <w:uiPriority w:val="34"/>
    <w:qFormat/>
    <w:rsid w:val="00A413CE"/>
    <w:pPr>
      <w:ind w:firstLineChars="200" w:firstLine="420"/>
    </w:pPr>
  </w:style>
  <w:style w:type="paragraph" w:styleId="a6">
    <w:name w:val="Date"/>
    <w:basedOn w:val="a"/>
    <w:next w:val="a"/>
    <w:link w:val="Char1"/>
    <w:uiPriority w:val="99"/>
    <w:semiHidden/>
    <w:unhideWhenUsed/>
    <w:rsid w:val="00945379"/>
    <w:pPr>
      <w:ind w:leftChars="2500" w:left="100"/>
    </w:pPr>
  </w:style>
  <w:style w:type="character" w:customStyle="1" w:styleId="Char1">
    <w:name w:val="日期 Char"/>
    <w:basedOn w:val="a0"/>
    <w:link w:val="a6"/>
    <w:uiPriority w:val="99"/>
    <w:semiHidden/>
    <w:rsid w:val="00945379"/>
  </w:style>
  <w:style w:type="paragraph" w:styleId="a7">
    <w:name w:val="Normal (Web)"/>
    <w:basedOn w:val="a"/>
    <w:semiHidden/>
    <w:unhideWhenUsed/>
    <w:rsid w:val="008427A3"/>
    <w:pPr>
      <w:widowControl/>
      <w:spacing w:before="100" w:beforeAutospacing="1" w:after="100" w:afterAutospacing="1"/>
      <w:jc w:val="left"/>
    </w:pPr>
    <w:rPr>
      <w:rFonts w:ascii="Arial Unicode MS" w:eastAsia="Arial Unicode MS" w:hAnsi="Arial Unicode MS" w:cs="Arial Unicode M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27111">
      <w:bodyDiv w:val="1"/>
      <w:marLeft w:val="0"/>
      <w:marRight w:val="0"/>
      <w:marTop w:val="0"/>
      <w:marBottom w:val="0"/>
      <w:divBdr>
        <w:top w:val="none" w:sz="0" w:space="0" w:color="auto"/>
        <w:left w:val="none" w:sz="0" w:space="0" w:color="auto"/>
        <w:bottom w:val="none" w:sz="0" w:space="0" w:color="auto"/>
        <w:right w:val="none" w:sz="0" w:space="0" w:color="auto"/>
      </w:divBdr>
    </w:div>
    <w:div w:id="905184028">
      <w:bodyDiv w:val="1"/>
      <w:marLeft w:val="0"/>
      <w:marRight w:val="0"/>
      <w:marTop w:val="0"/>
      <w:marBottom w:val="0"/>
      <w:divBdr>
        <w:top w:val="none" w:sz="0" w:space="0" w:color="auto"/>
        <w:left w:val="none" w:sz="0" w:space="0" w:color="auto"/>
        <w:bottom w:val="none" w:sz="0" w:space="0" w:color="auto"/>
        <w:right w:val="none" w:sz="0" w:space="0" w:color="auto"/>
      </w:divBdr>
    </w:div>
    <w:div w:id="1367364426">
      <w:bodyDiv w:val="1"/>
      <w:marLeft w:val="0"/>
      <w:marRight w:val="0"/>
      <w:marTop w:val="0"/>
      <w:marBottom w:val="0"/>
      <w:divBdr>
        <w:top w:val="none" w:sz="0" w:space="0" w:color="auto"/>
        <w:left w:val="none" w:sz="0" w:space="0" w:color="auto"/>
        <w:bottom w:val="none" w:sz="0" w:space="0" w:color="auto"/>
        <w:right w:val="none" w:sz="0" w:space="0" w:color="auto"/>
      </w:divBdr>
    </w:div>
    <w:div w:id="16765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victini v</dc:creator>
  <cp:keywords/>
  <dc:description/>
  <cp:lastModifiedBy>victini v</cp:lastModifiedBy>
  <cp:revision>12</cp:revision>
  <dcterms:created xsi:type="dcterms:W3CDTF">2014-06-10T13:28:00Z</dcterms:created>
  <dcterms:modified xsi:type="dcterms:W3CDTF">2014-06-11T18:44:00Z</dcterms:modified>
</cp:coreProperties>
</file>