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33" w:rsidRPr="00666E4D" w:rsidRDefault="00B66E33" w:rsidP="00B66E33">
      <w:pPr>
        <w:pStyle w:val="a4"/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整份代码包括三个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cpp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文件，分别是Node.cpp，Tree.cpp，main.cpp和两份测试数据。Computer.txt和PlayTennis.txt分别为下图所示。</w:t>
      </w:r>
    </w:p>
    <w:p w:rsidR="00040969" w:rsidRPr="00666E4D" w:rsidRDefault="00B66E33" w:rsidP="00B66E33">
      <w:pPr>
        <w:pStyle w:val="a4"/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C6ECC0" wp14:editId="50754BDA">
            <wp:extent cx="2476165" cy="1650776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685" cy="16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EEBDCB0" wp14:editId="797E1464">
            <wp:extent cx="2492347" cy="16615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530" cy="16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33" w:rsidRPr="00666E4D" w:rsidRDefault="00B66E33" w:rsidP="00B66E33">
      <w:pPr>
        <w:pStyle w:val="a4"/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可以看出每份测试数据都包涵编号，属性行，属性值以及决策结果，注意在这里决策结果只能识别“yes”和“no”。</w:t>
      </w:r>
    </w:p>
    <w:p w:rsidR="00912DA0" w:rsidRPr="00666E4D" w:rsidRDefault="00912DA0" w:rsidP="00795C35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程序的主界面如下图所示。</w:t>
      </w:r>
    </w:p>
    <w:p w:rsidR="00912DA0" w:rsidRPr="00666E4D" w:rsidRDefault="00912DA0" w:rsidP="00912DA0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4E132F7" wp14:editId="7E6D2A7C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A0" w:rsidRPr="00666E4D" w:rsidRDefault="00912DA0" w:rsidP="00912DA0">
      <w:pPr>
        <w:pStyle w:val="a4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数据的初始化。分为两种方式，手动输入以及文件读入方式。</w:t>
      </w:r>
    </w:p>
    <w:p w:rsidR="00912DA0" w:rsidRPr="00666E4D" w:rsidRDefault="00912DA0" w:rsidP="00912DA0">
      <w:pPr>
        <w:pStyle w:val="a4"/>
        <w:spacing w:beforeLines="50" w:before="156" w:afterLines="50" w:after="156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手动输入的格式如下（以“end”结束输入）。</w:t>
      </w:r>
    </w:p>
    <w:p w:rsidR="00912DA0" w:rsidRPr="00666E4D" w:rsidRDefault="00912DA0" w:rsidP="00912DA0">
      <w:pPr>
        <w:pStyle w:val="a4"/>
        <w:spacing w:beforeLines="50" w:before="156" w:afterLines="50" w:after="156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D03C185" wp14:editId="5423E980">
            <wp:extent cx="4610910" cy="30104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294" cy="30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A0" w:rsidRPr="00666E4D" w:rsidRDefault="00912DA0" w:rsidP="00912DA0">
      <w:pPr>
        <w:spacing w:beforeLines="50" w:before="156" w:afterLines="50" w:after="156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  <w:t>文件读入方式（需指定属性的个数）</w:t>
      </w:r>
    </w:p>
    <w:p w:rsidR="00912DA0" w:rsidRPr="00666E4D" w:rsidRDefault="00912DA0" w:rsidP="00912DA0">
      <w:pPr>
        <w:spacing w:beforeLines="50" w:before="156" w:afterLines="50" w:after="156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C1B9B5" wp14:editId="22FDFEF1">
            <wp:extent cx="4824919" cy="31501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547" cy="31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A0" w:rsidRPr="00666E4D" w:rsidRDefault="00912DA0" w:rsidP="00912DA0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输出决策树，下图为两组数据的决策树情况。</w:t>
      </w:r>
    </w:p>
    <w:p w:rsidR="00912DA0" w:rsidRPr="00666E4D" w:rsidRDefault="00912DA0" w:rsidP="00912DA0">
      <w:pPr>
        <w:spacing w:beforeLines="50" w:before="156" w:afterLines="50" w:after="156" w:line="360" w:lineRule="auto"/>
        <w:ind w:left="42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52A2126" wp14:editId="3C465342">
            <wp:extent cx="5393551" cy="352141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5583" cy="35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E4D">
        <w:rPr>
          <w:rFonts w:asciiTheme="minorEastAsia" w:hAnsiTheme="minorEastAsia" w:hint="eastAsia"/>
          <w:sz w:val="24"/>
          <w:szCs w:val="24"/>
        </w:rPr>
        <w:t xml:space="preserve">    </w:t>
      </w:r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0F4DFC1" wp14:editId="7D38F05C">
            <wp:extent cx="5291847" cy="345501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389" cy="34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A0" w:rsidRPr="00666E4D" w:rsidRDefault="00912DA0" w:rsidP="00912DA0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输入数据训练决策树。</w:t>
      </w:r>
    </w:p>
    <w:p w:rsidR="00912DA0" w:rsidRPr="00666E4D" w:rsidRDefault="00912DA0" w:rsidP="00912DA0">
      <w:pPr>
        <w:pStyle w:val="a4"/>
        <w:spacing w:beforeLines="50" w:before="156" w:afterLines="50" w:after="156"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以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playtennis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为例，</w:t>
      </w:r>
      <w:r w:rsidR="009C2021" w:rsidRPr="00666E4D">
        <w:rPr>
          <w:rFonts w:asciiTheme="minorEastAsia" w:hAnsiTheme="minorEastAsia" w:hint="eastAsia"/>
          <w:sz w:val="24"/>
          <w:szCs w:val="24"/>
        </w:rPr>
        <w:t>随意取一组</w:t>
      </w:r>
      <w:r w:rsidRPr="00666E4D">
        <w:rPr>
          <w:rFonts w:asciiTheme="minorEastAsia" w:hAnsiTheme="minorEastAsia" w:hint="eastAsia"/>
          <w:sz w:val="24"/>
          <w:szCs w:val="24"/>
        </w:rPr>
        <w:t>训练的数据为</w:t>
      </w:r>
    </w:p>
    <w:p w:rsidR="00867D09" w:rsidRPr="00666E4D" w:rsidRDefault="00867D09" w:rsidP="00912DA0">
      <w:pPr>
        <w:pStyle w:val="a4"/>
        <w:spacing w:beforeLines="50" w:before="156" w:afterLines="50" w:after="156"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sz w:val="24"/>
          <w:szCs w:val="24"/>
        </w:rPr>
        <w:t>16 Sunny Hot High Weak yes</w:t>
      </w:r>
    </w:p>
    <w:p w:rsidR="00867D09" w:rsidRPr="00666E4D" w:rsidRDefault="00867D09" w:rsidP="00912DA0">
      <w:pPr>
        <w:pStyle w:val="a4"/>
        <w:spacing w:beforeLines="50" w:before="156" w:afterLines="50" w:after="156"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lastRenderedPageBreak/>
        <w:t>此时要注意数据的格式要严格输入，忽略数据的编号。</w:t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C6A065E" wp14:editId="5A82EAE3">
            <wp:extent cx="4737979" cy="309339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361" cy="31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此时再输出决策树。</w:t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B79DCC8" wp14:editId="3D17C816">
            <wp:extent cx="4844374" cy="48054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623" cy="48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可以看到此时决策树的结构发生了变化，此处的训练机制主要与一个函数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InitData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bool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is_t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)相关，该函数用于初始化数据，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is_t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用来判断是否是训练决策树，再初始构建决策树时，调用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InitData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(false)说明是首次构建决策树，训练决策树时调用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InitData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(true)说明此时在训练决策树。</w:t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666E4D">
        <w:rPr>
          <w:rFonts w:asciiTheme="minorEastAsia" w:hAnsiTheme="minorEastAsia"/>
          <w:sz w:val="24"/>
          <w:szCs w:val="24"/>
        </w:rPr>
        <w:t>I</w:t>
      </w:r>
      <w:r w:rsidRPr="00666E4D">
        <w:rPr>
          <w:rFonts w:asciiTheme="minorEastAsia" w:hAnsiTheme="minorEastAsia" w:hint="eastAsia"/>
          <w:sz w:val="24"/>
          <w:szCs w:val="24"/>
        </w:rPr>
        <w:t>f(</w:t>
      </w:r>
      <w:proofErr w:type="gramEnd"/>
      <w:r w:rsidRPr="00666E4D">
        <w:rPr>
          <w:rFonts w:asciiTheme="minorEastAsia" w:hAnsiTheme="minorEastAsia" w:hint="eastAsia"/>
          <w:sz w:val="24"/>
          <w:szCs w:val="24"/>
        </w:rPr>
        <w:t>!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is_t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)</w:t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666E4D">
        <w:rPr>
          <w:rFonts w:asciiTheme="minorEastAsia" w:hAnsiTheme="minorEastAsia"/>
          <w:sz w:val="24"/>
          <w:szCs w:val="24"/>
        </w:rPr>
        <w:t>T</w:t>
      </w:r>
      <w:r w:rsidRPr="00666E4D">
        <w:rPr>
          <w:rFonts w:asciiTheme="minorEastAsia" w:hAnsiTheme="minorEastAsia" w:hint="eastAsia"/>
          <w:sz w:val="24"/>
          <w:szCs w:val="24"/>
        </w:rPr>
        <w:t>ree.ComputeMapFrom2DVector(</w:t>
      </w:r>
      <w:proofErr w:type="gramEnd"/>
      <w:r w:rsidRPr="00666E4D">
        <w:rPr>
          <w:rFonts w:asciiTheme="minorEastAsia" w:hAnsiTheme="minorEastAsia" w:hint="eastAsia"/>
          <w:sz w:val="24"/>
          <w:szCs w:val="24"/>
        </w:rPr>
        <w:t>);</w:t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666E4D">
        <w:rPr>
          <w:rFonts w:asciiTheme="minorEastAsia" w:hAnsiTheme="minorEastAsia"/>
          <w:sz w:val="24"/>
          <w:szCs w:val="24"/>
        </w:rPr>
        <w:t>E</w:t>
      </w:r>
      <w:r w:rsidRPr="00666E4D">
        <w:rPr>
          <w:rFonts w:asciiTheme="minorEastAsia" w:hAnsiTheme="minorEastAsia" w:hint="eastAsia"/>
          <w:sz w:val="24"/>
          <w:szCs w:val="24"/>
        </w:rPr>
        <w:t>lse{</w:t>
      </w:r>
      <w:proofErr w:type="gramEnd"/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proofErr w:type="spellStart"/>
      <w:proofErr w:type="gramStart"/>
      <w:r w:rsidRPr="00666E4D">
        <w:rPr>
          <w:rFonts w:asciiTheme="minorEastAsia" w:hAnsiTheme="minorEastAsia"/>
          <w:sz w:val="24"/>
          <w:szCs w:val="24"/>
        </w:rPr>
        <w:t>T</w:t>
      </w:r>
      <w:r w:rsidRPr="00666E4D">
        <w:rPr>
          <w:rFonts w:asciiTheme="minorEastAsia" w:hAnsiTheme="minorEastAsia" w:hint="eastAsia"/>
          <w:sz w:val="24"/>
          <w:szCs w:val="24"/>
        </w:rPr>
        <w:t>ree.FreeTree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(</w:t>
      </w:r>
      <w:proofErr w:type="spellStart"/>
      <w:proofErr w:type="gramEnd"/>
      <w:r w:rsidRPr="00666E4D">
        <w:rPr>
          <w:rFonts w:asciiTheme="minorEastAsia" w:hAnsiTheme="minorEastAsia" w:hint="eastAsia"/>
          <w:sz w:val="24"/>
          <w:szCs w:val="24"/>
        </w:rPr>
        <w:t>tree.root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);</w:t>
      </w:r>
    </w:p>
    <w:p w:rsidR="00867D09" w:rsidRPr="00666E4D" w:rsidRDefault="00867D09" w:rsidP="00867D09">
      <w:pPr>
        <w:spacing w:beforeLines="50" w:before="156" w:afterLines="50" w:after="156"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r w:rsidRPr="00666E4D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666E4D">
        <w:rPr>
          <w:rFonts w:asciiTheme="minorEastAsia" w:hAnsiTheme="minorEastAsia"/>
          <w:sz w:val="24"/>
          <w:szCs w:val="24"/>
        </w:rPr>
        <w:t>T</w:t>
      </w:r>
      <w:r w:rsidRPr="00666E4D">
        <w:rPr>
          <w:rFonts w:asciiTheme="minorEastAsia" w:hAnsiTheme="minorEastAsia" w:hint="eastAsia"/>
          <w:sz w:val="24"/>
          <w:szCs w:val="24"/>
        </w:rPr>
        <w:t>ree.root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=NULL;</w:t>
      </w:r>
    </w:p>
    <w:p w:rsidR="00867D09" w:rsidRPr="00666E4D" w:rsidRDefault="00867D09" w:rsidP="00867D09">
      <w:pPr>
        <w:spacing w:beforeLines="50" w:before="156" w:afterLines="50" w:after="156"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}</w:t>
      </w:r>
    </w:p>
    <w:p w:rsidR="006D2F85" w:rsidRPr="00666E4D" w:rsidRDefault="006D2F85" w:rsidP="006D2F85">
      <w:pPr>
        <w:pStyle w:val="a4"/>
        <w:numPr>
          <w:ilvl w:val="0"/>
          <w:numId w:val="5"/>
        </w:numPr>
        <w:spacing w:beforeLines="50" w:before="156" w:afterLines="50" w:after="156"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lastRenderedPageBreak/>
        <w:t>输入数据做出决策，此时依然需要严格数据的格式。</w:t>
      </w:r>
    </w:p>
    <w:p w:rsidR="006D2F85" w:rsidRPr="00666E4D" w:rsidRDefault="006D2F85" w:rsidP="006D2F85">
      <w:pPr>
        <w:spacing w:beforeLines="50" w:before="156"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463CF54" wp14:editId="1415B378">
            <wp:extent cx="4723080" cy="3083668"/>
            <wp:effectExtent l="0" t="0" r="190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420" cy="30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5" w:rsidRPr="00666E4D" w:rsidRDefault="006D2F85" w:rsidP="006D2F85">
      <w:pPr>
        <w:spacing w:beforeLines="50" w:before="156" w:afterLines="50" w:after="156" w:line="360" w:lineRule="auto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r w:rsidRPr="00666E4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F92AFED" wp14:editId="5973ECD0">
            <wp:extent cx="4727642" cy="29723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996" cy="29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B50" w:rsidRPr="00666E4D" w:rsidRDefault="00961B50" w:rsidP="00961B50">
      <w:pPr>
        <w:spacing w:beforeLines="50" w:before="156" w:afterLines="50" w:after="156"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666E4D">
        <w:rPr>
          <w:rFonts w:asciiTheme="minorEastAsia" w:hAnsiTheme="minorEastAsia" w:hint="eastAsia"/>
          <w:sz w:val="24"/>
          <w:szCs w:val="24"/>
        </w:rPr>
        <w:t>最后退出决策树系统时，调用Tree的</w:t>
      </w:r>
      <w:proofErr w:type="spellStart"/>
      <w:r w:rsidRPr="00666E4D">
        <w:rPr>
          <w:rFonts w:asciiTheme="minorEastAsia" w:hAnsiTheme="minorEastAsia" w:hint="eastAsia"/>
          <w:sz w:val="24"/>
          <w:szCs w:val="24"/>
        </w:rPr>
        <w:t>FreeTree</w:t>
      </w:r>
      <w:proofErr w:type="spellEnd"/>
      <w:r w:rsidRPr="00666E4D">
        <w:rPr>
          <w:rFonts w:asciiTheme="minorEastAsia" w:hAnsiTheme="minorEastAsia" w:hint="eastAsia"/>
          <w:sz w:val="24"/>
          <w:szCs w:val="24"/>
        </w:rPr>
        <w:t>（）函数，用于销毁该决策树，释放内存。</w:t>
      </w:r>
    </w:p>
    <w:sectPr w:rsidR="00961B50" w:rsidRPr="0066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CAC" w:rsidRDefault="00506CAC" w:rsidP="00684BCF">
      <w:r>
        <w:separator/>
      </w:r>
    </w:p>
  </w:endnote>
  <w:endnote w:type="continuationSeparator" w:id="0">
    <w:p w:rsidR="00506CAC" w:rsidRDefault="00506CAC" w:rsidP="0068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CAC" w:rsidRDefault="00506CAC" w:rsidP="00684BCF">
      <w:r>
        <w:separator/>
      </w:r>
    </w:p>
  </w:footnote>
  <w:footnote w:type="continuationSeparator" w:id="0">
    <w:p w:rsidR="00506CAC" w:rsidRDefault="00506CAC" w:rsidP="00684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2AC5"/>
    <w:multiLevelType w:val="hybridMultilevel"/>
    <w:tmpl w:val="7E725DA6"/>
    <w:lvl w:ilvl="0" w:tplc="2C5E94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5EE6819"/>
    <w:multiLevelType w:val="hybridMultilevel"/>
    <w:tmpl w:val="B476AB26"/>
    <w:lvl w:ilvl="0" w:tplc="21F66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D266A"/>
    <w:multiLevelType w:val="hybridMultilevel"/>
    <w:tmpl w:val="9F52880C"/>
    <w:lvl w:ilvl="0" w:tplc="62CE1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FF81C30"/>
    <w:multiLevelType w:val="hybridMultilevel"/>
    <w:tmpl w:val="C8DE64A8"/>
    <w:lvl w:ilvl="0" w:tplc="388E24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6547AA"/>
    <w:multiLevelType w:val="hybridMultilevel"/>
    <w:tmpl w:val="9C26EE64"/>
    <w:lvl w:ilvl="0" w:tplc="7C6831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C4"/>
    <w:rsid w:val="00040969"/>
    <w:rsid w:val="000D38F1"/>
    <w:rsid w:val="00454DC4"/>
    <w:rsid w:val="004F5631"/>
    <w:rsid w:val="00506CAC"/>
    <w:rsid w:val="005A7501"/>
    <w:rsid w:val="00666E4D"/>
    <w:rsid w:val="00684BCF"/>
    <w:rsid w:val="006D2F85"/>
    <w:rsid w:val="0078008D"/>
    <w:rsid w:val="00795C35"/>
    <w:rsid w:val="00867D09"/>
    <w:rsid w:val="00912DA0"/>
    <w:rsid w:val="00961B50"/>
    <w:rsid w:val="009C2021"/>
    <w:rsid w:val="00A55192"/>
    <w:rsid w:val="00B51086"/>
    <w:rsid w:val="00B66E33"/>
    <w:rsid w:val="00D41414"/>
    <w:rsid w:val="00DD1FC1"/>
    <w:rsid w:val="00EC7C7A"/>
    <w:rsid w:val="00F9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5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5631"/>
    <w:rPr>
      <w:sz w:val="18"/>
      <w:szCs w:val="18"/>
    </w:rPr>
  </w:style>
  <w:style w:type="paragraph" w:styleId="a4">
    <w:name w:val="List Paragraph"/>
    <w:basedOn w:val="a"/>
    <w:uiPriority w:val="34"/>
    <w:qFormat/>
    <w:rsid w:val="0004096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84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4B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4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4B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5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5631"/>
    <w:rPr>
      <w:sz w:val="18"/>
      <w:szCs w:val="18"/>
    </w:rPr>
  </w:style>
  <w:style w:type="paragraph" w:styleId="a4">
    <w:name w:val="List Paragraph"/>
    <w:basedOn w:val="a"/>
    <w:uiPriority w:val="34"/>
    <w:qFormat/>
    <w:rsid w:val="0004096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84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4B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4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4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6D153-D1D3-4F84-BAF9-BC6CF303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16</cp:revision>
  <dcterms:created xsi:type="dcterms:W3CDTF">2014-12-26T11:23:00Z</dcterms:created>
  <dcterms:modified xsi:type="dcterms:W3CDTF">2016-06-07T17:04:00Z</dcterms:modified>
</cp:coreProperties>
</file>