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21A2" w14:textId="77777777" w:rsidR="00E61B6D" w:rsidRDefault="00000000">
      <w:pPr>
        <w:spacing w:before="1800"/>
        <w:jc w:val="center"/>
      </w:pPr>
      <w:r>
        <w:rPr>
          <w:b/>
          <w:sz w:val="60"/>
        </w:rPr>
        <w:t>AI TRPG Engine</w:t>
      </w:r>
    </w:p>
    <w:p w14:paraId="4C2431C5" w14:textId="77777777" w:rsidR="00E61B6D" w:rsidRDefault="00000000">
      <w:pPr>
        <w:spacing w:after="320"/>
        <w:jc w:val="center"/>
      </w:pPr>
      <w:r>
        <w:rPr>
          <w:b/>
          <w:color w:val="1769D2"/>
          <w:sz w:val="44"/>
        </w:rPr>
        <w:t>操 作 手 册</w:t>
      </w:r>
    </w:p>
    <w:p w14:paraId="23963E51" w14:textId="77777777" w:rsidR="00E61B6D" w:rsidRDefault="00000000">
      <w:pPr>
        <w:jc w:val="center"/>
      </w:pPr>
      <w:r>
        <w:rPr>
          <w:color w:val="12B8B0"/>
          <w:sz w:val="26"/>
        </w:rPr>
        <w:t>《雾港末班车》单人 AI 跑团 Demo</w:t>
      </w:r>
    </w:p>
    <w:p w14:paraId="55E1648B" w14:textId="77777777" w:rsidR="00E61B6D" w:rsidRDefault="00000000">
      <w:pPr>
        <w:spacing w:before="1560"/>
        <w:jc w:val="center"/>
      </w:pPr>
      <w:r>
        <w:rPr>
          <w:color w:val="667085"/>
          <w:sz w:val="20"/>
        </w:rPr>
        <w:t>适用平台：Windows x64  |  应用版本：0.1.0</w:t>
      </w:r>
    </w:p>
    <w:p w14:paraId="42DB0E66" w14:textId="77777777" w:rsidR="00E61B6D" w:rsidRDefault="00000000">
      <w:pPr>
        <w:jc w:val="center"/>
        <w:rPr>
          <w:lang w:eastAsia="zh-CN"/>
        </w:rPr>
      </w:pPr>
      <w:r>
        <w:rPr>
          <w:color w:val="667085"/>
          <w:sz w:val="20"/>
          <w:lang w:eastAsia="zh-CN"/>
        </w:rPr>
        <w:t>编制日期：2026 年 8 月</w:t>
      </w:r>
    </w:p>
    <w:p w14:paraId="68C43A17" w14:textId="77777777" w:rsidR="00E61B6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AF578CB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使用说明</w:t>
      </w:r>
    </w:p>
    <w:p w14:paraId="4627E7ED" w14:textId="77777777" w:rsidR="00E61B6D" w:rsidRDefault="00000000">
      <w:pPr>
        <w:rPr>
          <w:lang w:eastAsia="zh-CN"/>
        </w:rPr>
      </w:pPr>
      <w:r>
        <w:rPr>
          <w:lang w:eastAsia="zh-CN"/>
        </w:rPr>
        <w:t>本手册依据项目当前 Electron 代码、随</w:t>
      </w:r>
      <w:proofErr w:type="gramStart"/>
      <w:r>
        <w:rPr>
          <w:lang w:eastAsia="zh-CN"/>
        </w:rPr>
        <w:t>包资料</w:t>
      </w:r>
      <w:proofErr w:type="gramEnd"/>
      <w:r>
        <w:rPr>
          <w:lang w:eastAsia="zh-CN"/>
        </w:rPr>
        <w:t>和 docs 设计文档编写。可操作步骤以当前 Demo 已实现界面为准；docs 中标记为 Draft、但尚未出现在当前界面的 V1 设计不作为可用功能介绍。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4BD6FB83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4352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数据与模型说明</w:t>
            </w:r>
          </w:p>
          <w:p w14:paraId="0C985A90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战役数据默认保存在本机 SQLite。使用 </w:t>
            </w:r>
            <w:proofErr w:type="spellStart"/>
            <w:r>
              <w:rPr>
                <w:sz w:val="20"/>
                <w:lang w:eastAsia="zh-CN"/>
              </w:rPr>
              <w:t>DeepSeek</w:t>
            </w:r>
            <w:proofErr w:type="spellEnd"/>
            <w:r>
              <w:rPr>
                <w:sz w:val="20"/>
                <w:lang w:eastAsia="zh-CN"/>
              </w:rPr>
              <w:t xml:space="preserve"> 时，完成当前任务所需的受限上下文会发送到 </w:t>
            </w:r>
            <w:proofErr w:type="spellStart"/>
            <w:r>
              <w:rPr>
                <w:sz w:val="20"/>
                <w:lang w:eastAsia="zh-CN"/>
              </w:rPr>
              <w:t>DeepSeek</w:t>
            </w:r>
            <w:proofErr w:type="spellEnd"/>
            <w:r>
              <w:rPr>
                <w:sz w:val="20"/>
                <w:lang w:eastAsia="zh-CN"/>
              </w:rPr>
              <w:t>；API Key 由系统安全存储加密保存，不写入战役数据库或战役备份。</w:t>
            </w:r>
          </w:p>
        </w:tc>
      </w:tr>
    </w:tbl>
    <w:p w14:paraId="117BA915" w14:textId="77777777" w:rsidR="00E61B6D" w:rsidRDefault="00E61B6D">
      <w:pPr>
        <w:spacing w:after="20"/>
        <w:rPr>
          <w:lang w:eastAsia="zh-CN"/>
        </w:rPr>
      </w:pPr>
    </w:p>
    <w:p w14:paraId="501251F6" w14:textId="77777777" w:rsidR="00E61B6D" w:rsidRDefault="00000000">
      <w:pPr>
        <w:pStyle w:val="2"/>
      </w:pPr>
      <w:proofErr w:type="spellStart"/>
      <w:r>
        <w:rPr>
          <w:rFonts w:ascii="微软雅黑" w:eastAsia="微软雅黑" w:hAnsi="微软雅黑"/>
        </w:rPr>
        <w:t>目录</w:t>
      </w:r>
      <w:proofErr w:type="spellEnd"/>
    </w:p>
    <w:p w14:paraId="69DF2135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720" w:hanging="360"/>
      </w:pPr>
      <w:r>
        <w:t>1. 系统简介与运行环境</w:t>
      </w:r>
    </w:p>
    <w:p w14:paraId="3009DC1A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</w:pPr>
      <w:r>
        <w:t>2. 安装与启动</w:t>
      </w:r>
    </w:p>
    <w:p w14:paraId="054D8FDD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</w:pPr>
      <w:r>
        <w:t>3. 首次使用与 DeepSeek 模型配置</w:t>
      </w:r>
    </w:p>
    <w:p w14:paraId="0B94D087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4. 新建战役与选择《雾港末班车》</w:t>
      </w:r>
    </w:p>
    <w:p w14:paraId="67108A35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</w:pPr>
      <w:r>
        <w:t xml:space="preserve">5. </w:t>
      </w:r>
      <w:proofErr w:type="spellStart"/>
      <w:r>
        <w:t>创建调查员</w:t>
      </w:r>
      <w:proofErr w:type="spellEnd"/>
    </w:p>
    <w:p w14:paraId="0092F1D1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</w:pPr>
      <w:r>
        <w:t>6. 主界面功能区域说明</w:t>
      </w:r>
    </w:p>
    <w:p w14:paraId="20539B3F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7. 输入行动、推进剧情与查看检定</w:t>
      </w:r>
    </w:p>
    <w:p w14:paraId="42777BD5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8. 人物卡、地图、时间线与上下文信息</w:t>
      </w:r>
    </w:p>
    <w:p w14:paraId="7CD66557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9. 创建检查点、复制恢复与分支管理</w:t>
      </w:r>
    </w:p>
    <w:p w14:paraId="47FAC3B9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10. 战役备份、导入和重新打开</w:t>
      </w:r>
    </w:p>
    <w:p w14:paraId="7A3379A1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11. 常见问题、使用限制与安全说明</w:t>
      </w:r>
    </w:p>
    <w:p w14:paraId="23CE0522" w14:textId="77777777" w:rsidR="00E61B6D" w:rsidRDefault="00000000" w:rsidP="00E0465D">
      <w:pPr>
        <w:pStyle w:val="a"/>
        <w:numPr>
          <w:ilvl w:val="0"/>
          <w:numId w:val="0"/>
        </w:numPr>
        <w:spacing w:after="80" w:line="288" w:lineRule="auto"/>
        <w:ind w:left="255"/>
        <w:rPr>
          <w:lang w:eastAsia="zh-CN"/>
        </w:rPr>
      </w:pPr>
      <w:r>
        <w:rPr>
          <w:lang w:eastAsia="zh-CN"/>
        </w:rPr>
        <w:t>12. 附录：推荐答辩演示流程</w:t>
      </w:r>
    </w:p>
    <w:p w14:paraId="31A7B5B4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 系统简介与运行环境</w:t>
      </w:r>
    </w:p>
    <w:p w14:paraId="09F297C1" w14:textId="77777777" w:rsidR="00E61B6D" w:rsidRDefault="00000000">
      <w:pPr>
        <w:rPr>
          <w:lang w:eastAsia="zh-CN"/>
        </w:rPr>
      </w:pPr>
      <w:r>
        <w:rPr>
          <w:lang w:eastAsia="zh-CN"/>
        </w:rPr>
        <w:t xml:space="preserve">AI TRPG Engine 是一款本地优先的单人桌上角色扮演游戏引擎。玩家使用自然语言描述行动，AI </w:t>
      </w:r>
      <w:proofErr w:type="gramStart"/>
      <w:r>
        <w:rPr>
          <w:lang w:eastAsia="zh-CN"/>
        </w:rPr>
        <w:t>守秘人负责</w:t>
      </w:r>
      <w:proofErr w:type="gramEnd"/>
      <w:r>
        <w:rPr>
          <w:lang w:eastAsia="zh-CN"/>
        </w:rPr>
        <w:t>叙述和扮演 NPC；规则判定、随机结果、权威状态与存档由程序负责。</w:t>
      </w:r>
    </w:p>
    <w:p w14:paraId="3AB48707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当前</w:t>
      </w:r>
      <w:proofErr w:type="spellEnd"/>
      <w:r>
        <w:rPr>
          <w:rFonts w:ascii="微软雅黑" w:eastAsia="微软雅黑" w:hAnsi="微软雅黑"/>
        </w:rPr>
        <w:t xml:space="preserve"> Demo </w:t>
      </w:r>
      <w:proofErr w:type="spellStart"/>
      <w:r>
        <w:rPr>
          <w:rFonts w:ascii="微软雅黑" w:eastAsia="微软雅黑" w:hAnsi="微软雅黑"/>
        </w:rPr>
        <w:t>能力</w:t>
      </w:r>
      <w:proofErr w:type="spellEnd"/>
    </w:p>
    <w:p w14:paraId="3AACEF0F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运行《雾港末班车》单人调查模组，支持九个场景、五名 NPC、十五件道具、十五条线索与四种结局路径。</w:t>
      </w:r>
    </w:p>
    <w:p w14:paraId="175BF249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支持建议行动和自然语言自由行动；需要检定时由程序选择技能、难度并生成可追溯结果。</w:t>
      </w:r>
    </w:p>
    <w:p w14:paraId="3D6A9A36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支持调查员创建、人物卡、当前场景、背包、线索、剧情标记、时间线、检查点、分支和战役备份。</w:t>
      </w:r>
    </w:p>
    <w:p w14:paraId="3DAACC3B" w14:textId="77777777" w:rsidR="00E61B6D" w:rsidRDefault="00000000">
      <w:pPr>
        <w:pStyle w:val="a"/>
        <w:spacing w:after="80" w:line="288" w:lineRule="auto"/>
        <w:ind w:left="425" w:hanging="170"/>
      </w:pPr>
      <w:proofErr w:type="spellStart"/>
      <w:r>
        <w:t>正式云模型配置以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为准；模型不可用时部分确定性模板流程仍可运行，但自由文本理解和正式</w:t>
      </w:r>
      <w:proofErr w:type="spellEnd"/>
      <w:r>
        <w:t xml:space="preserve"> GM 叙述受限。</w:t>
      </w:r>
    </w:p>
    <w:p w14:paraId="5C69B944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>1.2 运行环境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E61B6D" w14:paraId="54B747D4" w14:textId="77777777">
        <w:trPr>
          <w:jc w:val="center"/>
        </w:trPr>
        <w:tc>
          <w:tcPr>
            <w:tcW w:w="2438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54AA1" w14:textId="77777777" w:rsidR="00E61B6D" w:rsidRDefault="00000000">
            <w:r>
              <w:rPr>
                <w:b/>
                <w:color w:val="FFFFFF"/>
              </w:rPr>
              <w:t>项目</w:t>
            </w:r>
          </w:p>
        </w:tc>
        <w:tc>
          <w:tcPr>
            <w:tcW w:w="6633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CF608" w14:textId="77777777" w:rsidR="00E61B6D" w:rsidRDefault="00000000">
            <w:r>
              <w:rPr>
                <w:b/>
                <w:color w:val="FFFFFF"/>
              </w:rPr>
              <w:t>要求或说明</w:t>
            </w:r>
          </w:p>
        </w:tc>
      </w:tr>
      <w:tr w:rsidR="00E61B6D" w14:paraId="3B1D0324" w14:textId="77777777">
        <w:trPr>
          <w:jc w:val="center"/>
        </w:trPr>
        <w:tc>
          <w:tcPr>
            <w:tcW w:w="2438" w:type="dxa"/>
            <w:shd w:val="clear" w:color="auto" w:fill="F5F8FB"/>
          </w:tcPr>
          <w:p w14:paraId="164B6F54" w14:textId="77777777" w:rsidR="00E61B6D" w:rsidRDefault="00000000">
            <w:r>
              <w:rPr>
                <w:b/>
              </w:rPr>
              <w:t>操作系统</w:t>
            </w:r>
          </w:p>
        </w:tc>
        <w:tc>
          <w:tcPr>
            <w:tcW w:w="6633" w:type="dxa"/>
          </w:tcPr>
          <w:p w14:paraId="66FAB5CA" w14:textId="77777777" w:rsidR="00E61B6D" w:rsidRDefault="00000000">
            <w:r>
              <w:t>Windows x64</w:t>
            </w:r>
          </w:p>
        </w:tc>
      </w:tr>
      <w:tr w:rsidR="00E61B6D" w14:paraId="08CF2335" w14:textId="77777777">
        <w:trPr>
          <w:jc w:val="center"/>
        </w:trPr>
        <w:tc>
          <w:tcPr>
            <w:tcW w:w="2438" w:type="dxa"/>
            <w:shd w:val="clear" w:color="auto" w:fill="F5F8FB"/>
          </w:tcPr>
          <w:p w14:paraId="630E401C" w14:textId="77777777" w:rsidR="00E61B6D" w:rsidRDefault="00000000">
            <w:r>
              <w:rPr>
                <w:b/>
              </w:rPr>
              <w:t>启动方式</w:t>
            </w:r>
          </w:p>
        </w:tc>
        <w:tc>
          <w:tcPr>
            <w:tcW w:w="6633" w:type="dxa"/>
          </w:tcPr>
          <w:p w14:paraId="34BE6FAE" w14:textId="77777777" w:rsidR="00E61B6D" w:rsidRDefault="00000000">
            <w:r>
              <w:t>安装版，或 win-unpacked 目录中的 AI TRPG Engine.exe</w:t>
            </w:r>
          </w:p>
        </w:tc>
      </w:tr>
      <w:tr w:rsidR="00E61B6D" w14:paraId="5D3605CA" w14:textId="77777777">
        <w:trPr>
          <w:jc w:val="center"/>
        </w:trPr>
        <w:tc>
          <w:tcPr>
            <w:tcW w:w="2438" w:type="dxa"/>
            <w:shd w:val="clear" w:color="auto" w:fill="F5F8FB"/>
          </w:tcPr>
          <w:p w14:paraId="0D865630" w14:textId="77777777" w:rsidR="00E61B6D" w:rsidRDefault="00000000">
            <w:r>
              <w:rPr>
                <w:b/>
              </w:rPr>
              <w:t>网络</w:t>
            </w:r>
          </w:p>
        </w:tc>
        <w:tc>
          <w:tcPr>
            <w:tcW w:w="6633" w:type="dxa"/>
          </w:tcPr>
          <w:p w14:paraId="75A5302C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本地存档无需联网；调用 </w:t>
            </w:r>
            <w:proofErr w:type="spellStart"/>
            <w:r>
              <w:rPr>
                <w:lang w:eastAsia="zh-CN"/>
              </w:rPr>
              <w:t>DeepSeek</w:t>
            </w:r>
            <w:proofErr w:type="spellEnd"/>
            <w:r>
              <w:rPr>
                <w:lang w:eastAsia="zh-CN"/>
              </w:rPr>
              <w:t xml:space="preserve"> 需要网络连接</w:t>
            </w:r>
          </w:p>
        </w:tc>
      </w:tr>
      <w:tr w:rsidR="00E61B6D" w14:paraId="62ED4816" w14:textId="77777777">
        <w:trPr>
          <w:jc w:val="center"/>
        </w:trPr>
        <w:tc>
          <w:tcPr>
            <w:tcW w:w="2438" w:type="dxa"/>
            <w:shd w:val="clear" w:color="auto" w:fill="F5F8FB"/>
          </w:tcPr>
          <w:p w14:paraId="7C88EF52" w14:textId="77777777" w:rsidR="00E61B6D" w:rsidRDefault="00000000">
            <w:proofErr w:type="spellStart"/>
            <w:r>
              <w:rPr>
                <w:b/>
              </w:rPr>
              <w:t>模型凭据</w:t>
            </w:r>
            <w:proofErr w:type="spellEnd"/>
          </w:p>
        </w:tc>
        <w:tc>
          <w:tcPr>
            <w:tcW w:w="6633" w:type="dxa"/>
          </w:tcPr>
          <w:p w14:paraId="2C520DEF" w14:textId="77777777" w:rsidR="00E61B6D" w:rsidRDefault="00000000">
            <w:r>
              <w:t>用户自行准备 DeepSeek API Key；可能产生模型调用费用</w:t>
            </w:r>
          </w:p>
        </w:tc>
      </w:tr>
      <w:tr w:rsidR="00E61B6D" w14:paraId="1A17B34E" w14:textId="77777777">
        <w:trPr>
          <w:jc w:val="center"/>
        </w:trPr>
        <w:tc>
          <w:tcPr>
            <w:tcW w:w="2438" w:type="dxa"/>
            <w:shd w:val="clear" w:color="auto" w:fill="F5F8FB"/>
          </w:tcPr>
          <w:p w14:paraId="43F37206" w14:textId="77777777" w:rsidR="00E61B6D" w:rsidRDefault="00000000">
            <w:r>
              <w:rPr>
                <w:b/>
              </w:rPr>
              <w:t>数据位置</w:t>
            </w:r>
          </w:p>
        </w:tc>
        <w:tc>
          <w:tcPr>
            <w:tcW w:w="6633" w:type="dxa"/>
          </w:tcPr>
          <w:p w14:paraId="6D6A1795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战役与设置由桌面</w:t>
            </w:r>
            <w:proofErr w:type="gramStart"/>
            <w:r>
              <w:rPr>
                <w:lang w:eastAsia="zh-CN"/>
              </w:rPr>
              <w:t>主进程</w:t>
            </w:r>
            <w:proofErr w:type="gramEnd"/>
            <w:r>
              <w:rPr>
                <w:lang w:eastAsia="zh-CN"/>
              </w:rPr>
              <w:t>管理；战役数据使用 SQLite</w:t>
            </w:r>
          </w:p>
        </w:tc>
      </w:tr>
    </w:tbl>
    <w:p w14:paraId="1A467AB3" w14:textId="77777777" w:rsidR="00E61B6D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835BB59" wp14:editId="00612159">
            <wp:extent cx="5688000" cy="3201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E3D2" w14:textId="77777777" w:rsidR="00E61B6D" w:rsidRDefault="00000000">
      <w:pPr>
        <w:spacing w:after="140"/>
        <w:jc w:val="center"/>
      </w:pPr>
      <w:r>
        <w:rPr>
          <w:color w:val="667085"/>
          <w:sz w:val="18"/>
        </w:rPr>
        <w:t>图 1  系统运行架构（Renderer 通过 Preload/IPC 访问主进程与核心引擎）</w:t>
      </w:r>
    </w:p>
    <w:p w14:paraId="0779AB03" w14:textId="77777777" w:rsidR="00E61B6D" w:rsidRDefault="00000000">
      <w:pPr>
        <w:pStyle w:val="1"/>
        <w:pageBreakBefore/>
      </w:pPr>
      <w:r>
        <w:rPr>
          <w:rFonts w:ascii="微软雅黑" w:eastAsia="微软雅黑" w:hAnsi="微软雅黑"/>
        </w:rPr>
        <w:lastRenderedPageBreak/>
        <w:t>2. 安装与启动</w:t>
      </w:r>
    </w:p>
    <w:p w14:paraId="61A23CA6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>2.1 使用打包版本</w:t>
      </w:r>
    </w:p>
    <w:p w14:paraId="27FD8CBD" w14:textId="77777777" w:rsidR="00E61B6D" w:rsidRDefault="00000000">
      <w:pPr>
        <w:numPr>
          <w:ilvl w:val="0"/>
          <w:numId w:val="1"/>
        </w:numPr>
        <w:spacing w:line="288" w:lineRule="auto"/>
      </w:pPr>
      <w:r>
        <w:t>取得 Windows x64 安装包或解压后的 win-unpacked 文件夹。</w:t>
      </w:r>
    </w:p>
    <w:p w14:paraId="450CFFBC" w14:textId="77777777" w:rsidR="00E61B6D" w:rsidRDefault="00000000">
      <w:pPr>
        <w:numPr>
          <w:ilvl w:val="0"/>
          <w:numId w:val="1"/>
        </w:numPr>
        <w:spacing w:line="288" w:lineRule="auto"/>
      </w:pPr>
      <w:r>
        <w:t>安装版按向导完成安装；解压版直接打开 AI TRPG Engine.exe。</w:t>
      </w:r>
    </w:p>
    <w:p w14:paraId="1EBB974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等待主窗口出现。首次打开时，应用会创建本地设置与战役存储。</w:t>
      </w:r>
    </w:p>
    <w:p w14:paraId="1DA8542B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确认顶部显示 Electron、战役目录和存档状态；若按钮暂时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可用，请等待当前初始化完成。</w:t>
      </w:r>
    </w:p>
    <w:p w14:paraId="5DB1BE60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开发环境启动（仅项目维护者）</w:t>
      </w:r>
    </w:p>
    <w:p w14:paraId="06E15107" w14:textId="77777777" w:rsidR="00E61B6D" w:rsidRDefault="00000000">
      <w:proofErr w:type="spellStart"/>
      <w:r>
        <w:t>在仓库根目录安装依赖后，可使用</w:t>
      </w:r>
      <w:proofErr w:type="spellEnd"/>
      <w:r>
        <w:t xml:space="preserve"> bun run desktop 启动桌面程序。Electron 工作区也提供 bun run dev、bun run typecheck、bun run test 和 bun run build 等维护命令。普通用户不需要执行这些命令。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7B7757E6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E3F74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A43B3B"/>
                <w:lang w:eastAsia="zh-CN"/>
              </w:rPr>
              <w:t>注意</w:t>
            </w:r>
          </w:p>
          <w:p w14:paraId="2B050AAD" w14:textId="77777777" w:rsidR="00E61B6D" w:rsidRDefault="00000000">
            <w:pPr>
              <w:spacing w:after="0" w:line="288" w:lineRule="auto"/>
            </w:pPr>
            <w:r>
              <w:rPr>
                <w:sz w:val="20"/>
                <w:lang w:eastAsia="zh-CN"/>
              </w:rPr>
              <w:t xml:space="preserve">不要把 </w:t>
            </w:r>
            <w:proofErr w:type="spellStart"/>
            <w:r>
              <w:rPr>
                <w:sz w:val="20"/>
                <w:lang w:eastAsia="zh-CN"/>
              </w:rPr>
              <w:t>node_modules</w:t>
            </w:r>
            <w:proofErr w:type="spellEnd"/>
            <w:r>
              <w:rPr>
                <w:sz w:val="20"/>
                <w:lang w:eastAsia="zh-CN"/>
              </w:rPr>
              <w:t>、源码目录或开发命令当作最终用户安装步骤。</w:t>
            </w:r>
            <w:proofErr w:type="spellStart"/>
            <w:r>
              <w:rPr>
                <w:sz w:val="20"/>
              </w:rPr>
              <w:t>答辩演示优先使用已打包的</w:t>
            </w:r>
            <w:proofErr w:type="spellEnd"/>
            <w:r>
              <w:rPr>
                <w:sz w:val="20"/>
              </w:rPr>
              <w:t xml:space="preserve"> Windows </w:t>
            </w:r>
            <w:proofErr w:type="spellStart"/>
            <w:r>
              <w:rPr>
                <w:sz w:val="20"/>
              </w:rPr>
              <w:t>程序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C741694" w14:textId="77777777" w:rsidR="00E61B6D" w:rsidRDefault="00E61B6D">
      <w:pPr>
        <w:spacing w:after="20"/>
      </w:pPr>
    </w:p>
    <w:p w14:paraId="7C9307B3" w14:textId="77777777" w:rsidR="00E61B6D" w:rsidRDefault="00000000">
      <w:pPr>
        <w:pStyle w:val="1"/>
        <w:pageBreakBefore/>
      </w:pPr>
      <w:r>
        <w:rPr>
          <w:rFonts w:ascii="微软雅黑" w:eastAsia="微软雅黑" w:hAnsi="微软雅黑"/>
        </w:rPr>
        <w:lastRenderedPageBreak/>
        <w:t>3. 首次使用与 DeepSeek 模型配置</w:t>
      </w:r>
    </w:p>
    <w:p w14:paraId="2F9B595C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>3.1 配置步骤</w:t>
      </w:r>
    </w:p>
    <w:p w14:paraId="75BFF7A9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单击窗口顶部的“设置”。</w:t>
      </w:r>
    </w:p>
    <w:p w14:paraId="608CF50B" w14:textId="77777777" w:rsidR="00E61B6D" w:rsidRDefault="00000000">
      <w:pPr>
        <w:numPr>
          <w:ilvl w:val="0"/>
          <w:numId w:val="1"/>
        </w:numPr>
        <w:spacing w:line="288" w:lineRule="auto"/>
      </w:pPr>
      <w:proofErr w:type="spellStart"/>
      <w:proofErr w:type="gramStart"/>
      <w:r>
        <w:t>单击“</w:t>
      </w:r>
      <w:proofErr w:type="gramEnd"/>
      <w:r>
        <w:t>使用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云端</w:t>
      </w:r>
      <w:proofErr w:type="spellEnd"/>
      <w:r>
        <w:t>”，</w:t>
      </w:r>
      <w:proofErr w:type="spellStart"/>
      <w:r>
        <w:t>系统会写入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的预设地址和当前模型配置。</w:t>
      </w:r>
    </w:p>
    <w:p w14:paraId="1AA1A182" w14:textId="77777777" w:rsidR="00E61B6D" w:rsidRDefault="00000000">
      <w:pPr>
        <w:numPr>
          <w:ilvl w:val="0"/>
          <w:numId w:val="1"/>
        </w:numPr>
        <w:spacing w:line="288" w:lineRule="auto"/>
      </w:pPr>
      <w:r>
        <w:t>在 API Key 输入框粘贴自己的 DeepSeek API Key，然后单击保存。保存成功后，输入框不会回显原始密钥。</w:t>
      </w:r>
    </w:p>
    <w:p w14:paraId="45BDAB07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单击“测试连接”。等待系统检查模型是否存在、最小生成是否成功以及 JSON 输出是否通过。</w:t>
      </w:r>
    </w:p>
    <w:p w14:paraId="18570B3B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看到“连接成功”后关闭设置面板，再开始正式自由行动。</w:t>
      </w:r>
    </w:p>
    <w:p w14:paraId="5E56882F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3.2 </w:t>
      </w:r>
      <w:proofErr w:type="spellStart"/>
      <w:r>
        <w:rPr>
          <w:rFonts w:ascii="微软雅黑" w:eastAsia="微软雅黑" w:hAnsi="微软雅黑"/>
        </w:rPr>
        <w:t>配置状态说明</w:t>
      </w:r>
      <w:proofErr w:type="spellEnd"/>
    </w:p>
    <w:p w14:paraId="38B3644B" w14:textId="77777777" w:rsidR="00E61B6D" w:rsidRDefault="00000000">
      <w:pPr>
        <w:pStyle w:val="a"/>
        <w:spacing w:after="80" w:line="288" w:lineRule="auto"/>
        <w:ind w:left="425" w:hanging="170"/>
      </w:pPr>
      <w:r>
        <w:t>“API Key 已由系统加密保存”：密钥已通过 Electron safeStorage 保护，并由凭据标识关联到模型设置。</w:t>
      </w:r>
    </w:p>
    <w:p w14:paraId="551B5654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“模型不存在”或“生成失败”：检查模型名称、账户权限、网络状态和账户余额。</w:t>
      </w:r>
    </w:p>
    <w:p w14:paraId="14CBC07E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 xml:space="preserve">“连接失败”：检查 API Key 是否有效，网络是否能访问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>，以及服务是否暂时限流。</w:t>
      </w:r>
    </w:p>
    <w:p w14:paraId="67A44B6E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 xml:space="preserve">模型用量区域显示调用次数、输入与输出 Token 及估算值；实际费用以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平台账单为准。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52AFDB49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EBADE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隐私边界</w:t>
            </w:r>
          </w:p>
          <w:p w14:paraId="75838C72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只有完成当前 GM 任务所需的受限上下文会发送给模型提供商。战役导出文件不包含模型设置和 API Key。</w:t>
            </w:r>
          </w:p>
        </w:tc>
      </w:tr>
    </w:tbl>
    <w:p w14:paraId="3F7C72AF" w14:textId="77777777" w:rsidR="00E61B6D" w:rsidRDefault="00E61B6D">
      <w:pPr>
        <w:spacing w:after="20"/>
        <w:rPr>
          <w:lang w:eastAsia="zh-CN"/>
        </w:rPr>
      </w:pPr>
    </w:p>
    <w:p w14:paraId="24488462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 新建战役与选择《雾港末班车》</w:t>
      </w:r>
    </w:p>
    <w:p w14:paraId="0D0B7128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新建战役</w:t>
      </w:r>
      <w:proofErr w:type="spellEnd"/>
    </w:p>
    <w:p w14:paraId="0B00BEF0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在顶部战役栏单击“新建”。</w:t>
      </w:r>
    </w:p>
    <w:p w14:paraId="36A9A187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系统创建名为“未命名战役”的本地战役，并自动切换到该战役。</w:t>
      </w:r>
    </w:p>
    <w:p w14:paraId="24A6958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从下拉列表可切换已存在的战役；右侧会显示当前共有多少场战役。</w:t>
      </w:r>
    </w:p>
    <w:p w14:paraId="25C43670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如需删除当前战役，单击“删除”并在确认框中确认。删除属于高风险操作，建议先导出备份。</w:t>
      </w:r>
    </w:p>
    <w:p w14:paraId="736935F5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4.2 </w:t>
      </w:r>
      <w:proofErr w:type="spellStart"/>
      <w:r>
        <w:rPr>
          <w:rFonts w:ascii="微软雅黑" w:eastAsia="微软雅黑" w:hAnsi="微软雅黑"/>
        </w:rPr>
        <w:t>选择模组</w:t>
      </w:r>
      <w:proofErr w:type="spellEnd"/>
    </w:p>
    <w:p w14:paraId="2647FEF4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单击左上角的模组标题区域，打开模组列表。</w:t>
      </w:r>
    </w:p>
    <w:p w14:paraId="330C8F5D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选择《雾港末班车》。若当前已在</w:t>
      </w:r>
      <w:proofErr w:type="gramStart"/>
      <w:r>
        <w:rPr>
          <w:lang w:eastAsia="zh-CN"/>
        </w:rPr>
        <w:t>使用该模组</w:t>
      </w:r>
      <w:proofErr w:type="gramEnd"/>
      <w:r>
        <w:rPr>
          <w:lang w:eastAsia="zh-CN"/>
        </w:rPr>
        <w:t>，条目会显示“正在用”。</w:t>
      </w:r>
    </w:p>
    <w:p w14:paraId="03E4A985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确认切换。页面会重新加载，并按目标资料</w:t>
      </w:r>
      <w:proofErr w:type="gramStart"/>
      <w:r>
        <w:rPr>
          <w:lang w:eastAsia="zh-CN"/>
        </w:rPr>
        <w:t>包重新</w:t>
      </w:r>
      <w:proofErr w:type="gramEnd"/>
      <w:r>
        <w:rPr>
          <w:lang w:eastAsia="zh-CN"/>
        </w:rPr>
        <w:t>装配内容。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4BDE072B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818C6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模组与战役的关系</w:t>
            </w:r>
          </w:p>
          <w:p w14:paraId="46EB4C61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换模组</w:t>
            </w:r>
            <w:proofErr w:type="gramEnd"/>
            <w:r>
              <w:rPr>
                <w:sz w:val="20"/>
                <w:lang w:eastAsia="zh-CN"/>
              </w:rPr>
              <w:t>等于离开当前时间线。当前战役会保留在数据库中；目标</w:t>
            </w:r>
            <w:proofErr w:type="gramStart"/>
            <w:r>
              <w:rPr>
                <w:sz w:val="20"/>
                <w:lang w:eastAsia="zh-CN"/>
              </w:rPr>
              <w:t>模组若已有</w:t>
            </w:r>
            <w:proofErr w:type="gramEnd"/>
            <w:r>
              <w:rPr>
                <w:sz w:val="20"/>
                <w:lang w:eastAsia="zh-CN"/>
              </w:rPr>
              <w:t>存档则继续，没有则从新战役开始。不同资料包的事件不会混写到同一条时间线。</w:t>
            </w:r>
          </w:p>
        </w:tc>
      </w:tr>
    </w:tbl>
    <w:p w14:paraId="1FC5E5F9" w14:textId="77777777" w:rsidR="00E61B6D" w:rsidRDefault="00E61B6D">
      <w:pPr>
        <w:spacing w:after="20"/>
        <w:rPr>
          <w:lang w:eastAsia="zh-CN"/>
        </w:rPr>
      </w:pPr>
    </w:p>
    <w:p w14:paraId="061443C6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5. 创建调查员</w:t>
      </w:r>
    </w:p>
    <w:p w14:paraId="5278ACE4" w14:textId="77777777" w:rsidR="00E61B6D" w:rsidRDefault="00000000">
      <w:pPr>
        <w:rPr>
          <w:lang w:eastAsia="zh-CN"/>
        </w:rPr>
      </w:pPr>
      <w:r>
        <w:rPr>
          <w:lang w:eastAsia="zh-CN"/>
        </w:rPr>
        <w:t>《雾港末班车》在正式开场前要求完成五步创建：前提、职业、技能、经历和确认。调查员一经确认即正式开局，普通分支中不可编辑。</w:t>
      </w:r>
    </w:p>
    <w:p w14:paraId="7A8D75E0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填写姓名与查看固定属性</w:t>
      </w:r>
    </w:p>
    <w:p w14:paraId="1FF0046B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阅读“前提”页的故事简介，单击“下一步”。</w:t>
      </w:r>
    </w:p>
    <w:p w14:paraId="55E64207" w14:textId="77777777" w:rsidR="00E61B6D" w:rsidRDefault="00000000">
      <w:pPr>
        <w:numPr>
          <w:ilvl w:val="0"/>
          <w:numId w:val="1"/>
        </w:numPr>
        <w:spacing w:line="288" w:lineRule="auto"/>
      </w:pPr>
      <w:r>
        <w:rPr>
          <w:lang w:eastAsia="zh-CN"/>
        </w:rPr>
        <w:t>在“职业”页输入调查员姓名。</w:t>
      </w:r>
      <w:proofErr w:type="spellStart"/>
      <w:r>
        <w:t>职业固定为“记者</w:t>
      </w:r>
      <w:proofErr w:type="spellEnd"/>
      <w:r>
        <w:t>”。</w:t>
      </w:r>
    </w:p>
    <w:p w14:paraId="7D7FF97B" w14:textId="77777777" w:rsidR="00E61B6D" w:rsidRDefault="00000000">
      <w:pPr>
        <w:numPr>
          <w:ilvl w:val="0"/>
          <w:numId w:val="1"/>
        </w:numPr>
        <w:spacing w:line="288" w:lineRule="auto"/>
      </w:pPr>
      <w:r>
        <w:t>查看八项固定属性：STR 50、CON 50、SIZ 60、DEX 60、APP 50、INT 70、POW 65、EDU 70。</w:t>
      </w:r>
    </w:p>
    <w:p w14:paraId="3192D5F3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>5.2 分配技能点</w:t>
      </w:r>
    </w:p>
    <w:p w14:paraId="6926A544" w14:textId="77777777" w:rsidR="00E61B6D" w:rsidRDefault="00000000">
      <w:pPr>
        <w:rPr>
          <w:lang w:eastAsia="zh-CN"/>
        </w:rPr>
      </w:pPr>
      <w:r>
        <w:rPr>
          <w:lang w:eastAsia="zh-CN"/>
        </w:rPr>
        <w:t xml:space="preserve">需要恰好分完 280 </w:t>
      </w:r>
      <w:proofErr w:type="gramStart"/>
      <w:r>
        <w:rPr>
          <w:lang w:eastAsia="zh-CN"/>
        </w:rPr>
        <w:t>点职业点</w:t>
      </w:r>
      <w:proofErr w:type="gramEnd"/>
      <w:r>
        <w:rPr>
          <w:lang w:eastAsia="zh-CN"/>
        </w:rPr>
        <w:t xml:space="preserve">和 140 </w:t>
      </w:r>
      <w:proofErr w:type="gramStart"/>
      <w:r>
        <w:rPr>
          <w:lang w:eastAsia="zh-CN"/>
        </w:rPr>
        <w:t>点兴趣</w:t>
      </w:r>
      <w:proofErr w:type="gramEnd"/>
      <w:r>
        <w:rPr>
          <w:lang w:eastAsia="zh-CN"/>
        </w:rPr>
        <w:t>点。职业点只能投入职业技能；兴趣点可以投入全部列出的技能。单项最终技能不得超过 90。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268"/>
        <w:gridCol w:w="3742"/>
      </w:tblGrid>
      <w:tr w:rsidR="00E61B6D" w14:paraId="1551DCEE" w14:textId="77777777">
        <w:trPr>
          <w:jc w:val="center"/>
        </w:trPr>
        <w:tc>
          <w:tcPr>
            <w:tcW w:w="306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F0151" w14:textId="77777777" w:rsidR="00E61B6D" w:rsidRDefault="00000000">
            <w:proofErr w:type="spellStart"/>
            <w:r>
              <w:rPr>
                <w:b/>
                <w:color w:val="FFFFFF"/>
              </w:rPr>
              <w:t>技能</w:t>
            </w:r>
            <w:proofErr w:type="spellEnd"/>
          </w:p>
        </w:tc>
        <w:tc>
          <w:tcPr>
            <w:tcW w:w="2268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22B37" w14:textId="77777777" w:rsidR="00E61B6D" w:rsidRDefault="00000000">
            <w:r>
              <w:rPr>
                <w:b/>
                <w:color w:val="FFFFFF"/>
              </w:rPr>
              <w:t>基础值</w:t>
            </w:r>
          </w:p>
        </w:tc>
        <w:tc>
          <w:tcPr>
            <w:tcW w:w="3742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08598" w14:textId="77777777" w:rsidR="00E61B6D" w:rsidRDefault="00000000">
            <w:r>
              <w:rPr>
                <w:b/>
                <w:color w:val="FFFFFF"/>
              </w:rPr>
              <w:t>职业点可投入</w:t>
            </w:r>
          </w:p>
        </w:tc>
      </w:tr>
      <w:tr w:rsidR="00E61B6D" w14:paraId="64D1C36D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00955F98" w14:textId="77777777" w:rsidR="00E61B6D" w:rsidRDefault="00000000">
            <w:r>
              <w:rPr>
                <w:b/>
              </w:rPr>
              <w:t>侦查</w:t>
            </w:r>
          </w:p>
        </w:tc>
        <w:tc>
          <w:tcPr>
            <w:tcW w:w="2268" w:type="dxa"/>
          </w:tcPr>
          <w:p w14:paraId="7D81087B" w14:textId="77777777" w:rsidR="00E61B6D" w:rsidRDefault="00000000">
            <w:r>
              <w:t>25</w:t>
            </w:r>
          </w:p>
        </w:tc>
        <w:tc>
          <w:tcPr>
            <w:tcW w:w="3742" w:type="dxa"/>
          </w:tcPr>
          <w:p w14:paraId="5A2F54B6" w14:textId="77777777" w:rsidR="00E61B6D" w:rsidRDefault="00000000">
            <w:r>
              <w:t>是</w:t>
            </w:r>
          </w:p>
        </w:tc>
      </w:tr>
      <w:tr w:rsidR="00E61B6D" w14:paraId="197413B3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5E43095B" w14:textId="77777777" w:rsidR="00E61B6D" w:rsidRDefault="00000000">
            <w:r>
              <w:rPr>
                <w:b/>
              </w:rPr>
              <w:t>聆听</w:t>
            </w:r>
          </w:p>
        </w:tc>
        <w:tc>
          <w:tcPr>
            <w:tcW w:w="2268" w:type="dxa"/>
          </w:tcPr>
          <w:p w14:paraId="4CCAE351" w14:textId="77777777" w:rsidR="00E61B6D" w:rsidRDefault="00000000">
            <w:r>
              <w:t>20</w:t>
            </w:r>
          </w:p>
        </w:tc>
        <w:tc>
          <w:tcPr>
            <w:tcW w:w="3742" w:type="dxa"/>
          </w:tcPr>
          <w:p w14:paraId="1E7F6C8D" w14:textId="77777777" w:rsidR="00E61B6D" w:rsidRDefault="00000000">
            <w:r>
              <w:t>是</w:t>
            </w:r>
          </w:p>
        </w:tc>
      </w:tr>
      <w:tr w:rsidR="00E61B6D" w14:paraId="5BCF9C98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15246F87" w14:textId="77777777" w:rsidR="00E61B6D" w:rsidRDefault="00000000">
            <w:r>
              <w:rPr>
                <w:b/>
              </w:rPr>
              <w:t>图书馆使用</w:t>
            </w:r>
          </w:p>
        </w:tc>
        <w:tc>
          <w:tcPr>
            <w:tcW w:w="2268" w:type="dxa"/>
          </w:tcPr>
          <w:p w14:paraId="31D75C0B" w14:textId="77777777" w:rsidR="00E61B6D" w:rsidRDefault="00000000">
            <w:r>
              <w:t>20</w:t>
            </w:r>
          </w:p>
        </w:tc>
        <w:tc>
          <w:tcPr>
            <w:tcW w:w="3742" w:type="dxa"/>
          </w:tcPr>
          <w:p w14:paraId="2DF2EF35" w14:textId="77777777" w:rsidR="00E61B6D" w:rsidRDefault="00000000">
            <w:r>
              <w:t>是</w:t>
            </w:r>
          </w:p>
        </w:tc>
      </w:tr>
      <w:tr w:rsidR="00E61B6D" w14:paraId="27DF34EA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46B752FA" w14:textId="77777777" w:rsidR="00E61B6D" w:rsidRDefault="00000000">
            <w:r>
              <w:rPr>
                <w:b/>
              </w:rPr>
              <w:t>话术</w:t>
            </w:r>
          </w:p>
        </w:tc>
        <w:tc>
          <w:tcPr>
            <w:tcW w:w="2268" w:type="dxa"/>
          </w:tcPr>
          <w:p w14:paraId="01F71FE9" w14:textId="77777777" w:rsidR="00E61B6D" w:rsidRDefault="00000000">
            <w:r>
              <w:t>5</w:t>
            </w:r>
          </w:p>
        </w:tc>
        <w:tc>
          <w:tcPr>
            <w:tcW w:w="3742" w:type="dxa"/>
          </w:tcPr>
          <w:p w14:paraId="008FCE05" w14:textId="77777777" w:rsidR="00E61B6D" w:rsidRDefault="00000000">
            <w:r>
              <w:t>是</w:t>
            </w:r>
          </w:p>
        </w:tc>
      </w:tr>
      <w:tr w:rsidR="00E61B6D" w14:paraId="2882A4D0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38FDCE18" w14:textId="77777777" w:rsidR="00E61B6D" w:rsidRDefault="00000000">
            <w:r>
              <w:rPr>
                <w:b/>
              </w:rPr>
              <w:t>心理学</w:t>
            </w:r>
          </w:p>
        </w:tc>
        <w:tc>
          <w:tcPr>
            <w:tcW w:w="2268" w:type="dxa"/>
          </w:tcPr>
          <w:p w14:paraId="7BD83449" w14:textId="77777777" w:rsidR="00E61B6D" w:rsidRDefault="00000000">
            <w:r>
              <w:t>10</w:t>
            </w:r>
          </w:p>
        </w:tc>
        <w:tc>
          <w:tcPr>
            <w:tcW w:w="3742" w:type="dxa"/>
          </w:tcPr>
          <w:p w14:paraId="305ADAA4" w14:textId="77777777" w:rsidR="00E61B6D" w:rsidRDefault="00000000">
            <w:r>
              <w:t>是</w:t>
            </w:r>
          </w:p>
        </w:tc>
      </w:tr>
      <w:tr w:rsidR="00E61B6D" w14:paraId="4939149F" w14:textId="77777777">
        <w:trPr>
          <w:jc w:val="center"/>
        </w:trPr>
        <w:tc>
          <w:tcPr>
            <w:tcW w:w="3061" w:type="dxa"/>
            <w:shd w:val="clear" w:color="auto" w:fill="F5F8FB"/>
          </w:tcPr>
          <w:p w14:paraId="36F9943B" w14:textId="77777777" w:rsidR="00E61B6D" w:rsidRDefault="00000000">
            <w:r>
              <w:rPr>
                <w:b/>
              </w:rPr>
              <w:t>开锁</w:t>
            </w:r>
          </w:p>
        </w:tc>
        <w:tc>
          <w:tcPr>
            <w:tcW w:w="2268" w:type="dxa"/>
          </w:tcPr>
          <w:p w14:paraId="1FB87F04" w14:textId="77777777" w:rsidR="00E61B6D" w:rsidRDefault="00000000">
            <w:r>
              <w:t>1</w:t>
            </w:r>
          </w:p>
        </w:tc>
        <w:tc>
          <w:tcPr>
            <w:tcW w:w="3742" w:type="dxa"/>
          </w:tcPr>
          <w:p w14:paraId="03ED7F4B" w14:textId="77777777" w:rsidR="00E61B6D" w:rsidRDefault="00000000">
            <w:r>
              <w:t>否，仅可投入兴趣点</w:t>
            </w:r>
          </w:p>
        </w:tc>
      </w:tr>
    </w:tbl>
    <w:p w14:paraId="2DD8F054" w14:textId="77777777" w:rsidR="00E61B6D" w:rsidRDefault="00000000">
      <w:pPr>
        <w:pStyle w:val="2"/>
        <w:pageBreakBefore/>
      </w:pPr>
      <w:r>
        <w:rPr>
          <w:rFonts w:ascii="微软雅黑" w:eastAsia="微软雅黑" w:hAnsi="微软雅黑"/>
        </w:rPr>
        <w:lastRenderedPageBreak/>
        <w:t>5.3 选择人生经历并确认</w:t>
      </w:r>
    </w:p>
    <w:p w14:paraId="768894D0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档案通信员：偏向核对旧档案，并获得与沈鹭及档案相关的初始信息。</w:t>
      </w:r>
    </w:p>
    <w:p w14:paraId="70C1E8A5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旧线事故记者：与旧线事故报道和顾弦相关。</w:t>
      </w:r>
    </w:p>
    <w:p w14:paraId="5A06F029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站务账簿抄写员：与站务账簿、罗姨和名单核对相关。</w:t>
      </w:r>
    </w:p>
    <w:p w14:paraId="5738363A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潮汐合影摄影师：</w:t>
      </w:r>
      <w:proofErr w:type="gramStart"/>
      <w:r>
        <w:rPr>
          <w:lang w:eastAsia="zh-CN"/>
        </w:rPr>
        <w:t>与站员合影</w:t>
      </w:r>
      <w:proofErr w:type="gramEnd"/>
      <w:r>
        <w:rPr>
          <w:lang w:eastAsia="zh-CN"/>
        </w:rPr>
        <w:t>和神秘女孩相关。</w:t>
      </w:r>
    </w:p>
    <w:p w14:paraId="2285270A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选择一项人生经历。当前版本不支持自由输入背景。</w:t>
      </w:r>
    </w:p>
    <w:p w14:paraId="6937678C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进入“确认”页，核对姓名、固定属性、生命、理智、技能和关系。</w:t>
      </w:r>
    </w:p>
    <w:p w14:paraId="0D8C598D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确认职业点与兴趣点剩余均为 0，且页面没有校验错误。</w:t>
      </w:r>
    </w:p>
    <w:p w14:paraId="5C543B15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单击“确认调查员并开始”。系统写入不可变调查员档案并显示正式开场。</w:t>
      </w:r>
    </w:p>
    <w:p w14:paraId="266B6BB3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6. 主界面功能区域说明</w:t>
      </w:r>
    </w:p>
    <w:p w14:paraId="020F680E" w14:textId="77777777" w:rsidR="00E61B6D" w:rsidRDefault="00000000">
      <w:pPr>
        <w:rPr>
          <w:lang w:eastAsia="zh-CN"/>
        </w:rPr>
      </w:pPr>
      <w:r>
        <w:rPr>
          <w:lang w:eastAsia="zh-CN"/>
        </w:rPr>
        <w:t>桌面宽屏采用三</w:t>
      </w:r>
      <w:proofErr w:type="gramStart"/>
      <w:r>
        <w:rPr>
          <w:lang w:eastAsia="zh-CN"/>
        </w:rPr>
        <w:t>栏主持桌</w:t>
      </w:r>
      <w:proofErr w:type="gramEnd"/>
      <w:r>
        <w:rPr>
          <w:lang w:eastAsia="zh-CN"/>
        </w:rPr>
        <w:t>。叙事位于中心，角色与场景信息位于左侧，记录与战役状态位于右侧。</w:t>
      </w:r>
      <w:proofErr w:type="gramStart"/>
      <w:r>
        <w:rPr>
          <w:lang w:eastAsia="zh-CN"/>
        </w:rPr>
        <w:t>窄</w:t>
      </w:r>
      <w:proofErr w:type="gramEnd"/>
      <w:r>
        <w:rPr>
          <w:lang w:eastAsia="zh-CN"/>
        </w:rPr>
        <w:t>窗口会切换为底部栏目导航。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4876"/>
      </w:tblGrid>
      <w:tr w:rsidR="00E61B6D" w14:paraId="6E2C26DB" w14:textId="77777777">
        <w:trPr>
          <w:jc w:val="center"/>
        </w:trPr>
        <w:tc>
          <w:tcPr>
            <w:tcW w:w="1814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79324" w14:textId="77777777" w:rsidR="00E61B6D" w:rsidRDefault="00000000">
            <w:proofErr w:type="spellStart"/>
            <w:r>
              <w:rPr>
                <w:b/>
                <w:color w:val="FFFFFF"/>
              </w:rPr>
              <w:t>区域</w:t>
            </w:r>
            <w:proofErr w:type="spellEnd"/>
          </w:p>
        </w:tc>
        <w:tc>
          <w:tcPr>
            <w:tcW w:w="238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8C72" w14:textId="77777777" w:rsidR="00E61B6D" w:rsidRDefault="00000000">
            <w:r>
              <w:rPr>
                <w:b/>
                <w:color w:val="FFFFFF"/>
              </w:rPr>
              <w:t>主要组件</w:t>
            </w:r>
          </w:p>
        </w:tc>
        <w:tc>
          <w:tcPr>
            <w:tcW w:w="4876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BD05" w14:textId="77777777" w:rsidR="00E61B6D" w:rsidRDefault="00000000">
            <w:r>
              <w:rPr>
                <w:b/>
                <w:color w:val="FFFFFF"/>
              </w:rPr>
              <w:t>用途</w:t>
            </w:r>
          </w:p>
        </w:tc>
      </w:tr>
      <w:tr w:rsidR="00E61B6D" w14:paraId="1D769DDA" w14:textId="77777777">
        <w:trPr>
          <w:jc w:val="center"/>
        </w:trPr>
        <w:tc>
          <w:tcPr>
            <w:tcW w:w="1814" w:type="dxa"/>
            <w:shd w:val="clear" w:color="auto" w:fill="F5F8FB"/>
          </w:tcPr>
          <w:p w14:paraId="2EDB88AF" w14:textId="77777777" w:rsidR="00E61B6D" w:rsidRDefault="00000000">
            <w:r>
              <w:rPr>
                <w:b/>
              </w:rPr>
              <w:t>顶部</w:t>
            </w:r>
          </w:p>
        </w:tc>
        <w:tc>
          <w:tcPr>
            <w:tcW w:w="2381" w:type="dxa"/>
          </w:tcPr>
          <w:p w14:paraId="3717756B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战役、模组、设置、恢复、导入导出</w:t>
            </w:r>
          </w:p>
        </w:tc>
        <w:tc>
          <w:tcPr>
            <w:tcW w:w="4876" w:type="dxa"/>
          </w:tcPr>
          <w:p w14:paraId="1A006D87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管理当前战役、模型和存档工具。</w:t>
            </w:r>
          </w:p>
        </w:tc>
      </w:tr>
      <w:tr w:rsidR="00E61B6D" w14:paraId="40FA293E" w14:textId="77777777">
        <w:trPr>
          <w:jc w:val="center"/>
        </w:trPr>
        <w:tc>
          <w:tcPr>
            <w:tcW w:w="1814" w:type="dxa"/>
            <w:shd w:val="clear" w:color="auto" w:fill="F5F8FB"/>
          </w:tcPr>
          <w:p w14:paraId="6A926472" w14:textId="77777777" w:rsidR="00E61B6D" w:rsidRDefault="00000000">
            <w:proofErr w:type="spellStart"/>
            <w:r>
              <w:rPr>
                <w:b/>
              </w:rPr>
              <w:t>左栏</w:t>
            </w:r>
            <w:proofErr w:type="spellEnd"/>
          </w:p>
        </w:tc>
        <w:tc>
          <w:tcPr>
            <w:tcW w:w="2381" w:type="dxa"/>
          </w:tcPr>
          <w:p w14:paraId="0D2468B8" w14:textId="77777777" w:rsidR="00E61B6D" w:rsidRDefault="00000000">
            <w:r>
              <w:t>调查员卡、当前场景</w:t>
            </w:r>
          </w:p>
        </w:tc>
        <w:tc>
          <w:tcPr>
            <w:tcW w:w="4876" w:type="dxa"/>
          </w:tcPr>
          <w:p w14:paraId="48D2259F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查看属性、技能、生命、理智、当前位置、已访问地点与在场 NPC。</w:t>
            </w:r>
          </w:p>
        </w:tc>
      </w:tr>
      <w:tr w:rsidR="00E61B6D" w14:paraId="0C4EB6D3" w14:textId="77777777">
        <w:trPr>
          <w:jc w:val="center"/>
        </w:trPr>
        <w:tc>
          <w:tcPr>
            <w:tcW w:w="1814" w:type="dxa"/>
            <w:shd w:val="clear" w:color="auto" w:fill="F5F8FB"/>
          </w:tcPr>
          <w:p w14:paraId="580CF940" w14:textId="77777777" w:rsidR="00E61B6D" w:rsidRDefault="00000000">
            <w:proofErr w:type="spellStart"/>
            <w:r>
              <w:rPr>
                <w:b/>
              </w:rPr>
              <w:t>中栏</w:t>
            </w:r>
            <w:proofErr w:type="spellEnd"/>
          </w:p>
        </w:tc>
        <w:tc>
          <w:tcPr>
            <w:tcW w:w="2381" w:type="dxa"/>
          </w:tcPr>
          <w:p w14:paraId="04C30244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GM 叙事、建议行动、自由输入</w:t>
            </w:r>
          </w:p>
        </w:tc>
        <w:tc>
          <w:tcPr>
            <w:tcW w:w="4876" w:type="dxa"/>
          </w:tcPr>
          <w:p w14:paraId="483AA167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阅读剧情、选择建议或输入自己的行动。</w:t>
            </w:r>
          </w:p>
        </w:tc>
      </w:tr>
      <w:tr w:rsidR="00E61B6D" w14:paraId="223B6A92" w14:textId="77777777">
        <w:trPr>
          <w:jc w:val="center"/>
        </w:trPr>
        <w:tc>
          <w:tcPr>
            <w:tcW w:w="1814" w:type="dxa"/>
            <w:shd w:val="clear" w:color="auto" w:fill="F5F8FB"/>
          </w:tcPr>
          <w:p w14:paraId="42C87E4A" w14:textId="77777777" w:rsidR="00E61B6D" w:rsidRDefault="00000000">
            <w:proofErr w:type="spellStart"/>
            <w:r>
              <w:rPr>
                <w:b/>
              </w:rPr>
              <w:t>右栏</w:t>
            </w:r>
            <w:proofErr w:type="spellEnd"/>
          </w:p>
        </w:tc>
        <w:tc>
          <w:tcPr>
            <w:tcW w:w="2381" w:type="dxa"/>
          </w:tcPr>
          <w:p w14:paraId="20A1BB38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背包、线索、剧情标记、时间线、事件记录</w:t>
            </w:r>
          </w:p>
        </w:tc>
        <w:tc>
          <w:tcPr>
            <w:tcW w:w="4876" w:type="dxa"/>
          </w:tcPr>
          <w:p w14:paraId="7798211E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查看已提交的权威状态与历史。</w:t>
            </w:r>
          </w:p>
        </w:tc>
      </w:tr>
      <w:tr w:rsidR="00E61B6D" w14:paraId="765A89DB" w14:textId="77777777">
        <w:trPr>
          <w:jc w:val="center"/>
        </w:trPr>
        <w:tc>
          <w:tcPr>
            <w:tcW w:w="1814" w:type="dxa"/>
            <w:shd w:val="clear" w:color="auto" w:fill="F5F8FB"/>
          </w:tcPr>
          <w:p w14:paraId="5C742174" w14:textId="77777777" w:rsidR="00E61B6D" w:rsidRDefault="00000000">
            <w:proofErr w:type="spellStart"/>
            <w:r>
              <w:rPr>
                <w:b/>
              </w:rPr>
              <w:t>移动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窄窗</w:t>
            </w:r>
            <w:proofErr w:type="spellEnd"/>
          </w:p>
        </w:tc>
        <w:tc>
          <w:tcPr>
            <w:tcW w:w="2381" w:type="dxa"/>
          </w:tcPr>
          <w:p w14:paraId="6E3444BE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叙述、调查员、场景、记录</w:t>
            </w:r>
          </w:p>
        </w:tc>
        <w:tc>
          <w:tcPr>
            <w:tcW w:w="4876" w:type="dxa"/>
          </w:tcPr>
          <w:p w14:paraId="663E128D" w14:textId="77777777" w:rsidR="00E61B6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通过底部四个栏目在同一信息结构间切换。</w:t>
            </w:r>
          </w:p>
        </w:tc>
      </w:tr>
      <w:tr w:rsidR="00E61B6D" w14:paraId="1D3021A2" w14:textId="77777777">
        <w:trPr>
          <w:jc w:val="center"/>
        </w:trPr>
        <w:tc>
          <w:tcPr>
            <w:tcW w:w="9071" w:type="dxa"/>
            <w:gridSpan w:val="3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78036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权威状态</w:t>
            </w:r>
          </w:p>
          <w:p w14:paraId="3FAE4F97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右侧显示的背包、线索、剧情标记、事件和版本来</w:t>
            </w:r>
            <w:proofErr w:type="gramStart"/>
            <w:r>
              <w:rPr>
                <w:sz w:val="20"/>
                <w:lang w:eastAsia="zh-CN"/>
              </w:rPr>
              <w:t>自已</w:t>
            </w:r>
            <w:proofErr w:type="gramEnd"/>
            <w:r>
              <w:rPr>
                <w:sz w:val="20"/>
                <w:lang w:eastAsia="zh-CN"/>
              </w:rPr>
              <w:t>提交状态。GM 叙述不能直接覆盖这些事实。</w:t>
            </w:r>
          </w:p>
        </w:tc>
      </w:tr>
    </w:tbl>
    <w:p w14:paraId="5A870C28" w14:textId="77777777" w:rsidR="00E61B6D" w:rsidRDefault="00E61B6D">
      <w:pPr>
        <w:spacing w:after="20"/>
        <w:rPr>
          <w:lang w:eastAsia="zh-CN"/>
        </w:rPr>
      </w:pPr>
    </w:p>
    <w:p w14:paraId="09EA3F3D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7. 输入行动、推进剧情与查看检定</w:t>
      </w:r>
    </w:p>
    <w:p w14:paraId="7A88BF6E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7.1 </w:t>
      </w:r>
      <w:proofErr w:type="spellStart"/>
      <w:r>
        <w:rPr>
          <w:rFonts w:ascii="微软雅黑" w:eastAsia="微软雅黑" w:hAnsi="微软雅黑"/>
        </w:rPr>
        <w:t>两种行动方式</w:t>
      </w:r>
      <w:proofErr w:type="spellEnd"/>
    </w:p>
    <w:p w14:paraId="6B24C89C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阅读 GM 当前叙述和建议行动。</w:t>
      </w:r>
    </w:p>
    <w:p w14:paraId="7D30E701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快速操作：直接单击一个建议行动。建议行动携带结构化意图，通常处理更快、更稳定。</w:t>
      </w:r>
    </w:p>
    <w:p w14:paraId="581B0593" w14:textId="77777777" w:rsidR="00E61B6D" w:rsidRDefault="00000000">
      <w:pPr>
        <w:numPr>
          <w:ilvl w:val="0"/>
          <w:numId w:val="1"/>
        </w:numPr>
        <w:spacing w:line="288" w:lineRule="auto"/>
      </w:pPr>
      <w:r>
        <w:rPr>
          <w:lang w:eastAsia="zh-CN"/>
        </w:rPr>
        <w:t>自由操作：在输入框用自然语言描述想做的事，然后单击“行动”或按 Enter。</w:t>
      </w:r>
      <w:proofErr w:type="spellStart"/>
      <w:r>
        <w:t>Shift+Enter</w:t>
      </w:r>
      <w:proofErr w:type="spellEnd"/>
      <w:r>
        <w:t xml:space="preserve"> </w:t>
      </w:r>
      <w:proofErr w:type="spellStart"/>
      <w:r>
        <w:t>可换行</w:t>
      </w:r>
      <w:proofErr w:type="spellEnd"/>
      <w:r>
        <w:t>。</w:t>
      </w:r>
    </w:p>
    <w:p w14:paraId="1FB1CE1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等待“正在处理”状态结束。处理期间不要重复提交同一行动。</w:t>
      </w:r>
    </w:p>
    <w:p w14:paraId="033D1617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阅读 GM 返回的新叙述、规则卡片和下一组建议行动。</w:t>
      </w:r>
    </w:p>
    <w:p w14:paraId="598524E1" w14:textId="77777777" w:rsidR="00E61B6D" w:rsidRDefault="00000000">
      <w:pPr>
        <w:rPr>
          <w:lang w:eastAsia="zh-CN"/>
        </w:rPr>
      </w:pPr>
      <w:r>
        <w:rPr>
          <w:lang w:eastAsia="zh-CN"/>
        </w:rPr>
        <w:t>输入框提示为“你打算做什么？直接说就行，建议行动只是省事，不是能做的全部。”玩家无需输入 /roll，也无需自己指定检定技能或难度。</w:t>
      </w:r>
    </w:p>
    <w:p w14:paraId="63E4B23E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7.2 </w:t>
      </w:r>
      <w:proofErr w:type="spellStart"/>
      <w:r>
        <w:rPr>
          <w:rFonts w:ascii="微软雅黑" w:eastAsia="微软雅黑" w:hAnsi="微软雅黑"/>
        </w:rPr>
        <w:t>检定结果</w:t>
      </w:r>
      <w:proofErr w:type="spellEnd"/>
    </w:p>
    <w:p w14:paraId="5796D195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系统根据规则、当前场景和行动条件判断是否需要检定。</w:t>
      </w:r>
    </w:p>
    <w:p w14:paraId="4FF331E5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公开检定会显示采用的技能值、普通/困难/极难阈值、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点与结果。</w:t>
      </w:r>
    </w:p>
    <w:p w14:paraId="3FCE0631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人物卡会高</w:t>
      </w:r>
      <w:proofErr w:type="gramStart"/>
      <w:r>
        <w:rPr>
          <w:lang w:eastAsia="zh-CN"/>
        </w:rPr>
        <w:t>亮当前</w:t>
      </w:r>
      <w:proofErr w:type="gramEnd"/>
      <w:r>
        <w:rPr>
          <w:lang w:eastAsia="zh-CN"/>
        </w:rPr>
        <w:t>相关技能，时间线会标记该回合“掷了骰”。</w:t>
      </w:r>
    </w:p>
    <w:p w14:paraId="5DD06422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“换一种说法”只基于同一批已提交事件重新叙述，不重掷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、不改变状态版本。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400605F8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607E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推荐演示输入</w:t>
            </w:r>
          </w:p>
          <w:p w14:paraId="3CE88A14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在七号站台输入：“查看四周，重点注意是否有可以让列车员回答问题的办法”。验收资料预期</w:t>
            </w:r>
            <w:proofErr w:type="gramStart"/>
            <w:r>
              <w:rPr>
                <w:sz w:val="20"/>
                <w:lang w:eastAsia="zh-CN"/>
              </w:rPr>
              <w:t>人物卡高亮</w:t>
            </w:r>
            <w:proofErr w:type="gramEnd"/>
            <w:r>
              <w:rPr>
                <w:sz w:val="20"/>
                <w:lang w:eastAsia="zh-CN"/>
              </w:rPr>
              <w:t>侦查 87，并显示可追溯检定结果。</w:t>
            </w:r>
          </w:p>
        </w:tc>
      </w:tr>
    </w:tbl>
    <w:p w14:paraId="421FD9BA" w14:textId="77777777" w:rsidR="00E61B6D" w:rsidRDefault="00E61B6D">
      <w:pPr>
        <w:spacing w:after="20"/>
        <w:rPr>
          <w:lang w:eastAsia="zh-CN"/>
        </w:rPr>
      </w:pPr>
    </w:p>
    <w:p w14:paraId="5AF09E38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8. 人物卡、地图、时间线与上下文信息</w:t>
      </w:r>
    </w:p>
    <w:p w14:paraId="5BF2A887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8.1 </w:t>
      </w:r>
      <w:proofErr w:type="spellStart"/>
      <w:r>
        <w:rPr>
          <w:rFonts w:ascii="微软雅黑" w:eastAsia="微软雅黑" w:hAnsi="微软雅黑"/>
        </w:rPr>
        <w:t>调查员卡与当前场景</w:t>
      </w:r>
      <w:proofErr w:type="spellEnd"/>
    </w:p>
    <w:p w14:paraId="07382940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调查员卡显示已确认的档案、固定属性、生命、理智、技能和人生经历关系。</w:t>
      </w:r>
    </w:p>
    <w:p w14:paraId="10932670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当前场景显示团内时间、调查员所在地点、已访问地点、可见道具数量和在场 NPC。</w:t>
      </w:r>
      <w:proofErr w:type="gramStart"/>
      <w:r>
        <w:rPr>
          <w:lang w:eastAsia="zh-CN"/>
        </w:rPr>
        <w:t>未访问</w:t>
      </w:r>
      <w:proofErr w:type="gramEnd"/>
      <w:r>
        <w:rPr>
          <w:lang w:eastAsia="zh-CN"/>
        </w:rPr>
        <w:t>地点不会泄露真实名称。</w:t>
      </w:r>
    </w:p>
    <w:p w14:paraId="78365447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背包列出调查</w:t>
      </w:r>
      <w:proofErr w:type="gramStart"/>
      <w:r>
        <w:rPr>
          <w:lang w:eastAsia="zh-CN"/>
        </w:rPr>
        <w:t>员当前</w:t>
      </w:r>
      <w:proofErr w:type="gramEnd"/>
      <w:r>
        <w:rPr>
          <w:lang w:eastAsia="zh-CN"/>
        </w:rPr>
        <w:t>持有物品；已知线索只显示已经确认的事实。</w:t>
      </w:r>
    </w:p>
    <w:p w14:paraId="574C0D78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时间线、分支和事件记录</w:t>
      </w:r>
    </w:p>
    <w:p w14:paraId="1BADA12B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时间线按回合聚合事件，每个条目显示状态版本、摘要、团内时间和掷</w:t>
      </w:r>
      <w:proofErr w:type="gramStart"/>
      <w:r>
        <w:rPr>
          <w:lang w:eastAsia="zh-CN"/>
        </w:rPr>
        <w:t>骰</w:t>
      </w:r>
      <w:proofErr w:type="gramEnd"/>
      <w:r>
        <w:rPr>
          <w:lang w:eastAsia="zh-CN"/>
        </w:rPr>
        <w:t>标记。</w:t>
      </w:r>
    </w:p>
    <w:p w14:paraId="6F0CA9A9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单击“回到这一版”不会删除之后的内容，而是从该版本创建新分支。</w:t>
      </w:r>
    </w:p>
    <w:p w14:paraId="53D5BDB1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出现多个分支后，可在分支列表中单击“切过去”查看或继续另一条时间线。</w:t>
      </w:r>
    </w:p>
    <w:p w14:paraId="49DB0E89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事件记录只追加，显示玩家可见的权威事件及版本。</w:t>
      </w:r>
    </w:p>
    <w:p w14:paraId="73C97270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8.3 上下文与调试信息</w:t>
      </w:r>
    </w:p>
    <w:p w14:paraId="12381645" w14:textId="77777777" w:rsidR="00E61B6D" w:rsidRDefault="00000000">
      <w:pPr>
        <w:rPr>
          <w:lang w:eastAsia="zh-CN"/>
        </w:rPr>
      </w:pPr>
      <w:r>
        <w:rPr>
          <w:lang w:eastAsia="zh-CN"/>
        </w:rPr>
        <w:t>上下文使用面板用于说明当前角色、场景、线索等信息如何占用上下文预算。调试后台任务默认关闭；即使开启，也只显示 after-commit 的只读诊断，不应将幕后秘密当作玩家信息。</w:t>
      </w:r>
    </w:p>
    <w:p w14:paraId="0CBB17FB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9. 创建检查点、复制恢复与分支管理</w:t>
      </w:r>
    </w:p>
    <w:p w14:paraId="0093B388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9.1 </w:t>
      </w:r>
      <w:proofErr w:type="spellStart"/>
      <w:r>
        <w:rPr>
          <w:rFonts w:ascii="微软雅黑" w:eastAsia="微软雅黑" w:hAnsi="微软雅黑"/>
        </w:rPr>
        <w:t>创建检查点</w:t>
      </w:r>
      <w:proofErr w:type="spellEnd"/>
    </w:p>
    <w:p w14:paraId="3D5B167D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单击顶部“测试与恢复”。</w:t>
      </w:r>
    </w:p>
    <w:p w14:paraId="6A7A8815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单击“创建检查点”。系统以当前分支和状态版本创建手动检查点。</w:t>
      </w:r>
    </w:p>
    <w:p w14:paraId="79C38EA7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检查点条目显示标签、版本、前情摘要和状态哈希。</w:t>
      </w:r>
    </w:p>
    <w:p w14:paraId="5E4494A0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9.2 </w:t>
      </w:r>
      <w:proofErr w:type="spellStart"/>
      <w:r>
        <w:rPr>
          <w:rFonts w:ascii="微软雅黑" w:eastAsia="微软雅黑" w:hAnsi="微软雅黑"/>
        </w:rPr>
        <w:t>复制并恢复</w:t>
      </w:r>
      <w:proofErr w:type="spellEnd"/>
    </w:p>
    <w:p w14:paraId="0806B6FD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在检查点列表中找到目标检查点，单击“复制并恢复”。</w:t>
      </w:r>
    </w:p>
    <w:p w14:paraId="04A6BAD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如果目标版本早于当前进度，阅读确认提示并选择是否继续。</w:t>
      </w:r>
    </w:p>
    <w:p w14:paraId="0B5B778C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系统从检查点创建新的恢复分支并自动进入该分支；来源分支、事件和叙述保持不变。</w:t>
      </w:r>
    </w:p>
    <w:p w14:paraId="4F05DF5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恢复视图会显示检查点前情和近期真实对话，检查点之后的回合不会出现在恢复分支中。</w:t>
      </w:r>
    </w:p>
    <w:p w14:paraId="2F570B1E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9.3 重新创建调查员</w:t>
      </w:r>
    </w:p>
    <w:p w14:paraId="39523BF1" w14:textId="77777777" w:rsidR="00E61B6D" w:rsidRDefault="00000000">
      <w:pPr>
        <w:rPr>
          <w:lang w:eastAsia="zh-CN"/>
        </w:rPr>
      </w:pPr>
      <w:r>
        <w:rPr>
          <w:lang w:eastAsia="zh-CN"/>
        </w:rPr>
        <w:t>只有标签为“正式开局前”的检查点提供“重新创建调查员”。使用后会建立一条未开局子分支，让用户重新完成调查员创建；来源分支仍绑定</w:t>
      </w:r>
      <w:proofErr w:type="gramStart"/>
      <w:r>
        <w:rPr>
          <w:lang w:eastAsia="zh-CN"/>
        </w:rPr>
        <w:t>原调查</w:t>
      </w:r>
      <w:proofErr w:type="gramEnd"/>
      <w:r>
        <w:rPr>
          <w:lang w:eastAsia="zh-CN"/>
        </w:rPr>
        <w:t>员，不会被修改。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2E835F11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24F50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分支原则</w:t>
            </w:r>
          </w:p>
          <w:p w14:paraId="793983D4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恢复和回到旧版本均采用“复制后继续”，而不是覆盖原时间线。这样可以尝试不同选择，同时保留来源分支。</w:t>
            </w:r>
          </w:p>
        </w:tc>
      </w:tr>
    </w:tbl>
    <w:p w14:paraId="00E2DD2E" w14:textId="77777777" w:rsidR="00E61B6D" w:rsidRDefault="00E61B6D">
      <w:pPr>
        <w:spacing w:after="20"/>
        <w:rPr>
          <w:lang w:eastAsia="zh-CN"/>
        </w:rPr>
      </w:pPr>
    </w:p>
    <w:p w14:paraId="1A4BE490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10. 战役备份、导入和重新打开</w:t>
      </w:r>
    </w:p>
    <w:p w14:paraId="6C8C1A4A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10.1 </w:t>
      </w:r>
      <w:proofErr w:type="spellStart"/>
      <w:r>
        <w:rPr>
          <w:rFonts w:ascii="微软雅黑" w:eastAsia="微软雅黑" w:hAnsi="微软雅黑"/>
        </w:rPr>
        <w:t>导出战役</w:t>
      </w:r>
      <w:proofErr w:type="spellEnd"/>
    </w:p>
    <w:p w14:paraId="55D97424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切换到需要备份的战役。</w:t>
      </w:r>
    </w:p>
    <w:p w14:paraId="124976DA" w14:textId="77777777" w:rsidR="00E61B6D" w:rsidRDefault="00000000">
      <w:pPr>
        <w:numPr>
          <w:ilvl w:val="0"/>
          <w:numId w:val="1"/>
        </w:numPr>
        <w:spacing w:line="288" w:lineRule="auto"/>
      </w:pPr>
      <w:proofErr w:type="spellStart"/>
      <w:proofErr w:type="gramStart"/>
      <w:r>
        <w:t>单击顶部“</w:t>
      </w:r>
      <w:proofErr w:type="gramEnd"/>
      <w:r>
        <w:t>导出</w:t>
      </w:r>
      <w:proofErr w:type="spellEnd"/>
      <w:r>
        <w:t>”。</w:t>
      </w:r>
    </w:p>
    <w:p w14:paraId="276140A5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选择保存位置并保管导出的 JSON 文件。导出内容是战役权威数据，不是单纯聊天记录。</w:t>
      </w:r>
    </w:p>
    <w:p w14:paraId="58F9BD4D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10.2 </w:t>
      </w:r>
      <w:proofErr w:type="spellStart"/>
      <w:r>
        <w:rPr>
          <w:rFonts w:ascii="微软雅黑" w:eastAsia="微软雅黑" w:hAnsi="微软雅黑"/>
        </w:rPr>
        <w:t>导入战役</w:t>
      </w:r>
      <w:proofErr w:type="spellEnd"/>
    </w:p>
    <w:p w14:paraId="7FE0181F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单击顶部“导入”，选择本引擎导出的 JSON 文件。</w:t>
      </w:r>
    </w:p>
    <w:p w14:paraId="530A65B5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系统校验备份格式、数据完整性和资料包引用。</w:t>
      </w:r>
    </w:p>
    <w:p w14:paraId="50ECA1C0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校验通过后导入并加载战役；</w:t>
      </w:r>
      <w:proofErr w:type="gramStart"/>
      <w:r>
        <w:rPr>
          <w:lang w:eastAsia="zh-CN"/>
        </w:rPr>
        <w:t>若资料</w:t>
      </w:r>
      <w:proofErr w:type="gramEnd"/>
      <w:r>
        <w:rPr>
          <w:lang w:eastAsia="zh-CN"/>
        </w:rPr>
        <w:t>包版本不匹配或数据被篡改，系统会拒绝导入。</w:t>
      </w:r>
    </w:p>
    <w:p w14:paraId="21062A27" w14:textId="77777777" w:rsidR="00E61B6D" w:rsidRDefault="00000000">
      <w:pPr>
        <w:pStyle w:val="2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10.3 关闭后重新打开</w:t>
      </w:r>
    </w:p>
    <w:p w14:paraId="048BE720" w14:textId="77777777" w:rsidR="00E61B6D" w:rsidRDefault="00000000">
      <w:pPr>
        <w:rPr>
          <w:lang w:eastAsia="zh-CN"/>
        </w:rPr>
      </w:pPr>
      <w:r>
        <w:rPr>
          <w:lang w:eastAsia="zh-CN"/>
        </w:rPr>
        <w:t>正常关闭应用后再次启动，从顶部战役下拉列表选择原战役即可继续。当前战役、分支、调查员、事件和叙述会由本地数据库恢复。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41EAACC3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E58A5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A43B3B"/>
                <w:lang w:eastAsia="zh-CN"/>
              </w:rPr>
              <w:t>备份不包含的内容</w:t>
            </w:r>
          </w:p>
          <w:p w14:paraId="3B0B7740" w14:textId="77777777" w:rsidR="00E61B6D" w:rsidRDefault="00000000">
            <w:pPr>
              <w:spacing w:after="0" w:line="288" w:lineRule="auto"/>
            </w:pPr>
            <w:r>
              <w:rPr>
                <w:sz w:val="20"/>
                <w:lang w:eastAsia="zh-CN"/>
              </w:rPr>
              <w:t>战役备份不包含桌面设置、模型配置和 API Key。</w:t>
            </w:r>
            <w:proofErr w:type="spellStart"/>
            <w:r>
              <w:rPr>
                <w:sz w:val="20"/>
              </w:rPr>
              <w:t>更换电脑后需重新配置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DeepSeek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凭据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62F29EDD" w14:textId="77777777" w:rsidR="00E61B6D" w:rsidRDefault="00E61B6D">
      <w:pPr>
        <w:spacing w:after="20"/>
      </w:pPr>
    </w:p>
    <w:p w14:paraId="10C55EF4" w14:textId="77777777" w:rsidR="00E61B6D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949145F" wp14:editId="739F4D76">
            <wp:extent cx="4608000" cy="2593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-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61DF" w14:textId="77777777" w:rsidR="00E61B6D" w:rsidRDefault="00000000">
      <w:pPr>
        <w:spacing w:after="140"/>
        <w:jc w:val="center"/>
        <w:rPr>
          <w:lang w:eastAsia="zh-CN"/>
        </w:rPr>
      </w:pPr>
      <w:r>
        <w:rPr>
          <w:color w:val="667085"/>
          <w:sz w:val="18"/>
          <w:lang w:eastAsia="zh-CN"/>
        </w:rPr>
        <w:t>图 2  战役、分支、事件、实体状态与检查点的主要数据关系</w:t>
      </w:r>
    </w:p>
    <w:p w14:paraId="4E2FA0CC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11. 常见问题、使用限制与安全说明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5783"/>
      </w:tblGrid>
      <w:tr w:rsidR="00E61B6D" w14:paraId="0B58789B" w14:textId="77777777">
        <w:trPr>
          <w:jc w:val="center"/>
        </w:trPr>
        <w:tc>
          <w:tcPr>
            <w:tcW w:w="3288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88475" w14:textId="77777777" w:rsidR="00E61B6D" w:rsidRDefault="00000000">
            <w:proofErr w:type="spellStart"/>
            <w:r>
              <w:rPr>
                <w:b/>
                <w:color w:val="FFFFFF"/>
              </w:rPr>
              <w:t>问题</w:t>
            </w:r>
            <w:proofErr w:type="spellEnd"/>
          </w:p>
        </w:tc>
        <w:tc>
          <w:tcPr>
            <w:tcW w:w="5783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47E1" w14:textId="77777777" w:rsidR="00E61B6D" w:rsidRDefault="00000000">
            <w:r>
              <w:rPr>
                <w:b/>
                <w:color w:val="FFFFFF"/>
              </w:rPr>
              <w:t>处理方式</w:t>
            </w:r>
          </w:p>
        </w:tc>
      </w:tr>
      <w:tr w:rsidR="00E61B6D" w14:paraId="26B3D654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5C177B11" w14:textId="77777777" w:rsidR="00E61B6D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模型连接失败怎么办？</w:t>
            </w:r>
          </w:p>
        </w:tc>
        <w:tc>
          <w:tcPr>
            <w:tcW w:w="5783" w:type="dxa"/>
          </w:tcPr>
          <w:p w14:paraId="0BD93430" w14:textId="77777777" w:rsidR="00E61B6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重新打开“设置”，检查 </w:t>
            </w:r>
            <w:proofErr w:type="spellStart"/>
            <w:r>
              <w:rPr>
                <w:sz w:val="20"/>
                <w:lang w:eastAsia="zh-CN"/>
              </w:rPr>
              <w:t>DeepSeek</w:t>
            </w:r>
            <w:proofErr w:type="spellEnd"/>
            <w:r>
              <w:rPr>
                <w:sz w:val="20"/>
                <w:lang w:eastAsia="zh-CN"/>
              </w:rPr>
              <w:t xml:space="preserve"> API Key、网络、模型名称、账户权限和余额，然后再次测试连接。</w:t>
            </w:r>
          </w:p>
        </w:tc>
      </w:tr>
      <w:tr w:rsidR="00E61B6D" w14:paraId="6BE10C77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5C321387" w14:textId="77777777" w:rsidR="00E61B6D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为什么不能修改调查员？</w:t>
            </w:r>
          </w:p>
        </w:tc>
        <w:tc>
          <w:tcPr>
            <w:tcW w:w="5783" w:type="dxa"/>
          </w:tcPr>
          <w:p w14:paraId="08241908" w14:textId="77777777" w:rsidR="00E61B6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调查员确认后即绑定当前分支。若要重建，使用“正式开局前”检查点的“重新创建调查员”。</w:t>
            </w:r>
          </w:p>
        </w:tc>
      </w:tr>
      <w:tr w:rsidR="00E61B6D" w14:paraId="6FB9E27C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33A812CA" w14:textId="77777777" w:rsidR="00E61B6D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为什么恢复后原进度还在？</w:t>
            </w:r>
          </w:p>
        </w:tc>
        <w:tc>
          <w:tcPr>
            <w:tcW w:w="5783" w:type="dxa"/>
          </w:tcPr>
          <w:p w14:paraId="51E5960A" w14:textId="77777777" w:rsidR="00E61B6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系统恢复时创建新分支，来源分支不会被覆盖。可在时间线分支列表中切换。</w:t>
            </w:r>
          </w:p>
        </w:tc>
      </w:tr>
      <w:tr w:rsidR="00E61B6D" w14:paraId="5EB4E6A4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49329B9E" w14:textId="77777777" w:rsidR="00E61B6D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为什么自由输入效果受限？</w:t>
            </w:r>
          </w:p>
        </w:tc>
        <w:tc>
          <w:tcPr>
            <w:tcW w:w="5783" w:type="dxa"/>
          </w:tcPr>
          <w:p w14:paraId="3588DDE2" w14:textId="77777777" w:rsidR="00E61B6D" w:rsidRDefault="00000000">
            <w:proofErr w:type="spellStart"/>
            <w:r>
              <w:rPr>
                <w:sz w:val="20"/>
              </w:rPr>
              <w:t>正式自由文本路由与</w:t>
            </w:r>
            <w:proofErr w:type="spellEnd"/>
            <w:r>
              <w:rPr>
                <w:sz w:val="20"/>
              </w:rPr>
              <w:t xml:space="preserve"> GM </w:t>
            </w:r>
            <w:proofErr w:type="spellStart"/>
            <w:r>
              <w:rPr>
                <w:sz w:val="20"/>
              </w:rPr>
              <w:t>叙述依赖可用的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DeepSeek</w:t>
            </w:r>
            <w:proofErr w:type="spellEnd"/>
            <w:r>
              <w:rPr>
                <w:sz w:val="20"/>
              </w:rPr>
              <w:t xml:space="preserve"> 配置；模型不可用时只能使用部分确定性流程或模板。</w:t>
            </w:r>
          </w:p>
        </w:tc>
      </w:tr>
      <w:tr w:rsidR="00E61B6D" w14:paraId="25739123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5D00FC9D" w14:textId="77777777" w:rsidR="00E61B6D" w:rsidRDefault="00000000">
            <w:r>
              <w:rPr>
                <w:b/>
              </w:rPr>
              <w:t>导入为什么被拒绝？</w:t>
            </w:r>
          </w:p>
        </w:tc>
        <w:tc>
          <w:tcPr>
            <w:tcW w:w="5783" w:type="dxa"/>
          </w:tcPr>
          <w:p w14:paraId="09E8077A" w14:textId="77777777" w:rsidR="00E61B6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备份必须由本引擎导出，并通过结构、哈希和资料包引用校验。被篡改或资料包不匹配的文件会被拒绝。</w:t>
            </w:r>
          </w:p>
        </w:tc>
      </w:tr>
      <w:tr w:rsidR="00E61B6D" w14:paraId="44057991" w14:textId="77777777">
        <w:trPr>
          <w:jc w:val="center"/>
        </w:trPr>
        <w:tc>
          <w:tcPr>
            <w:tcW w:w="3288" w:type="dxa"/>
            <w:shd w:val="clear" w:color="auto" w:fill="F5F8FB"/>
          </w:tcPr>
          <w:p w14:paraId="5D93BFEF" w14:textId="77777777" w:rsidR="00E61B6D" w:rsidRDefault="00000000">
            <w:proofErr w:type="spellStart"/>
            <w:r>
              <w:rPr>
                <w:b/>
              </w:rPr>
              <w:t>数据是否全部离线</w:t>
            </w:r>
            <w:proofErr w:type="spellEnd"/>
            <w:r>
              <w:rPr>
                <w:b/>
              </w:rPr>
              <w:t>？</w:t>
            </w:r>
          </w:p>
        </w:tc>
        <w:tc>
          <w:tcPr>
            <w:tcW w:w="5783" w:type="dxa"/>
          </w:tcPr>
          <w:p w14:paraId="083713F6" w14:textId="77777777" w:rsidR="00E61B6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战役状态和存档本地保存；调用 </w:t>
            </w:r>
            <w:proofErr w:type="spellStart"/>
            <w:r>
              <w:rPr>
                <w:sz w:val="20"/>
                <w:lang w:eastAsia="zh-CN"/>
              </w:rPr>
              <w:t>DeepSeek</w:t>
            </w:r>
            <w:proofErr w:type="spellEnd"/>
            <w:r>
              <w:rPr>
                <w:sz w:val="20"/>
                <w:lang w:eastAsia="zh-CN"/>
              </w:rPr>
              <w:t xml:space="preserve"> 时，当前任务所需的受限上下文会发送到云端。</w:t>
            </w:r>
          </w:p>
        </w:tc>
      </w:tr>
    </w:tbl>
    <w:p w14:paraId="2115882B" w14:textId="77777777" w:rsidR="00E61B6D" w:rsidRDefault="00000000">
      <w:pPr>
        <w:pStyle w:val="2"/>
      </w:pPr>
      <w:r>
        <w:rPr>
          <w:rFonts w:ascii="微软雅黑" w:eastAsia="微软雅黑" w:hAnsi="微软雅黑"/>
        </w:rPr>
        <w:t xml:space="preserve">11.1 </w:t>
      </w:r>
      <w:proofErr w:type="spellStart"/>
      <w:r>
        <w:rPr>
          <w:rFonts w:ascii="微软雅黑" w:eastAsia="微软雅黑" w:hAnsi="微软雅黑"/>
        </w:rPr>
        <w:t>当前版本限制</w:t>
      </w:r>
      <w:proofErr w:type="spellEnd"/>
    </w:p>
    <w:p w14:paraId="5215A0F4" w14:textId="77777777" w:rsidR="00E61B6D" w:rsidRDefault="00000000">
      <w:pPr>
        <w:pStyle w:val="a"/>
        <w:spacing w:after="80" w:line="288" w:lineRule="auto"/>
        <w:ind w:left="425" w:hanging="170"/>
      </w:pPr>
      <w:r>
        <w:t>当前是 Demo，不是完整 V1.0；没有通用作者工具、自动更新、多人模式或真人 GM 模式。</w:t>
      </w:r>
    </w:p>
    <w:p w14:paraId="22CC877C" w14:textId="77777777" w:rsidR="00E61B6D" w:rsidRDefault="00000000">
      <w:pPr>
        <w:pStyle w:val="a"/>
        <w:spacing w:after="80" w:line="288" w:lineRule="auto"/>
        <w:ind w:left="425" w:hanging="170"/>
        <w:rPr>
          <w:lang w:eastAsia="zh-CN"/>
        </w:rPr>
      </w:pPr>
      <w:r>
        <w:rPr>
          <w:lang w:eastAsia="zh-CN"/>
        </w:rPr>
        <w:t>当前调查员职业和属性固定，人生经历只有四种，不能自由输入背景。</w:t>
      </w:r>
    </w:p>
    <w:p w14:paraId="1B766788" w14:textId="77777777" w:rsidR="00E61B6D" w:rsidRDefault="00000000">
      <w:pPr>
        <w:pStyle w:val="a"/>
        <w:spacing w:after="80" w:line="288" w:lineRule="auto"/>
        <w:ind w:left="425" w:hanging="170"/>
      </w:pPr>
      <w:proofErr w:type="spellStart"/>
      <w:r>
        <w:t>正式云模型只支持</w:t>
      </w:r>
      <w:proofErr w:type="spellEnd"/>
      <w:r>
        <w:t xml:space="preserve"> </w:t>
      </w:r>
      <w:proofErr w:type="spellStart"/>
      <w:r>
        <w:t>DeepSeek；Ollama</w:t>
      </w:r>
      <w:proofErr w:type="spellEnd"/>
      <w:r>
        <w:t xml:space="preserve"> </w:t>
      </w:r>
      <w:proofErr w:type="spellStart"/>
      <w:r>
        <w:t>兼容代码保留，但不是当前默认认证配置</w:t>
      </w:r>
      <w:proofErr w:type="spellEnd"/>
      <w:r>
        <w:t>。</w:t>
      </w:r>
    </w:p>
    <w:p w14:paraId="286E8AD3" w14:textId="77777777" w:rsidR="00E61B6D" w:rsidRDefault="00000000">
      <w:pPr>
        <w:pStyle w:val="a"/>
        <w:spacing w:after="80" w:line="288" w:lineRule="auto"/>
        <w:ind w:left="425" w:hanging="170"/>
      </w:pPr>
      <w:r>
        <w:t>Windows 打包可运行，但仍使用 Electron 默认图标，部分发布包装信息尚未完善。</w:t>
      </w:r>
    </w:p>
    <w:p w14:paraId="33D07FE5" w14:textId="77777777" w:rsidR="00E61B6D" w:rsidRDefault="00000000">
      <w:pPr>
        <w:pStyle w:val="1"/>
        <w:pageBreakBefore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12. 附录：推荐答辩演示流程</w:t>
      </w:r>
    </w:p>
    <w:p w14:paraId="60C7335B" w14:textId="77777777" w:rsidR="00E61B6D" w:rsidRDefault="00000000">
      <w:pPr>
        <w:rPr>
          <w:lang w:eastAsia="zh-CN"/>
        </w:rPr>
      </w:pPr>
      <w:r>
        <w:rPr>
          <w:lang w:eastAsia="zh-CN"/>
        </w:rPr>
        <w:t>以下流程覆盖模型配置、调查员创建、自然语言行动、检定、检查点、恢复和分支，是展示当前系统核心价值的最短闭环。</w:t>
      </w:r>
    </w:p>
    <w:p w14:paraId="550A089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启动 Windows 程序，展示顶部战役栏、本地存档状态和三</w:t>
      </w:r>
      <w:proofErr w:type="gramStart"/>
      <w:r>
        <w:rPr>
          <w:lang w:eastAsia="zh-CN"/>
        </w:rPr>
        <w:t>栏主持桌</w:t>
      </w:r>
      <w:proofErr w:type="gramEnd"/>
      <w:r>
        <w:rPr>
          <w:lang w:eastAsia="zh-CN"/>
        </w:rPr>
        <w:t>。</w:t>
      </w:r>
    </w:p>
    <w:p w14:paraId="7CF97813" w14:textId="77777777" w:rsidR="00E61B6D" w:rsidRDefault="00000000">
      <w:pPr>
        <w:numPr>
          <w:ilvl w:val="0"/>
          <w:numId w:val="1"/>
        </w:numPr>
        <w:spacing w:line="288" w:lineRule="auto"/>
      </w:pPr>
      <w:proofErr w:type="gramStart"/>
      <w:r>
        <w:t>打开“</w:t>
      </w:r>
      <w:proofErr w:type="spellStart"/>
      <w:proofErr w:type="gramEnd"/>
      <w:r>
        <w:t>设置</w:t>
      </w:r>
      <w:proofErr w:type="spellEnd"/>
      <w:r>
        <w:t>”，</w:t>
      </w:r>
      <w:proofErr w:type="spellStart"/>
      <w:r>
        <w:t>说明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 API Key 由系统加密保存，并完成连接测试。</w:t>
      </w:r>
    </w:p>
    <w:p w14:paraId="09807993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新建战役并选择《雾港末班车》。</w:t>
      </w:r>
    </w:p>
    <w:p w14:paraId="20C4BBD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创建调查员：分完 280 职业点、140 兴趣点，选择“潮汐合影摄影师”，确认开局。</w:t>
      </w:r>
    </w:p>
    <w:p w14:paraId="366807B8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在七号站台输入推荐观察语句，展示自然语言路由、侦查检定、</w:t>
      </w:r>
      <w:proofErr w:type="gramStart"/>
      <w:r>
        <w:rPr>
          <w:lang w:eastAsia="zh-CN"/>
        </w:rPr>
        <w:t>人物卡高亮</w:t>
      </w:r>
      <w:proofErr w:type="gramEnd"/>
      <w:r>
        <w:rPr>
          <w:lang w:eastAsia="zh-CN"/>
        </w:rPr>
        <w:t>和可追溯结果。</w:t>
      </w:r>
    </w:p>
    <w:p w14:paraId="4FFCF00A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推进至少三轮玩家/GM 对话，创建检查点，再推进一轮。</w:t>
      </w:r>
    </w:p>
    <w:p w14:paraId="35919370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使用“复制并恢复”，展示恢复前情、最近对话及新分支；</w:t>
      </w:r>
      <w:proofErr w:type="gramStart"/>
      <w:r>
        <w:rPr>
          <w:lang w:eastAsia="zh-CN"/>
        </w:rPr>
        <w:t>切回来源</w:t>
      </w:r>
      <w:proofErr w:type="gramEnd"/>
      <w:r>
        <w:rPr>
          <w:lang w:eastAsia="zh-CN"/>
        </w:rPr>
        <w:t>分支说明原时间线未被覆盖。</w:t>
      </w:r>
    </w:p>
    <w:p w14:paraId="2CD2076E" w14:textId="77777777" w:rsidR="00E61B6D" w:rsidRDefault="00000000">
      <w:pPr>
        <w:numPr>
          <w:ilvl w:val="0"/>
          <w:numId w:val="1"/>
        </w:numPr>
        <w:spacing w:line="288" w:lineRule="auto"/>
        <w:rPr>
          <w:lang w:eastAsia="zh-CN"/>
        </w:rPr>
      </w:pPr>
      <w:r>
        <w:rPr>
          <w:lang w:eastAsia="zh-CN"/>
        </w:rPr>
        <w:t>最后展示导出/导入入口、架构图和 ER 图，说明本地优先、事件溯源和模型隔离。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61B6D" w14:paraId="1FA51D90" w14:textId="77777777">
        <w:trPr>
          <w:jc w:val="center"/>
        </w:trPr>
        <w:tc>
          <w:tcPr>
            <w:tcW w:w="9071" w:type="dx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shd w:val="clear" w:color="auto" w:fill="EAF2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3D557" w14:textId="77777777" w:rsidR="00E61B6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769D2"/>
                <w:lang w:eastAsia="zh-CN"/>
              </w:rPr>
              <w:t>演示前检查</w:t>
            </w:r>
          </w:p>
          <w:p w14:paraId="46CC1DEE" w14:textId="77777777" w:rsidR="00E61B6D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使用全新战役；提前确认 </w:t>
            </w:r>
            <w:proofErr w:type="spellStart"/>
            <w:r>
              <w:rPr>
                <w:sz w:val="20"/>
                <w:lang w:eastAsia="zh-CN"/>
              </w:rPr>
              <w:t>DeepSeek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gramStart"/>
            <w:r>
              <w:rPr>
                <w:sz w:val="20"/>
                <w:lang w:eastAsia="zh-CN"/>
              </w:rPr>
              <w:t>可用且</w:t>
            </w:r>
            <w:proofErr w:type="gramEnd"/>
            <w:r>
              <w:rPr>
                <w:sz w:val="20"/>
                <w:lang w:eastAsia="zh-CN"/>
              </w:rPr>
              <w:t>账户余额充足；不要使用包含剧透或开发测试数据的旧分支；准备一份已导出的战役备份用于演示导入。</w:t>
            </w:r>
          </w:p>
        </w:tc>
      </w:tr>
    </w:tbl>
    <w:p w14:paraId="00AAEC3E" w14:textId="67DC1E0E" w:rsidR="00E61B6D" w:rsidRDefault="00E61B6D" w:rsidP="00E0465D">
      <w:pPr>
        <w:pStyle w:val="a"/>
        <w:numPr>
          <w:ilvl w:val="0"/>
          <w:numId w:val="0"/>
        </w:numPr>
        <w:spacing w:after="80" w:line="288" w:lineRule="auto"/>
        <w:rPr>
          <w:rFonts w:hint="eastAsia"/>
        </w:rPr>
      </w:pPr>
    </w:p>
    <w:sectPr w:rsidR="00E61B6D" w:rsidSect="00034616">
      <w:headerReference w:type="default" r:id="rId10"/>
      <w:footerReference w:type="default" r:id="rId11"/>
      <w:pgSz w:w="11906" w:h="16838"/>
      <w:pgMar w:top="1134" w:right="1417" w:bottom="1020" w:left="1417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093DC" w14:textId="77777777" w:rsidR="009068FD" w:rsidRDefault="009068FD">
      <w:pPr>
        <w:spacing w:after="0" w:line="240" w:lineRule="auto"/>
      </w:pPr>
      <w:r>
        <w:separator/>
      </w:r>
    </w:p>
  </w:endnote>
  <w:endnote w:type="continuationSeparator" w:id="0">
    <w:p w14:paraId="5289F3CA" w14:textId="77777777" w:rsidR="009068FD" w:rsidRDefault="00906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0BFF5" w14:textId="77777777" w:rsidR="00E61B6D" w:rsidRDefault="00000000">
    <w:pPr>
      <w:pStyle w:val="a6"/>
      <w:jc w:val="right"/>
    </w:pPr>
    <w:r>
      <w:rPr>
        <w:color w:val="667085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E0465D">
      <w:rPr>
        <w:rFonts w:hint="eastAsia"/>
        <w:noProof/>
      </w:rPr>
      <w:t>1</w:t>
    </w:r>
    <w:r>
      <w:fldChar w:fldCharType="end"/>
    </w:r>
    <w:r>
      <w:rPr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E276C" w14:textId="77777777" w:rsidR="009068FD" w:rsidRDefault="009068FD">
      <w:pPr>
        <w:spacing w:after="0" w:line="240" w:lineRule="auto"/>
      </w:pPr>
      <w:r>
        <w:separator/>
      </w:r>
    </w:p>
  </w:footnote>
  <w:footnote w:type="continuationSeparator" w:id="0">
    <w:p w14:paraId="1C46CFD0" w14:textId="77777777" w:rsidR="009068FD" w:rsidRDefault="00906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2192" w14:textId="77777777" w:rsidR="00E61B6D" w:rsidRDefault="00000000">
    <w:pPr>
      <w:pStyle w:val="a4"/>
    </w:pPr>
    <w:r>
      <w:rPr>
        <w:color w:val="667085"/>
        <w:sz w:val="18"/>
      </w:rPr>
      <w:t>AI TRPG Engine  |  用户操作手册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B5755"/>
    <w:multiLevelType w:val="singleLevel"/>
    <w:tmpl w:val="251CEFDC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1A101677"/>
    <w:multiLevelType w:val="singleLevel"/>
    <w:tmpl w:val="00785E7A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1C5E6FA6"/>
    <w:multiLevelType w:val="singleLevel"/>
    <w:tmpl w:val="F8DE08CE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21980917"/>
    <w:multiLevelType w:val="singleLevel"/>
    <w:tmpl w:val="CE3EC3F0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2786741C"/>
    <w:multiLevelType w:val="singleLevel"/>
    <w:tmpl w:val="6B6223E4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2F660D12"/>
    <w:multiLevelType w:val="singleLevel"/>
    <w:tmpl w:val="208E3CC8"/>
    <w:lvl w:ilvl="0">
      <w:start w:val="1"/>
      <w:numFmt w:val="decimal"/>
      <w:pStyle w:val="a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3F6838B7"/>
    <w:multiLevelType w:val="singleLevel"/>
    <w:tmpl w:val="20FA64E4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4F2B734E"/>
    <w:multiLevelType w:val="singleLevel"/>
    <w:tmpl w:val="7B120810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" w15:restartNumberingAfterBreak="0">
    <w:nsid w:val="54365F16"/>
    <w:multiLevelType w:val="singleLevel"/>
    <w:tmpl w:val="1244F7BE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8" w15:restartNumberingAfterBreak="0">
    <w:nsid w:val="6FEA2B4D"/>
    <w:multiLevelType w:val="singleLevel"/>
    <w:tmpl w:val="DA745162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782E5D26"/>
    <w:multiLevelType w:val="singleLevel"/>
    <w:tmpl w:val="8CDEA90A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78EF2F61"/>
    <w:multiLevelType w:val="singleLevel"/>
    <w:tmpl w:val="B2726668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6916160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4D0"/>
    <w:rsid w:val="009068FD"/>
    <w:rsid w:val="00AA1D8D"/>
    <w:rsid w:val="00B47730"/>
    <w:rsid w:val="00CB0664"/>
    <w:rsid w:val="00E0465D"/>
    <w:rsid w:val="00E61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1C13B"/>
  <w14:defaultImageDpi w14:val="300"/>
  <w15:docId w15:val="{08735983-8174-457B-86BE-4448407C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color w:val="0B2545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69D2"/>
      <w:sz w:val="3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TRPG Engine 操作手册</dc:title>
  <dc:subject>《雾港末班车》单人 AI 跑团 Demo 使用说明</dc:subject>
  <dc:creator>AI TRPG Engine 项目组</dc:creator>
  <cp:keywords/>
  <dc:description>generated by python-docx</dc:description>
  <cp:lastModifiedBy>力硕 潘</cp:lastModifiedBy>
  <cp:revision>2</cp:revision>
  <dcterms:created xsi:type="dcterms:W3CDTF">2013-12-23T23:15:00Z</dcterms:created>
  <dcterms:modified xsi:type="dcterms:W3CDTF">2026-08-26T06:48:00Z</dcterms:modified>
  <cp:category/>
</cp:coreProperties>
</file>