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F6207E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8494AAD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EC2C4F0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09E8DA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436DFD7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836237B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2FFC007F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1ABE7AB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AE37BA9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340BFC01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4ACF84B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623057F" w14:textId="2FDBC5CE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Пр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икладная математика и информатика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5896A8A2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26D04457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DA904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1DCCE80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EEAE9E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51B2D5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A80D59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014CA87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28AA638D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B9EF24" w14:textId="7ABDB59C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180688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BF49B4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7B3E01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068E5E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09C77" w14:textId="111FB40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</w:t>
      </w:r>
      <w:r>
        <w:rPr>
          <w:sz w:val="28"/>
          <w:szCs w:val="28"/>
          <w:u w:val="single"/>
        </w:rPr>
        <w:t xml:space="preserve">8 </w:t>
      </w:r>
      <w:r>
        <w:rPr>
          <w:sz w:val="28"/>
          <w:szCs w:val="28"/>
          <w:u w:val="single"/>
        </w:rPr>
        <w:t xml:space="preserve">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202</w:t>
      </w:r>
      <w:r>
        <w:rPr>
          <w:sz w:val="28"/>
          <w:szCs w:val="28"/>
          <w:u w:val="single"/>
        </w:rPr>
        <w:t xml:space="preserve">5</w:t>
      </w:r>
      <w:r>
        <w:rPr>
          <w:sz w:val="28"/>
          <w:szCs w:val="28"/>
        </w:rPr>
        <w:t xml:space="preserve">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Миргалие</w:t>
      </w:r>
      <w:r>
        <w:rPr>
          <w:sz w:val="28"/>
          <w:szCs w:val="28"/>
          <w:u w:val="single"/>
        </w:rPr>
        <w:t xml:space="preserve">в Р</w:t>
      </w:r>
      <w:r>
        <w:rPr>
          <w:sz w:val="28"/>
          <w:szCs w:val="28"/>
          <w:u w:val="single"/>
        </w:rPr>
        <w:t xml:space="preserve">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7CF65DC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</w:t>
      </w:r>
      <w:r>
        <w:rPr>
          <w:sz w:val="20"/>
          <w:szCs w:val="28"/>
        </w:rPr>
        <w:t xml:space="preserve">   (</w:t>
      </w:r>
      <w:r>
        <w:rPr>
          <w:sz w:val="20"/>
          <w:szCs w:val="28"/>
        </w:rPr>
        <w:t xml:space="preserve">подпись, </w:t>
      </w:r>
      <w:r>
        <w:rPr>
          <w:sz w:val="20"/>
          <w:szCs w:val="28"/>
        </w:rPr>
        <w:t xml:space="preserve">дата)   </w:t>
      </w:r>
      <w:r>
        <w:rPr>
          <w:sz w:val="20"/>
          <w:szCs w:val="28"/>
        </w:rPr>
        <w:t xml:space="preserve">    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8380A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1EBC823" w14:textId="4C3D671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         </w:t>
      </w:r>
      <w:r>
        <w:rPr>
          <w:sz w:val="28"/>
          <w:szCs w:val="28"/>
          <w:u w:val="single"/>
        </w:rPr>
        <w:t xml:space="preserve">Губайдуллин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И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699A30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74D1B7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3423CA7F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5C1C464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3C1BB7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4250C5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5D2195C4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C7B7850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7C3756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07C7A7E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73E779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383F3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822A743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4777CBF" w14:textId="337C5D59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59902146" w14:textId="0C3F251C">
      <w:pPr>
        <w:pStyle w:val="990"/>
        <w:numPr>
          <w:ilvl w:val="0"/>
          <w:numId w:val="0"/>
        </w:numPr>
        <w:pBdr/>
        <w:spacing w:line="360" w:lineRule="auto"/>
        <w:ind w:right="0" w:firstLine="709" w:left="0"/>
        <w:jc w:val="center"/>
        <w:rPr>
          <w:color w:val="000000" w:themeColor="text1"/>
          <w:shd w:val="clear" w:color="auto" w:fill="ffffff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  <w:lang w:val="en-US"/>
        </w:rPr>
        <w:t xml:space="preserve">2</w:t>
      </w:r>
      <w:r>
        <w:rPr>
          <w:color w:val="000000" w:themeColor="text1"/>
          <w:shd w:val="clear" w:color="auto" w:fill="ffffff"/>
        </w:rPr>
      </w:r>
      <w:r>
        <w:rPr>
          <w:color w:val="000000" w:themeColor="text1"/>
          <w:shd w:val="clear" w:color="auto" w:fill="ffffff"/>
        </w:rPr>
      </w:r>
    </w:p>
    <w:p w14:paraId="413D9BD6">
      <w:pPr>
        <w:pBdr/>
        <w:spacing w:line="360" w:lineRule="auto"/>
        <w:ind w:right="0" w:firstLine="709" w:left="0"/>
        <w:jc w:val="center"/>
        <w:rPr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</w:t>
      </w:r>
      <w:r>
        <w:rPr>
          <w:rFonts w:ascii="Cambria" w:hAnsi="Cambria"/>
          <w:b/>
          <w:bCs/>
          <w:sz w:val="28"/>
          <w:szCs w:val="28"/>
        </w:rPr>
        <w:t xml:space="preserve"> №</w:t>
      </w:r>
      <w:r>
        <w:rPr>
          <w:rFonts w:ascii="Cambria" w:hAnsi="Cambria"/>
          <w:b/>
          <w:bCs/>
          <w:sz w:val="28"/>
          <w:szCs w:val="28"/>
        </w:rPr>
        <w:t xml:space="preserve">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B682CE">
      <w:pPr>
        <w:pStyle w:val="1016"/>
        <w:numPr>
          <w:ilvl w:val="0"/>
          <w:numId w:val="38"/>
        </w:numPr>
        <w:pBdr/>
        <w:spacing w:line="360" w:lineRule="auto"/>
        <w:ind w:right="0"/>
        <w:rPr>
          <w:sz w:val="28"/>
          <w:szCs w:val="28"/>
        </w:rPr>
      </w:pPr>
      <w:r>
        <w:rPr>
          <w:sz w:val="28"/>
          <w:szCs w:val="28"/>
        </w:rPr>
        <w:t xml:space="preserve">Разработать блок-схему для решения линейного уравнения ах+в=0.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3B39D23">
      <w:pPr>
        <w:pStyle w:val="1016"/>
        <w:numPr>
          <w:ilvl w:val="0"/>
          <w:numId w:val="38"/>
        </w:numPr>
        <w:pBdr/>
        <w:spacing w:line="480" w:lineRule="auto"/>
        <w:ind w:right="0"/>
        <w:rPr>
          <w:sz w:val="28"/>
          <w:szCs w:val="28"/>
        </w:rPr>
      </w:pPr>
      <w:r>
        <w:rPr>
          <w:sz w:val="28"/>
          <w:szCs w:val="28"/>
        </w:rPr>
        <w:t xml:space="preserve">Подготовить тестовые данные и заполнить таблицу.</w:t>
      </w: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Style w:val="821"/>
        <w:tblW w:w="0" w:type="auto"/>
        <w:tblBorders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/>
        <w:tc>
          <w:tcPr>
            <w:tcBorders/>
            <w:tcW w:w="3115" w:type="dxa"/>
            <w:textDirection w:val="lrTb"/>
            <w:noWrap w:val="false"/>
          </w:tcPr>
          <w:p w14:paraId="4179D252">
            <w:pPr>
              <w:pBdr/>
              <w:spacing w:line="360" w:lineRule="auto"/>
              <w:ind w:right="0" w:firstLine="709" w:left="0"/>
              <w:rPr>
                <w:sz w:val="28"/>
                <w:szCs w:val="28"/>
                <w:lang w:val="en-CA"/>
              </w:rPr>
            </w:pPr>
            <w:r>
              <w:rPr>
                <w:sz w:val="28"/>
                <w:szCs w:val="28"/>
                <w:lang w:val="en-CA"/>
              </w:rPr>
              <w:t xml:space="preserve">A</w:t>
            </w:r>
            <w:r>
              <w:rPr>
                <w:sz w:val="28"/>
                <w:szCs w:val="28"/>
                <w:lang w:val="en-CA"/>
              </w:rPr>
            </w:r>
            <w:r>
              <w:rPr>
                <w:sz w:val="28"/>
                <w:szCs w:val="28"/>
                <w:lang w:val="en-CA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123D75D4">
            <w:pPr>
              <w:pBdr/>
              <w:spacing w:line="360" w:lineRule="auto"/>
              <w:ind w:right="0" w:firstLine="709" w:left="0"/>
              <w:rPr>
                <w:sz w:val="28"/>
                <w:szCs w:val="28"/>
                <w:lang w:val="en-CA"/>
              </w:rPr>
            </w:pPr>
            <w:r>
              <w:rPr>
                <w:sz w:val="28"/>
                <w:szCs w:val="28"/>
                <w:lang w:val="en-CA"/>
              </w:rPr>
              <w:t xml:space="preserve">B</w:t>
            </w:r>
            <w:r>
              <w:rPr>
                <w:sz w:val="28"/>
                <w:szCs w:val="28"/>
                <w:lang w:val="en-CA"/>
              </w:rPr>
            </w:r>
            <w:r>
              <w:rPr>
                <w:sz w:val="28"/>
                <w:szCs w:val="28"/>
                <w:lang w:val="en-CA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82A8B52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Ответ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6943E1F8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4F0A1D8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388260E">
            <w:pPr>
              <w:pBdr/>
              <w:spacing w:line="360" w:lineRule="auto"/>
              <w:ind w:right="0" w:firstLine="709" w:left="0"/>
              <w:rPr>
                <w:sz w:val="28"/>
                <w:szCs w:val="28"/>
                <w:lang w:val="en-CA"/>
              </w:rPr>
            </w:pPr>
            <w:r>
              <w:rPr>
                <w:sz w:val="28"/>
                <w:szCs w:val="28"/>
                <w:lang w:val="en-CA"/>
              </w:rPr>
              <w:t xml:space="preserve">-1,5</w:t>
            </w:r>
            <w:r>
              <w:rPr>
                <w:sz w:val="28"/>
                <w:szCs w:val="28"/>
                <w:lang w:val="en-CA"/>
              </w:rPr>
            </w:r>
            <w:r>
              <w:rPr>
                <w:sz w:val="28"/>
                <w:szCs w:val="28"/>
                <w:lang w:val="en-CA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0CCE307D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0A199789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593BFFC7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Нет решений 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7F6F5056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5EA33F85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125A2CBC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34059757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117356BA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4955DD0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CA"/>
              </w:rPr>
              <w:t xml:space="preserve">x – </w:t>
            </w:r>
            <w:r>
              <w:rPr>
                <w:sz w:val="28"/>
                <w:szCs w:val="28"/>
              </w:rPr>
              <w:t xml:space="preserve">любое число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2C10FDAA">
      <w:pPr>
        <w:pBdr/>
        <w:spacing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BB8E92">
      <w:pPr>
        <w:pBdr/>
        <w:spacing w:line="360" w:lineRule="auto"/>
        <w:ind w:right="0" w:firstLine="709"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DD49539">
      <w:pPr>
        <w:pBdr/>
        <w:spacing w:line="360" w:lineRule="auto"/>
        <w:ind w:right="0" w:hanging="142" w:left="0"/>
        <w:rPr>
          <w:sz w:val="28"/>
          <w:szCs w:val="28"/>
          <w:lang w:val="en-US"/>
        </w:rPr>
      </w:pPr>
      <w:r>
        <w:rPr>
          <w:sz w:val="28"/>
          <w:szCs w:val="28"/>
          <w:lang w:val="en-CA"/>
        </w:rPr>
      </w:r>
      <w:r>
        <w:rPr>
          <w:sz w:val="28"/>
          <w:szCs w:val="28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529037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8356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39789" cy="52903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0pt;height:416.5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lang w:val="en-CA"/>
        </w:rPr>
      </w:r>
      <w:r>
        <w:rPr>
          <w:sz w:val="28"/>
          <w:szCs w:val="28"/>
          <w:lang w:val="en-CA"/>
        </w:rPr>
      </w:r>
      <w:r>
        <w:rPr>
          <w:sz w:val="28"/>
          <w:szCs w:val="28"/>
          <w:lang w:val="en-CA"/>
        </w:rPr>
      </w:r>
      <w:r>
        <w:rPr>
          <w:sz w:val="28"/>
          <w:szCs w:val="28"/>
        </w:rPr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63C7BB3C">
      <w:pPr>
        <w:pBdr/>
        <w:spacing w:line="360" w:lineRule="auto"/>
        <w:ind w:right="0" w:firstLine="709"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3A0EBE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equalisation(a: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, b: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75FA1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(a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(b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51E059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d69d85"/>
          <w:sz w:val="20"/>
        </w:rPr>
        <w:t xml:space="preserve">"'x' равен любому числу"</w:t>
      </w:r>
      <w:r/>
    </w:p>
    <w:p w14:paraId="69073D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(b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596F9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599E50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(a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2F38D2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решения.(деление на 0)"</w:t>
      </w:r>
      <w:r/>
    </w:p>
    <w:p w14:paraId="60186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-b/a</w:t>
      </w:r>
      <w:r/>
    </w:p>
    <w:p w14:paraId="0CF66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78729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a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3CFBB8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b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6E2F13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4FD168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(A, B, equalisation(A, B), sep=</w:t>
      </w:r>
      <w:r>
        <w:rPr>
          <w:rFonts w:ascii="Courier New" w:hAnsi="Courier New" w:eastAsia="Courier New" w:cs="Courier New"/>
          <w:color w:val="d69d85"/>
          <w:sz w:val="20"/>
        </w:rPr>
        <w:t xml:space="preserve">"\t"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  <w:r>
        <w:rPr>
          <w:sz w:val="28"/>
          <w:szCs w:val="28"/>
          <w:lang w:val="en-US"/>
        </w:rPr>
      </w:r>
      <w:r>
        <w:rPr>
          <w:b w:val="0"/>
          <w:bCs w:val="0"/>
          <w:i w:val="0"/>
          <w:strike w:val="0"/>
          <w:sz w:val="28"/>
          <w:szCs w:val="28"/>
          <w:u w:val="none"/>
          <w:vertAlign w:val="baseline"/>
        </w:rPr>
      </w:r>
      <w:r>
        <w:rPr>
          <w:b w:val="0"/>
          <w:bCs w:val="0"/>
          <w:i w:val="0"/>
          <w:strike w:val="0"/>
          <w:sz w:val="28"/>
          <w:szCs w:val="28"/>
          <w:u w:val="none"/>
          <w:vertAlign w:val="baseline"/>
        </w:rPr>
      </w:r>
      <w:r>
        <w:rPr>
          <w:rFonts w:ascii="Courier New" w:hAnsi="Courier New" w:eastAsia="Courier New" w:cs="Courier New"/>
          <w:sz w:val="20"/>
        </w:rPr>
      </w:r>
    </w:p>
    <w:p w14:paraId="6760954B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 w:val="0"/>
          <w:i w:val="0"/>
          <w:sz w:val="28"/>
          <w:szCs w:val="28"/>
          <w:u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2</w:t>
      </w:r>
      <w:r>
        <w:rPr>
          <w:rFonts w:ascii="Cambria" w:hAnsi="Cambria"/>
          <w:b/>
          <w:bCs w:val="0"/>
          <w:i w:val="0"/>
          <w:sz w:val="28"/>
          <w:szCs w:val="28"/>
          <w:u w:val="none"/>
        </w:rPr>
      </w:r>
      <w:r>
        <w:rPr>
          <w:rFonts w:ascii="Cambria" w:hAnsi="Cambria"/>
          <w:b/>
          <w:bCs w:val="0"/>
          <w:i w:val="0"/>
          <w:sz w:val="28"/>
          <w:szCs w:val="28"/>
          <w:u w:val="none"/>
        </w:rPr>
      </w:r>
    </w:p>
    <w:p w14:paraId="6C541ADB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блок-схему для решения поставленной задачи.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9FE473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B0DE0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Даны числа х и у, не равные друг другу. Меньшее из этих чисел заменить половиной их суммы, а большее - их удвоенным произведением.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7868C2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BC0724A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lang w:val="en-CA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35531" cy="447100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9420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35531" cy="44710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5.87pt;height:352.0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4211216C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6A10E5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D7AD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x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'x'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8C67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y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'y'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40F97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x == y: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605B7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raise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9947E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half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sum = (x+y)/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A3578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doublepow = x*y*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C4D33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x &lt; y: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C78E0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x = halfsum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B3ED2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y = doublepow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2072F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56A6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y = halfsum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6BB2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x = doublepow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736A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"x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x, 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"\ny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y)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64D25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06CC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E768994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6B1AECB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2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070A59B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Даны целые числа т, п. Если они не равны, то заменить их единицей, а если равны,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нулями.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F18B08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36860" cy="346266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03422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036859" cy="3462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60.38pt;height:272.6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008131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B7A0A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t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't'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501CE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p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'p'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3118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t = p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(t == p) 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3470C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"t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t, 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"\np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p)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707AC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A63F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37FF1C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3</w:t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70EF0466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Подсчитать количество отрицательных среди чисел а, b, с.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751E899F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57733" cy="50761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19790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057733" cy="50761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9.51pt;height:399.7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7EE616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69DF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'a'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29A24D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'b'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61811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'c'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0D2E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1EEE69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lst = [a,b,c]</w:t>
      </w:r>
      <w:r/>
    </w:p>
    <w:p w14:paraId="792064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 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 w14:paraId="1C28C2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lst:</w:t>
      </w:r>
      <w:r/>
    </w:p>
    <w:p w14:paraId="2165F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i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31836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s +=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07D695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6D237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s, </w:t>
      </w:r>
      <w:r>
        <w:rPr>
          <w:rFonts w:ascii="Courier New" w:hAnsi="Courier New" w:eastAsia="Courier New" w:cs="Courier New"/>
          <w:color w:val="d69d85"/>
          <w:sz w:val="20"/>
        </w:rPr>
        <w:t xml:space="preserve">"отрицательных"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EFCC8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8A7D9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B6B009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4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BF4FA7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Перераспределить значения переменных х и у так, чтобы в х оказалось большее из этих значений, а в у – меньшее.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1F83074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497847" cy="524547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04632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497846" cy="52454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96.68pt;height:413.0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37A78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4DB288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x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'x'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3296B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y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'y'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F958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61174F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y &gt; x:</w:t>
      </w:r>
      <w:r/>
    </w:p>
    <w:p w14:paraId="22757E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x, y = y, x</w:t>
      </w:r>
      <w:r/>
    </w:p>
    <w:p w14:paraId="7143AD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F61A3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"X = "</w:t>
      </w:r>
      <w:r>
        <w:rPr>
          <w:rFonts w:ascii="Courier New" w:hAnsi="Courier New" w:eastAsia="Courier New" w:cs="Courier New"/>
          <w:color w:val="dcdcdc"/>
          <w:sz w:val="20"/>
        </w:rPr>
        <w:t xml:space="preserve">, x, </w:t>
      </w:r>
      <w:r>
        <w:rPr>
          <w:rFonts w:ascii="Courier New" w:hAnsi="Courier New" w:eastAsia="Courier New" w:cs="Courier New"/>
          <w:color w:val="d69d85"/>
          <w:sz w:val="20"/>
        </w:rPr>
        <w:t xml:space="preserve">"Y = "</w:t>
      </w:r>
      <w:r>
        <w:rPr>
          <w:rFonts w:ascii="Courier New" w:hAnsi="Courier New" w:eastAsia="Courier New" w:cs="Courier New"/>
          <w:color w:val="dcdcdc"/>
          <w:sz w:val="20"/>
        </w:rPr>
        <w:t xml:space="preserve">, y)</w:t>
      </w:r>
      <w:r/>
    </w:p>
    <w:p w14:paraId="5836D1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064B20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5F51F97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4C0AA4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863CFE">
      <w:pPr>
        <w:pBdr/>
        <w:spacing w:line="360" w:lineRule="auto"/>
        <w:ind w:right="0" w:firstLine="709" w:left="0"/>
        <w:jc w:val="center"/>
        <w:rPr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3</w:t>
      </w:r>
      <w:r>
        <w:rPr>
          <w:b/>
          <w:bCs/>
          <w:sz w:val="28"/>
          <w:szCs w:val="28"/>
        </w:rPr>
        <w:t xml:space="preserve">.</w:t>
      </w:r>
      <w:r>
        <w:rPr>
          <w:b/>
          <w:bCs/>
          <w:sz w:val="28"/>
          <w:szCs w:val="28"/>
          <w:lang w:val="en-US"/>
        </w:rPr>
        <w:t xml:space="preserve">1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5A2FF24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алгоритм вычисления суммы или произведения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1</w:t>
      </w:r>
      <w:r>
        <w:rPr>
          <w:rFonts w:ascii="Cambria" w:hAnsi="Cambria"/>
          <w:b/>
          <w:bCs/>
          <w:sz w:val="28"/>
          <w:szCs w:val="28"/>
        </w:rPr>
      </w:r>
      <w:r>
        <w:rPr>
          <w:rFonts w:ascii="Cambria" w:hAnsi="Cambria"/>
          <w:b/>
          <w:bCs/>
          <w:sz w:val="28"/>
          <w:szCs w:val="28"/>
        </w:rPr>
      </w:r>
    </w:p>
    <w:p w14:paraId="24F27CBA">
      <w:pPr>
        <w:pBdr/>
        <w:spacing w:line="360" w:lineRule="auto"/>
        <w:ind w:right="0" w:firstLine="709"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mbria" w:hAnsi="Cambria"/>
          <w:b/>
          <w:bCs/>
          <w:sz w:val="28"/>
          <w:szCs w:val="28"/>
        </w:rPr>
      </w: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cos</m:t>
              </m:r>
            </m:fName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1</m:t>
              </m:r>
            </m:e>
          </m:func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/>
            <m:t>+</m:t>
          </m:r>
          <m:func>
            <m:func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cos</m:t>
              </m:r>
            </m:fName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e>
          </m:func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/>
            <m:t>+...+</m:t>
          </m:r>
          <m:func>
            <m:func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cos</m:t>
              </m:r>
            </m:fName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10</m:t>
              </m:r>
            </m:e>
          </m:func>
        </m:oMath>
      </m:oMathPara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0AE6F4E8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4529D768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55615" cy="490278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92924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355614" cy="4902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1.70pt;height:386.0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4975D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6173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cos_sum(begin: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, end: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, step: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1F5915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0.0</w:t>
      </w:r>
      <w:r/>
    </w:p>
    <w:p w14:paraId="4E584A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(begin, end+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step):</w:t>
      </w:r>
      <w:r/>
    </w:p>
    <w:p w14:paraId="4E30A5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buf += cos(i)</w:t>
      </w:r>
      <w:r/>
    </w:p>
    <w:p w14:paraId="18BEE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</w:t>
      </w:r>
      <w:r/>
    </w:p>
    <w:p w14:paraId="63BFB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2FEFF6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cos_sum(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</w:t>
      </w:r>
      <w:r>
        <w:rPr>
          <w:rFonts w:ascii="Courier New" w:hAnsi="Courier New" w:eastAsia="Courier New" w:cs="Courier New"/>
          <w:color w:val="b8d7a3"/>
          <w:sz w:val="20"/>
        </w:rPr>
        <w:t xml:space="preserve">10</w:t>
      </w:r>
      <w:r>
        <w:rPr>
          <w:rFonts w:ascii="Courier New" w:hAnsi="Courier New" w:eastAsia="Courier New" w:cs="Courier New"/>
          <w:color w:val="dcdcdc"/>
          <w:sz w:val="20"/>
        </w:rPr>
        <w:t xml:space="preserve">,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 )</w:t>
      </w:r>
      <w:r/>
    </w:p>
    <w:p w14:paraId="762632F2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2-5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A6660C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</w:t>
        <w:tab/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4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6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1.4644841269841269</m:t>
        </m:r>
      </m:oMath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70B7290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15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2.8218694885361563e-14</m:t>
        </m:r>
      </m:oMath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7C98C049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3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4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6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9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3.8583333333333334</m:t>
        </m:r>
      </m:oMath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7B75D21F">
      <w:pPr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</w:t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3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7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21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7.273091945557422e-11</m:t>
        </m:r>
      </m:oMath>
      <w:r>
        <w:rPr>
          <w:highlight w:val="none"/>
        </w:rPr>
      </w:r>
      <w:r>
        <w:rPr>
          <w:highlight w:val="none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7D6AB1CC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61422" cy="555630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29665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261422" cy="55563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93.03pt;height:437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315B8CBF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44E8D400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6B727FE2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EF37956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1D483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sum_pow( eDenom: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, operator: 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d69d85"/>
          <w:sz w:val="20"/>
        </w:rPr>
        <w:t xml:space="preserve">"sum"</w:t>
      </w:r>
      <w:r/>
    </w:p>
    <w:p w14:paraId="15479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,stepDenom: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 bDenom: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 w14:paraId="79F831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,stepNumer: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, bNumer: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):</w:t>
      </w:r>
      <w:r/>
    </w:p>
    <w:p w14:paraId="75B1BD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0.0</w:t>
      </w:r>
      <w:r/>
    </w:p>
    <w:p w14:paraId="485E7B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operator == 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: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1.0</w:t>
      </w:r>
      <w:r/>
    </w:p>
    <w:p w14:paraId="0290D9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numer = bNumer</w:t>
      </w:r>
      <w:r/>
    </w:p>
    <w:p w14:paraId="03DA40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(bDenom,eDenom+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,stepDenom):</w:t>
      </w:r>
      <w:r/>
    </w:p>
    <w:p w14:paraId="146D4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operator == </w:t>
      </w:r>
      <w:r>
        <w:rPr>
          <w:rFonts w:ascii="Courier New" w:hAnsi="Courier New" w:eastAsia="Courier New" w:cs="Courier New"/>
          <w:color w:val="d69d85"/>
          <w:sz w:val="20"/>
        </w:rPr>
        <w:t xml:space="preserve">"sum"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093AA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buf += numer/i</w:t>
      </w:r>
      <w:r/>
    </w:p>
    <w:p w14:paraId="402222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operator == 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35B8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buf *= numer/i</w:t>
      </w:r>
      <w:r/>
    </w:p>
    <w:p w14:paraId="51EED7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numer += stepNumer</w:t>
      </w:r>
      <w:r/>
    </w:p>
    <w:p w14:paraId="073976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</w:t>
      </w:r>
      <w:r/>
    </w:p>
    <w:p w14:paraId="0AABC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68893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565A73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50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B0EDD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10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"sum"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5A7CA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>
        <w:rPr>
          <w:rFonts w:ascii="Courier New" w:hAnsi="Courier New" w:eastAsia="Courier New" w:cs="Courier New"/>
          <w:sz w:val="20"/>
        </w:rPr>
      </w:r>
      <w:r/>
    </w:p>
    <w:p w14:paraId="43D30D23">
      <w:pPr>
        <w:pBdr/>
        <w:spacing w:before="240" w:line="360" w:lineRule="auto"/>
        <w:ind w:right="0" w:firstLine="709" w:left="0"/>
        <w:jc w:val="center"/>
        <w:rPr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8CBDB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 w:val="0"/>
          <w:bCs w:val="0"/>
          <w:i w:val="0"/>
          <w:sz w:val="28"/>
          <w:szCs w:val="28"/>
          <w:highlight w:val="none"/>
        </w:rPr>
      </w:pPr>
      <w:r>
        <w:rPr>
          <w:rFonts w:ascii="Cambria" w:hAnsi="Cambria"/>
          <w:b w:val="0"/>
          <w:bCs w:val="0"/>
          <w:i w:val="0"/>
          <w:iCs w:val="0"/>
          <w:sz w:val="28"/>
          <w:szCs w:val="28"/>
          <w:highlight w:val="none"/>
          <w:lang w:val="en-US"/>
        </w:rPr>
      </w:r>
      <w:r>
        <w:rPr>
          <w:rFonts w:ascii="Cambria" w:hAnsi="Cambria"/>
          <w:b w:val="0"/>
          <w:bCs w:val="0"/>
          <w:i w:val="0"/>
          <w:sz w:val="28"/>
          <w:szCs w:val="28"/>
          <w:highlight w:val="none"/>
        </w:rPr>
      </w:r>
      <w:r>
        <w:rPr>
          <w:rFonts w:ascii="Cambria" w:hAnsi="Cambria"/>
          <w:b w:val="0"/>
          <w:bCs w:val="0"/>
          <w:i w:val="0"/>
          <w:sz w:val="28"/>
          <w:szCs w:val="28"/>
          <w:highlight w:val="none"/>
        </w:rPr>
      </w:r>
    </w:p>
    <w:p w14:paraId="188B04A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7F21F6DA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29FC5EA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69EACD08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789F0F9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FEDC1C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982416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6618CAA0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280CDDEF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89458ED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A9E0F14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7685EBC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3.2</w:t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29C427B7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Нарисовать оператор цикла для выполнения действий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B2275B9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 1,2,4,5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2CE6D92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 xml:space="preserve">Вывода чисел от 5 до 10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3115D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 xml:space="preserve">Вывода чисел от 9 до 1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59E314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Вывода чисел 0 , -3, -6, -9, -12, -15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7BA68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 xml:space="preserve">Вывода четных чисел от 2 до 14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12C7336D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552400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8644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939789" cy="55240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0pt;height:434.9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14649B6C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569FCA0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67683E3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1C6798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myRange(begin: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end: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step: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6D66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D85B5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inc_dec(first,second):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64B3A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begin &lt; end: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first &lt;= second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C657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first &gt;= second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ABAB3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90DC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stepper(value):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1C985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(begin &lt; end) ^ (step &gt;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C4E9C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value - step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C6F5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value + step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5FB35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0F0C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lst = []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ABD16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iterator = begin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F0F3C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7A5BB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while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 inc_dec(iterator,end) 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3989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lst.append(iterator)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7F9B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iterator = stepper(iterator)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6151B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lst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AFDD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CE164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6DB86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47102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,-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15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,-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1A360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14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04881FD">
      <w:pPr>
        <w:pBdr/>
        <w:spacing w:before="240"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3</w:t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605BC19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Ввода 7 чисел и накопления суммы положительных из них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A575D5E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11048" cy="430765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7740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411048" cy="43076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26.07pt;height:339.1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7CCE5F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positiveSum():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6A508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s =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0.0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76CB9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7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DFBB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buf =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0.0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42DC3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buf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число: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402B6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"Введено не число!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5572F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buf &gt;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s += buf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50F4B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(s)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1BE8D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D047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positiveSum()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75EDAA1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4</w:t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</w:t>
      </w:r>
      <w:r>
        <w:rPr>
          <w:rFonts w:ascii="Times New Roman" w:hAnsi="Times New Roman" w:cs="Times New Roman"/>
          <w:sz w:val="28"/>
          <w:szCs w:val="28"/>
        </w:rPr>
        <w:t xml:space="preserve">ребуется разработать алгоритмы решения задач (линейный, ветвление, цикл) в форме блок-схем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1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4FCB257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сторона прямоугольника на 5 см. длиннее другой, а сумма их длин равна a см. Найти стороны этого прямоугольника. </w:t>
      </w:r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0AE6F4E8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15AE04DC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0" cy="393382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2631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2381249" cy="3933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87.50pt;height:309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0113A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половину периметра прямоугольника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148B8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 = (a -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 w14:paraId="35998C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b +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/>
    </w:p>
    <w:p w14:paraId="16724D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"Стороны прямоугольника равны: "</w:t>
      </w:r>
      <w:r>
        <w:rPr>
          <w:rFonts w:ascii="Courier New" w:hAnsi="Courier New" w:eastAsia="Courier New" w:cs="Courier New"/>
          <w:color w:val="dcdcdc"/>
          <w:sz w:val="20"/>
        </w:rPr>
        <w:t xml:space="preserve">, a, </w:t>
      </w:r>
      <w:r>
        <w:rPr>
          <w:rFonts w:ascii="Courier New" w:hAnsi="Courier New" w:eastAsia="Courier New" w:cs="Courier New"/>
          <w:color w:val="d69d85"/>
          <w:sz w:val="20"/>
        </w:rPr>
        <w:t xml:space="preserve">"и"</w:t>
      </w:r>
      <w:r>
        <w:rPr>
          <w:rFonts w:ascii="Courier New" w:hAnsi="Courier New" w:eastAsia="Courier New" w:cs="Courier New"/>
          <w:color w:val="dcdcdc"/>
          <w:sz w:val="20"/>
        </w:rPr>
        <w:t xml:space="preserve">, b)</w:t>
      </w:r>
      <w:r>
        <w:rPr>
          <w:rFonts w:ascii="Courier New" w:hAnsi="Courier New" w:eastAsia="Courier New" w:cs="Courier New"/>
          <w:sz w:val="20"/>
        </w:rPr>
      </w:r>
      <w:r/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2</w:t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7B65E3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Вводятся оценки по физике и математике. Вывести на экран «Молодец», если их сумма равна или более 8, в противном случае вывести «Учиться, учится и учиться».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E640832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48125" cy="393382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83428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048124" cy="3933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18.75pt;height:309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27B6A5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phisic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оценку по физике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4119A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math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оценку по математике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3630C1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(phisic+math &gt;= 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"Молодец"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3261DB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"Учиться, учится и учиться"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91F378B">
      <w:pPr>
        <w:pBdr/>
        <w:spacing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11F3027F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6A05AE66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4A66FFE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B9A4BAA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40C040FF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8280286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EEBB1CC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3</w:t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81ACD8B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Ввести число N и вывести все числа от 3 до N, увеличенные в 2 раза.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7DA91F9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66806" cy="598401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99926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4066805" cy="5984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20.22pt;height:471.1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082FD6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34427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n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N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6CB15E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step 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77A392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n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: step =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72AB97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*[ i*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,n+step,step) ] )</w:t>
      </w:r>
      <w:r/>
    </w:p>
    <w:p w14:paraId="66E8E8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48DEFC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0E6E919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32265D1">
      <w:pPr>
        <w:pBdr/>
        <w:spacing w:line="360" w:lineRule="auto"/>
        <w:ind w:right="0" w:firstLine="0" w:left="0"/>
        <w:jc w:val="left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4004CD48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5</w:t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2F75387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блок-схему алгоритма, которая определенное количество раз находит результат по формуле: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М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i"/>
          </m:rPr>
          <m:t>=</m:t>
        </m:r>
        <m:f>
          <m:fPr>
            <m:type m:val="lin"/>
            <m:ctrlPr>
              <w:rPr>
                <w:rFonts w:ascii="Cambria Math" w:hAnsi="Cambria Math" w:eastAsia="Cambria Math" w:cs="Cambria Math"/>
                <w:i/>
                <w:sz w:val="28"/>
                <w:szCs w:val="28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I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×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(D+K)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(D-K)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. Имеются следующие входные условия: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CDB49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начальное значение цикла </w:t>
      </w:r>
      <m:oMath>
        <m:r>
          <w:rPr>
            <w:sz w:val="28"/>
            <w:szCs w:val="28"/>
          </w:rPr>
          <m:rPr/>
          <m:t>I=1</m:t>
        </m:r>
      </m:oMath>
      <w:r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04F263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конечное значение цикла </w:t>
      </w:r>
      <m:oMath>
        <m:r>
          <w:rPr>
            <w:sz w:val="28"/>
            <w:szCs w:val="28"/>
          </w:rPr>
          <m:rPr/>
          <m:t>N=4</m:t>
        </m:r>
      </m:oMath>
      <w:r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5E8AC4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CA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значения переменных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D</m:t>
        </m:r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sz w:val="28"/>
            <w:szCs w:val="28"/>
          </w:rPr>
          <m:rPr/>
          <m:t>К</m:t>
        </m:r>
      </m:oMath>
      <w:r>
        <w:rPr>
          <w:rFonts w:ascii="Times New Roman" w:hAnsi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  <w:lang w:val="en-CA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CA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17A0C1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64587" cy="577276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55474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364587" cy="57727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22.41pt;height:454.5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422466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B1833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I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число I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EA533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N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число N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BA044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D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число D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59D3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K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число K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964D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step =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B3A4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sumDK = (D+K)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81BDD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difDK = (D-K)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CC5AD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difDK ==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8C2A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"Деление на ноль"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FF036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N &lt; I: step = -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1871E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 *[ i * sumDK / difDK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5A1BD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  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(I,N+step,step) ] 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A1F4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0F098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Exception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as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e: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D3FB9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(e))</w:t>
      </w:r>
      <w:r>
        <w:rPr>
          <w:rFonts w:ascii="Courier New" w:hAnsi="Courier New" w:eastAsia="Courier New" w:cs="Courier New"/>
          <w:b w:val="0"/>
          <w:bCs w:val="0"/>
          <w:sz w:val="20"/>
        </w:rPr>
      </w:r>
      <w:r>
        <w:rPr>
          <w:b w:val="0"/>
          <w:bCs w:val="0"/>
        </w:rPr>
      </w:r>
    </w:p>
    <w:p w14:paraId="5A7F18E4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6</w:t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4F22A22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Определить стоимость (SP). Входное значение цены (переменная С) и количество единиц (переменная К). Имеется система скидок исходя из количества купленного товара: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F460D9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если количество единиц меньше 50, то скидка не положена;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4A148E9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если закупается от 50 единиц и больше – назначается процент скидки – 5%, если больше, чем 100 единиц – 10 % 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846D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иначе – скидки нет.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009EBE14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28744" cy="616518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432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328743" cy="6165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40.85pt;height:485.4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032A31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769A8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цену единицы C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AF263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K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колличество K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FC530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SP = C * K</w:t>
      </w:r>
      <w:r/>
    </w:p>
    <w:p w14:paraId="024F13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K &gt;= </w:t>
      </w:r>
      <w:r>
        <w:rPr>
          <w:rFonts w:ascii="Courier New" w:hAnsi="Courier New" w:eastAsia="Courier New" w:cs="Courier New"/>
          <w:color w:val="b8d7a3"/>
          <w:sz w:val="20"/>
        </w:rPr>
        <w:t xml:space="preserve">100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13F26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SP *= </w:t>
      </w:r>
      <w:r>
        <w:rPr>
          <w:rFonts w:ascii="Courier New" w:hAnsi="Courier New" w:eastAsia="Courier New" w:cs="Courier New"/>
          <w:color w:val="b8d7a3"/>
          <w:sz w:val="20"/>
        </w:rPr>
        <w:t xml:space="preserve">0.9</w:t>
      </w:r>
      <w:r/>
    </w:p>
    <w:p w14:paraId="75600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K &gt;= </w:t>
      </w:r>
      <w:r>
        <w:rPr>
          <w:rFonts w:ascii="Courier New" w:hAnsi="Courier New" w:eastAsia="Courier New" w:cs="Courier New"/>
          <w:color w:val="b8d7a3"/>
          <w:sz w:val="20"/>
        </w:rPr>
        <w:t xml:space="preserve">50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5130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SP *= </w:t>
      </w:r>
      <w:r>
        <w:rPr>
          <w:rFonts w:ascii="Courier New" w:hAnsi="Courier New" w:eastAsia="Courier New" w:cs="Courier New"/>
          <w:color w:val="b8d7a3"/>
          <w:sz w:val="20"/>
        </w:rPr>
        <w:t xml:space="preserve">0.95</w:t>
      </w:r>
      <w:r/>
    </w:p>
    <w:p w14:paraId="3FF0B9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"Сумма ="</w:t>
      </w:r>
      <w:r>
        <w:rPr>
          <w:rFonts w:ascii="Courier New" w:hAnsi="Courier New" w:eastAsia="Courier New" w:cs="Courier New"/>
          <w:color w:val="dcdcdc"/>
          <w:sz w:val="20"/>
        </w:rPr>
        <w:t xml:space="preserve">, SP)</w:t>
      </w:r>
      <w:r/>
    </w:p>
    <w:p w14:paraId="15566C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635522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5E6C3776" w14:textId="1388CDA8">
      <w:pPr>
        <w:pBdr/>
        <w:spacing w:line="360" w:lineRule="auto"/>
        <w:ind w:right="0" w:firstLine="709" w:left="0"/>
        <w:rPr>
          <w:sz w:val="28"/>
          <w:szCs w:val="28"/>
          <w:lang w:val="en-CA"/>
        </w:rPr>
      </w:pPr>
      <w:r>
        <w:rPr>
          <w:sz w:val="28"/>
          <w:szCs w:val="28"/>
          <w:lang w:val="en-CA"/>
        </w:rPr>
      </w:r>
      <w:r>
        <w:rPr>
          <w:sz w:val="28"/>
          <w:szCs w:val="28"/>
          <w:lang w:val="en-CA"/>
        </w:rPr>
      </w:r>
      <w:r>
        <w:rPr>
          <w:sz w:val="28"/>
          <w:szCs w:val="28"/>
          <w:lang w:val="en-CA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7456C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85AC22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Cambria">
    <w:panose1 w:val="0204050305040603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3B05F52" w14:textId="77777777">
        <w:pPr>
          <w:pStyle w:val="1020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1045AC7A" w14:textId="77777777">
    <w:pPr>
      <w:pStyle w:val="102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C9B440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B782B0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9484B4" w14:textId="77777777">
    <w:pPr>
      <w:pStyle w:val="1018"/>
      <w:pBdr/>
      <w:spacing/>
      <w:ind/>
      <w:rPr/>
    </w:pPr>
    <w:r/>
    <w:r/>
  </w:p>
  <w:p w14:paraId="1AB3C309" w14:textId="77777777">
    <w:pPr>
      <w:pStyle w:val="1018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990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991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992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993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994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995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996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997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998"/>
      <w:rPr/>
      <w:start w:val="1"/>
      <w:suff w:val="tab"/>
    </w:lvl>
  </w:abstractNum>
  <w:abstractNum w:abstractNumId="13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5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3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6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2"/>
  </w:num>
  <w:num w:numId="2">
    <w:abstractNumId w:val="4"/>
  </w:num>
  <w:num w:numId="3">
    <w:abstractNumId w:val="9"/>
  </w:num>
  <w:num w:numId="4">
    <w:abstractNumId w:val="35"/>
  </w:num>
  <w:num w:numId="5">
    <w:abstractNumId w:val="14"/>
  </w:num>
  <w:num w:numId="6">
    <w:abstractNumId w:val="19"/>
  </w:num>
  <w:num w:numId="7">
    <w:abstractNumId w:val="26"/>
  </w:num>
  <w:num w:numId="8">
    <w:abstractNumId w:val="22"/>
  </w:num>
  <w:num w:numId="9">
    <w:abstractNumId w:val="1"/>
  </w:num>
  <w:num w:numId="10">
    <w:abstractNumId w:val="18"/>
  </w:num>
  <w:num w:numId="11">
    <w:abstractNumId w:val="15"/>
  </w:num>
  <w:num w:numId="12">
    <w:abstractNumId w:val="6"/>
  </w:num>
  <w:num w:numId="13">
    <w:abstractNumId w:val="25"/>
  </w:num>
  <w:num w:numId="14">
    <w:abstractNumId w:val="7"/>
  </w:num>
  <w:num w:numId="15">
    <w:abstractNumId w:val="3"/>
  </w:num>
  <w:num w:numId="16">
    <w:abstractNumId w:val="10"/>
  </w:num>
  <w:num w:numId="17">
    <w:abstractNumId w:val="17"/>
  </w:num>
  <w:num w:numId="18">
    <w:abstractNumId w:val="33"/>
  </w:num>
  <w:num w:numId="19">
    <w:abstractNumId w:val="21"/>
  </w:num>
  <w:num w:numId="20">
    <w:abstractNumId w:val="5"/>
  </w:num>
  <w:num w:numId="21">
    <w:abstractNumId w:val="11"/>
  </w:num>
  <w:num w:numId="22">
    <w:abstractNumId w:val="30"/>
  </w:num>
  <w:num w:numId="23">
    <w:abstractNumId w:val="20"/>
  </w:num>
  <w:num w:numId="24">
    <w:abstractNumId w:val="0"/>
  </w:num>
  <w:num w:numId="25">
    <w:abstractNumId w:val="13"/>
  </w:num>
  <w:num w:numId="26">
    <w:abstractNumId w:val="34"/>
  </w:num>
  <w:num w:numId="27">
    <w:abstractNumId w:val="16"/>
  </w:num>
  <w:num w:numId="28">
    <w:abstractNumId w:val="23"/>
  </w:num>
  <w:num w:numId="29">
    <w:abstractNumId w:val="28"/>
  </w:num>
  <w:num w:numId="30">
    <w:abstractNumId w:val="31"/>
  </w:num>
  <w:num w:numId="31">
    <w:abstractNumId w:val="24"/>
  </w:num>
  <w:num w:numId="32">
    <w:abstractNumId w:val="27"/>
  </w:num>
  <w:num w:numId="33">
    <w:abstractNumId w:val="32"/>
  </w:num>
  <w:num w:numId="34">
    <w:abstractNumId w:val="8"/>
  </w:num>
  <w:num w:numId="35">
    <w:abstractNumId w:val="2"/>
  </w:num>
  <w:num w:numId="36">
    <w:abstractNumId w:val="29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21">
    <w:name w:val="Table Grid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Table Grid Light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1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2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1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2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3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4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5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6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1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2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3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4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5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6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1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2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3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4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5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6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7">
    <w:name w:val="Heading 1 Char"/>
    <w:basedOn w:val="999"/>
    <w:link w:val="9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8">
    <w:name w:val="Heading 2 Char"/>
    <w:basedOn w:val="999"/>
    <w:link w:val="9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9">
    <w:name w:val="Heading 3 Char"/>
    <w:basedOn w:val="999"/>
    <w:link w:val="9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0">
    <w:name w:val="Heading 4 Char"/>
    <w:basedOn w:val="999"/>
    <w:link w:val="9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1">
    <w:name w:val="Heading 5 Char"/>
    <w:basedOn w:val="999"/>
    <w:link w:val="9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2">
    <w:name w:val="Heading 6 Char"/>
    <w:basedOn w:val="999"/>
    <w:link w:val="9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3">
    <w:name w:val="Heading 7 Char"/>
    <w:basedOn w:val="999"/>
    <w:link w:val="9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4">
    <w:name w:val="Heading 8 Char"/>
    <w:basedOn w:val="999"/>
    <w:link w:val="9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5">
    <w:name w:val="Heading 9 Char"/>
    <w:basedOn w:val="999"/>
    <w:link w:val="9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6">
    <w:name w:val="Title"/>
    <w:basedOn w:val="989"/>
    <w:next w:val="989"/>
    <w:link w:val="9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7">
    <w:name w:val="Title Char"/>
    <w:basedOn w:val="999"/>
    <w:link w:val="9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8">
    <w:name w:val="Subtitle"/>
    <w:basedOn w:val="989"/>
    <w:next w:val="989"/>
    <w:link w:val="9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9">
    <w:name w:val="Subtitle Char"/>
    <w:basedOn w:val="999"/>
    <w:link w:val="9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0">
    <w:name w:val="Quote"/>
    <w:basedOn w:val="989"/>
    <w:next w:val="989"/>
    <w:link w:val="9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1">
    <w:name w:val="Quote Char"/>
    <w:basedOn w:val="999"/>
    <w:link w:val="9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2">
    <w:name w:val="Intense Emphasis"/>
    <w:basedOn w:val="9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3">
    <w:name w:val="Intense Quote"/>
    <w:basedOn w:val="989"/>
    <w:next w:val="989"/>
    <w:link w:val="9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4">
    <w:name w:val="Intense Quote Char"/>
    <w:basedOn w:val="999"/>
    <w:link w:val="9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5">
    <w:name w:val="Intense Reference"/>
    <w:basedOn w:val="9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6">
    <w:name w:val="No Spacing"/>
    <w:basedOn w:val="989"/>
    <w:uiPriority w:val="1"/>
    <w:qFormat/>
    <w:pPr>
      <w:pBdr/>
      <w:spacing w:after="0" w:line="240" w:lineRule="auto"/>
      <w:ind/>
    </w:pPr>
  </w:style>
  <w:style w:type="character" w:styleId="967">
    <w:name w:val="Subtle Emphasis"/>
    <w:basedOn w:val="9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8">
    <w:name w:val="Emphasis"/>
    <w:basedOn w:val="999"/>
    <w:uiPriority w:val="20"/>
    <w:qFormat/>
    <w:pPr>
      <w:pBdr/>
      <w:spacing/>
      <w:ind/>
    </w:pPr>
    <w:rPr>
      <w:i/>
      <w:iCs/>
    </w:rPr>
  </w:style>
  <w:style w:type="character" w:styleId="969">
    <w:name w:val="Strong"/>
    <w:basedOn w:val="999"/>
    <w:uiPriority w:val="22"/>
    <w:qFormat/>
    <w:pPr>
      <w:pBdr/>
      <w:spacing/>
      <w:ind/>
    </w:pPr>
    <w:rPr>
      <w:b/>
      <w:bCs/>
    </w:rPr>
  </w:style>
  <w:style w:type="character" w:styleId="970">
    <w:name w:val="Subtle Reference"/>
    <w:basedOn w:val="9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1">
    <w:name w:val="Book Title"/>
    <w:basedOn w:val="99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72">
    <w:name w:val="Header Char"/>
    <w:basedOn w:val="999"/>
    <w:link w:val="1018"/>
    <w:uiPriority w:val="99"/>
    <w:pPr>
      <w:pBdr/>
      <w:spacing/>
      <w:ind/>
    </w:pPr>
  </w:style>
  <w:style w:type="character" w:styleId="973">
    <w:name w:val="Footer Char"/>
    <w:basedOn w:val="999"/>
    <w:link w:val="1020"/>
    <w:uiPriority w:val="99"/>
    <w:pPr>
      <w:pBdr/>
      <w:spacing/>
      <w:ind/>
    </w:pPr>
  </w:style>
  <w:style w:type="paragraph" w:styleId="974">
    <w:name w:val="Caption"/>
    <w:basedOn w:val="989"/>
    <w:next w:val="9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5">
    <w:name w:val="footnote text"/>
    <w:basedOn w:val="989"/>
    <w:link w:val="9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6">
    <w:name w:val="Footnote Text Char"/>
    <w:basedOn w:val="999"/>
    <w:link w:val="975"/>
    <w:uiPriority w:val="99"/>
    <w:semiHidden/>
    <w:pPr>
      <w:pBdr/>
      <w:spacing/>
      <w:ind/>
    </w:pPr>
    <w:rPr>
      <w:sz w:val="20"/>
      <w:szCs w:val="20"/>
    </w:rPr>
  </w:style>
  <w:style w:type="character" w:styleId="977">
    <w:name w:val="footnote reference"/>
    <w:basedOn w:val="999"/>
    <w:uiPriority w:val="99"/>
    <w:semiHidden/>
    <w:unhideWhenUsed/>
    <w:pPr>
      <w:pBdr/>
      <w:spacing/>
      <w:ind/>
    </w:pPr>
    <w:rPr>
      <w:vertAlign w:val="superscript"/>
    </w:rPr>
  </w:style>
  <w:style w:type="paragraph" w:styleId="978">
    <w:name w:val="endnote text"/>
    <w:basedOn w:val="989"/>
    <w:link w:val="9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9">
    <w:name w:val="Endnote Text Char"/>
    <w:basedOn w:val="999"/>
    <w:link w:val="978"/>
    <w:uiPriority w:val="99"/>
    <w:semiHidden/>
    <w:pPr>
      <w:pBdr/>
      <w:spacing/>
      <w:ind/>
    </w:pPr>
    <w:rPr>
      <w:sz w:val="20"/>
      <w:szCs w:val="20"/>
    </w:rPr>
  </w:style>
  <w:style w:type="character" w:styleId="980">
    <w:name w:val="endnote reference"/>
    <w:basedOn w:val="999"/>
    <w:uiPriority w:val="99"/>
    <w:semiHidden/>
    <w:unhideWhenUsed/>
    <w:pPr>
      <w:pBdr/>
      <w:spacing/>
      <w:ind/>
    </w:pPr>
    <w:rPr>
      <w:vertAlign w:val="superscript"/>
    </w:rPr>
  </w:style>
  <w:style w:type="character" w:styleId="981">
    <w:name w:val="FollowedHyperlink"/>
    <w:basedOn w:val="99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2">
    <w:name w:val="toc 4"/>
    <w:basedOn w:val="989"/>
    <w:next w:val="989"/>
    <w:uiPriority w:val="39"/>
    <w:unhideWhenUsed/>
    <w:pPr>
      <w:pBdr/>
      <w:spacing w:after="100"/>
      <w:ind w:left="660"/>
    </w:pPr>
  </w:style>
  <w:style w:type="paragraph" w:styleId="983">
    <w:name w:val="toc 5"/>
    <w:basedOn w:val="989"/>
    <w:next w:val="989"/>
    <w:uiPriority w:val="39"/>
    <w:unhideWhenUsed/>
    <w:pPr>
      <w:pBdr/>
      <w:spacing w:after="100"/>
      <w:ind w:left="880"/>
    </w:pPr>
  </w:style>
  <w:style w:type="paragraph" w:styleId="984">
    <w:name w:val="toc 6"/>
    <w:basedOn w:val="989"/>
    <w:next w:val="989"/>
    <w:uiPriority w:val="39"/>
    <w:unhideWhenUsed/>
    <w:pPr>
      <w:pBdr/>
      <w:spacing w:after="100"/>
      <w:ind w:left="1100"/>
    </w:pPr>
  </w:style>
  <w:style w:type="paragraph" w:styleId="985">
    <w:name w:val="toc 7"/>
    <w:basedOn w:val="989"/>
    <w:next w:val="989"/>
    <w:uiPriority w:val="39"/>
    <w:unhideWhenUsed/>
    <w:pPr>
      <w:pBdr/>
      <w:spacing w:after="100"/>
      <w:ind w:left="1320"/>
    </w:pPr>
  </w:style>
  <w:style w:type="paragraph" w:styleId="986">
    <w:name w:val="toc 8"/>
    <w:basedOn w:val="989"/>
    <w:next w:val="989"/>
    <w:uiPriority w:val="39"/>
    <w:unhideWhenUsed/>
    <w:pPr>
      <w:pBdr/>
      <w:spacing w:after="100"/>
      <w:ind w:left="1540"/>
    </w:pPr>
  </w:style>
  <w:style w:type="paragraph" w:styleId="987">
    <w:name w:val="toc 9"/>
    <w:basedOn w:val="989"/>
    <w:next w:val="989"/>
    <w:uiPriority w:val="39"/>
    <w:unhideWhenUsed/>
    <w:pPr>
      <w:pBdr/>
      <w:spacing w:after="100"/>
      <w:ind w:left="1760"/>
    </w:pPr>
  </w:style>
  <w:style w:type="paragraph" w:styleId="988">
    <w:name w:val="table of figures"/>
    <w:basedOn w:val="989"/>
    <w:next w:val="989"/>
    <w:uiPriority w:val="99"/>
    <w:unhideWhenUsed/>
    <w:pPr>
      <w:pBdr/>
      <w:spacing w:after="0" w:afterAutospacing="0"/>
      <w:ind/>
    </w:pPr>
  </w:style>
  <w:style w:type="paragraph" w:styleId="989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90">
    <w:name w:val="Heading 1"/>
    <w:basedOn w:val="989"/>
    <w:next w:val="989"/>
    <w:link w:val="1002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91">
    <w:name w:val="Heading 2"/>
    <w:basedOn w:val="989"/>
    <w:link w:val="1003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992">
    <w:name w:val="Heading 3"/>
    <w:basedOn w:val="989"/>
    <w:next w:val="989"/>
    <w:link w:val="1004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93">
    <w:name w:val="Heading 4"/>
    <w:basedOn w:val="989"/>
    <w:next w:val="989"/>
    <w:link w:val="1005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94">
    <w:name w:val="Heading 5"/>
    <w:basedOn w:val="989"/>
    <w:next w:val="989"/>
    <w:link w:val="1006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95">
    <w:name w:val="Heading 6"/>
    <w:basedOn w:val="989"/>
    <w:next w:val="989"/>
    <w:link w:val="1007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96">
    <w:name w:val="Heading 7"/>
    <w:basedOn w:val="989"/>
    <w:next w:val="989"/>
    <w:link w:val="1008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97">
    <w:name w:val="Heading 8"/>
    <w:basedOn w:val="989"/>
    <w:next w:val="989"/>
    <w:link w:val="1009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98">
    <w:name w:val="Heading 9"/>
    <w:basedOn w:val="989"/>
    <w:next w:val="989"/>
    <w:link w:val="1010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99" w:default="1">
    <w:name w:val="Default Paragraph Font"/>
    <w:uiPriority w:val="1"/>
    <w:semiHidden/>
    <w:unhideWhenUsed/>
    <w:pPr>
      <w:pBdr/>
      <w:spacing/>
      <w:ind/>
    </w:pPr>
  </w:style>
  <w:style w:type="table" w:styleId="100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1" w:default="1">
    <w:name w:val="No List"/>
    <w:uiPriority w:val="99"/>
    <w:semiHidden/>
    <w:unhideWhenUsed/>
    <w:pPr>
      <w:pBdr/>
      <w:spacing/>
      <w:ind/>
    </w:pPr>
  </w:style>
  <w:style w:type="character" w:styleId="1002" w:customStyle="1">
    <w:name w:val="Заголовок 1 Знак"/>
    <w:basedOn w:val="999"/>
    <w:link w:val="99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03" w:customStyle="1">
    <w:name w:val="Заголовок 2 Знак"/>
    <w:basedOn w:val="999"/>
    <w:link w:val="991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04" w:customStyle="1">
    <w:name w:val="Заголовок 3 Знак"/>
    <w:basedOn w:val="999"/>
    <w:link w:val="99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05" w:customStyle="1">
    <w:name w:val="Заголовок 4 Знак"/>
    <w:basedOn w:val="999"/>
    <w:link w:val="993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06" w:customStyle="1">
    <w:name w:val="Заголовок 5 Знак"/>
    <w:basedOn w:val="999"/>
    <w:link w:val="99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07" w:customStyle="1">
    <w:name w:val="Заголовок 6 Знак"/>
    <w:basedOn w:val="999"/>
    <w:link w:val="9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08" w:customStyle="1">
    <w:name w:val="Заголовок 7 Знак"/>
    <w:basedOn w:val="999"/>
    <w:link w:val="99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09" w:customStyle="1">
    <w:name w:val="Заголовок 8 Знак"/>
    <w:basedOn w:val="999"/>
    <w:link w:val="9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10" w:customStyle="1">
    <w:name w:val="Заголовок 9 Знак"/>
    <w:basedOn w:val="999"/>
    <w:link w:val="9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11">
    <w:name w:val="Hyperlink"/>
    <w:basedOn w:val="999"/>
    <w:uiPriority w:val="99"/>
    <w:unhideWhenUsed/>
    <w:pPr>
      <w:pBdr/>
      <w:spacing/>
      <w:ind/>
    </w:pPr>
    <w:rPr>
      <w:color w:val="0000ff"/>
      <w:u w:val="single"/>
    </w:rPr>
  </w:style>
  <w:style w:type="paragraph" w:styleId="1012">
    <w:name w:val="TOC Heading"/>
    <w:basedOn w:val="990"/>
    <w:next w:val="989"/>
    <w:uiPriority w:val="39"/>
    <w:unhideWhenUsed/>
    <w:qFormat/>
    <w:pPr>
      <w:pBdr/>
      <w:spacing w:line="276" w:lineRule="auto"/>
      <w:ind/>
      <w:outlineLvl w:val="9"/>
    </w:pPr>
  </w:style>
  <w:style w:type="paragraph" w:styleId="1013">
    <w:name w:val="toc 2"/>
    <w:basedOn w:val="989"/>
    <w:next w:val="989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14">
    <w:name w:val="toc 1"/>
    <w:basedOn w:val="989"/>
    <w:next w:val="989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15">
    <w:name w:val="Normal (Web)"/>
    <w:basedOn w:val="989"/>
    <w:uiPriority w:val="99"/>
    <w:unhideWhenUsed/>
    <w:pPr>
      <w:pBdr/>
      <w:spacing w:after="100" w:afterAutospacing="1" w:before="100" w:beforeAutospacing="1"/>
      <w:ind/>
    </w:pPr>
  </w:style>
  <w:style w:type="paragraph" w:styleId="1016">
    <w:name w:val="List Paragraph"/>
    <w:basedOn w:val="989"/>
    <w:uiPriority w:val="34"/>
    <w:qFormat/>
    <w:pPr>
      <w:pBdr/>
      <w:spacing/>
      <w:ind w:left="720"/>
      <w:contextualSpacing w:val="true"/>
    </w:pPr>
  </w:style>
  <w:style w:type="character" w:styleId="1017" w:customStyle="1">
    <w:name w:val="Неразрешенное упоминание1"/>
    <w:basedOn w:val="999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18">
    <w:name w:val="Header"/>
    <w:basedOn w:val="989"/>
    <w:link w:val="101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19" w:customStyle="1">
    <w:name w:val="Верхний колонтитул Знак"/>
    <w:basedOn w:val="999"/>
    <w:link w:val="101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0">
    <w:name w:val="Footer"/>
    <w:basedOn w:val="989"/>
    <w:link w:val="102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21" w:customStyle="1">
    <w:name w:val="Нижний колонтитул Знак"/>
    <w:basedOn w:val="999"/>
    <w:link w:val="1020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2">
    <w:name w:val="Balloon Text"/>
    <w:basedOn w:val="989"/>
    <w:link w:val="102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23" w:customStyle="1">
    <w:name w:val="Текст выноски Знак"/>
    <w:basedOn w:val="999"/>
    <w:link w:val="1022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24">
    <w:name w:val="toc 3"/>
    <w:basedOn w:val="989"/>
    <w:next w:val="989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25">
    <w:name w:val="HTML Preformatted"/>
    <w:basedOn w:val="989"/>
    <w:link w:val="1026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26" w:customStyle="1">
    <w:name w:val="Стандартный HTML Знак"/>
    <w:basedOn w:val="999"/>
    <w:link w:val="1025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27">
    <w:name w:val="Placeholder Text"/>
    <w:basedOn w:val="999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18</cp:revision>
  <dcterms:created xsi:type="dcterms:W3CDTF">2025-10-09T11:18:00Z</dcterms:created>
  <dcterms:modified xsi:type="dcterms:W3CDTF">2026-02-01T16:53:15Z</dcterms:modified>
</cp:coreProperties>
</file>