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position w:val="-24"/>
          <w:sz w:val="24"/>
          <w:szCs w:val="24"/>
          <w:lang w:val="en-US" w:eastAsia="zh-CN"/>
        </w:rPr>
      </w:pPr>
      <w:bookmarkStart w:id="0" w:name="_GoBack"/>
      <w:bookmarkEnd w:id="0"/>
    </w:p>
    <w:p>
      <w:pPr>
        <w:rPr>
          <w:rFonts w:hint="eastAsia"/>
          <w:position w:val="-24"/>
          <w:sz w:val="24"/>
          <w:szCs w:val="24"/>
          <w:lang w:val="en-US" w:eastAsia="zh-CN"/>
        </w:rPr>
      </w:pPr>
      <w:r>
        <w:rPr>
          <w:rFonts w:hint="eastAsia"/>
          <w:position w:val="-24"/>
          <w:sz w:val="24"/>
          <w:szCs w:val="24"/>
          <w:lang w:val="en-US" w:eastAsia="zh-CN"/>
        </w:rPr>
        <w:t>本设计所使用的系统版本：</w:t>
      </w:r>
    </w:p>
    <w:p>
      <w:pPr>
        <w:rPr>
          <w:rFonts w:hint="eastAsia"/>
          <w:position w:val="-24"/>
          <w:sz w:val="24"/>
          <w:szCs w:val="24"/>
          <w:lang w:val="en-US" w:eastAsia="zh-CN"/>
        </w:rPr>
      </w:pPr>
      <w:r>
        <w:rPr>
          <w:rFonts w:hint="eastAsia"/>
          <w:position w:val="-24"/>
          <w:sz w:val="24"/>
          <w:szCs w:val="24"/>
          <w:lang w:val="en-US" w:eastAsia="zh-CN"/>
        </w:rPr>
        <w:t xml:space="preserve">(1).CentOS Linux release 7.6.1810 (Core) </w:t>
      </w:r>
    </w:p>
    <w:p>
      <w:pPr>
        <w:rPr>
          <w:rFonts w:hint="eastAsia"/>
          <w:position w:val="-24"/>
          <w:sz w:val="24"/>
          <w:szCs w:val="24"/>
          <w:lang w:val="en-US" w:eastAsia="zh-CN"/>
        </w:rPr>
      </w:pPr>
      <w:r>
        <w:rPr>
          <w:rFonts w:hint="eastAsia"/>
          <w:position w:val="-24"/>
          <w:sz w:val="24"/>
          <w:szCs w:val="24"/>
          <w:lang w:val="en-US" w:eastAsia="zh-CN"/>
        </w:rPr>
        <w:t>(2).kernel version: 4.18.0-rc1+</w:t>
      </w:r>
    </w:p>
    <w:p>
      <w:pPr>
        <w:rPr>
          <w:rFonts w:hint="eastAsia"/>
          <w:position w:val="-24"/>
          <w:sz w:val="24"/>
          <w:szCs w:val="24"/>
          <w:lang w:val="en-US" w:eastAsia="zh-CN"/>
        </w:rPr>
      </w:pPr>
      <w:r>
        <w:rPr>
          <w:rFonts w:hint="eastAsia"/>
          <w:position w:val="-24"/>
          <w:sz w:val="24"/>
          <w:szCs w:val="24"/>
          <w:lang w:val="en-US" w:eastAsia="zh-CN"/>
        </w:rPr>
        <w:t>(3).Mediasdk(1.27)git commit version:acabda62ffa39f6889316b02381463af3f8dcafd</w:t>
      </w:r>
    </w:p>
    <w:p>
      <w:pPr>
        <w:ind w:firstLine="420" w:firstLineChars="0"/>
        <w:rPr>
          <w:rFonts w:hint="eastAsia"/>
          <w:position w:val="-24"/>
          <w:sz w:val="24"/>
          <w:szCs w:val="24"/>
          <w:lang w:val="en-US" w:eastAsia="zh-CN"/>
        </w:rPr>
      </w:pPr>
    </w:p>
    <w:p>
      <w:pPr>
        <w:ind w:firstLine="420" w:firstLineChars="0"/>
        <w:rPr>
          <w:rFonts w:hint="eastAsia"/>
          <w:position w:val="-24"/>
          <w:sz w:val="24"/>
          <w:szCs w:val="24"/>
          <w:lang w:val="en-US" w:eastAsia="zh-CN"/>
        </w:rPr>
      </w:pPr>
    </w:p>
    <w:p>
      <w:pPr>
        <w:ind w:firstLine="420" w:firstLineChars="0"/>
        <w:rPr>
          <w:rFonts w:hint="eastAsia"/>
          <w:position w:val="-24"/>
          <w:sz w:val="24"/>
          <w:szCs w:val="24"/>
          <w:lang w:val="en-US" w:eastAsia="zh-CN"/>
        </w:rPr>
      </w:pPr>
      <w:r>
        <w:rPr>
          <w:rFonts w:hint="eastAsia"/>
          <w:position w:val="-24"/>
          <w:sz w:val="24"/>
          <w:szCs w:val="24"/>
          <w:lang w:val="en-US" w:eastAsia="zh-CN"/>
        </w:rPr>
        <w:t>首先我们先对各种算法的重要参数设置值做一下说明。LA-ICQ和LA的预测深度-lad设为25。CBR，VBR，LA基准码率-b设为2000kbps。CQP这一码率控制算法在Media SDK中的实现需要输入的控制参数有-qpi，-qpp，-qpb三个参数，分别代表给I帧、P帧、B帧分配固定的QP值。我们通过-qpi，-qpp，-qpb三个参数的设置把转码出来的视频平均码率控制在2000kbps。同样的，LA-ICQ方法也灵活控制基准curQP值来把转码出来的视频平均码率控制在2000kbps。视频的GOP长度统一设为25，分辨率设为1080P，转码异步深度设为4。</w:t>
      </w:r>
    </w:p>
    <w:p>
      <w:pPr>
        <w:rPr>
          <w:rFonts w:hint="eastAsia"/>
          <w:position w:val="-24"/>
          <w:sz w:val="24"/>
          <w:szCs w:val="24"/>
          <w:lang w:val="en-US" w:eastAsia="zh-CN"/>
        </w:rPr>
      </w:pPr>
    </w:p>
    <w:p>
      <w:pPr>
        <w:rPr>
          <w:rFonts w:hint="eastAsia"/>
          <w:position w:val="-24"/>
          <w:sz w:val="24"/>
          <w:szCs w:val="24"/>
          <w:lang w:val="en-US" w:eastAsia="zh-CN"/>
        </w:rPr>
      </w:pPr>
    </w:p>
    <w:p>
      <w:pPr>
        <w:keepNext w:val="0"/>
        <w:keepLines w:val="0"/>
        <w:widowControl/>
        <w:numPr>
          <w:ilvl w:val="0"/>
          <w:numId w:val="0"/>
        </w:numPr>
        <w:suppressLineNumbers w:val="0"/>
        <w:ind w:firstLine="480" w:firstLineChars="200"/>
        <w:jc w:val="left"/>
        <w:rPr>
          <w:rFonts w:hint="default"/>
          <w:position w:val="-24"/>
          <w:sz w:val="24"/>
          <w:szCs w:val="24"/>
          <w:lang w:val="en-US" w:eastAsia="zh-CN"/>
        </w:rPr>
      </w:pPr>
      <w:r>
        <w:rPr>
          <w:rFonts w:hint="default"/>
          <w:position w:val="-24"/>
          <w:sz w:val="24"/>
          <w:szCs w:val="24"/>
          <w:lang w:val="en-US" w:eastAsia="zh-CN"/>
        </w:rPr>
        <w:t>该算法中各变量的含义如下：</w:t>
      </w:r>
    </w:p>
    <w:p>
      <w:pPr>
        <w:keepNext w:val="0"/>
        <w:keepLines w:val="0"/>
        <w:widowControl/>
        <w:numPr>
          <w:ilvl w:val="0"/>
          <w:numId w:val="0"/>
        </w:numPr>
        <w:suppressLineNumbers w:val="0"/>
        <w:ind w:firstLine="480" w:firstLineChars="200"/>
        <w:jc w:val="left"/>
        <w:rPr>
          <w:rFonts w:hint="default"/>
          <w:position w:val="-24"/>
          <w:sz w:val="24"/>
          <w:szCs w:val="24"/>
          <w:lang w:val="en-US" w:eastAsia="zh-CN"/>
        </w:rPr>
      </w:pPr>
      <w:r>
        <w:rPr>
          <w:rFonts w:hint="default"/>
          <w:position w:val="-24"/>
          <w:sz w:val="24"/>
          <w:szCs w:val="24"/>
          <w:lang w:val="en-US" w:eastAsia="zh-CN"/>
        </w:rPr>
        <w:t>Width：输入视频的图像宽度。</w:t>
      </w:r>
    </w:p>
    <w:p>
      <w:pPr>
        <w:keepNext w:val="0"/>
        <w:keepLines w:val="0"/>
        <w:widowControl/>
        <w:numPr>
          <w:ilvl w:val="0"/>
          <w:numId w:val="0"/>
        </w:numPr>
        <w:suppressLineNumbers w:val="0"/>
        <w:ind w:firstLine="480" w:firstLineChars="200"/>
        <w:jc w:val="left"/>
        <w:rPr>
          <w:rFonts w:hint="default"/>
          <w:position w:val="-24"/>
          <w:sz w:val="24"/>
          <w:szCs w:val="24"/>
          <w:lang w:val="en-US" w:eastAsia="zh-CN"/>
        </w:rPr>
      </w:pPr>
      <w:r>
        <w:rPr>
          <w:rFonts w:hint="default"/>
          <w:position w:val="-24"/>
          <w:sz w:val="24"/>
          <w:szCs w:val="24"/>
          <w:lang w:val="en-US" w:eastAsia="zh-CN"/>
        </w:rPr>
        <w:t>Height：输入视频的图像高度。</w:t>
      </w:r>
    </w:p>
    <w:p>
      <w:pPr>
        <w:keepNext w:val="0"/>
        <w:keepLines w:val="0"/>
        <w:widowControl/>
        <w:numPr>
          <w:ilvl w:val="0"/>
          <w:numId w:val="0"/>
        </w:numPr>
        <w:suppressLineNumbers w:val="0"/>
        <w:ind w:firstLine="480" w:firstLineChars="200"/>
        <w:jc w:val="left"/>
        <w:rPr>
          <w:rFonts w:hint="default"/>
          <w:position w:val="-24"/>
          <w:sz w:val="24"/>
          <w:szCs w:val="24"/>
          <w:lang w:val="en-US" w:eastAsia="zh-CN"/>
        </w:rPr>
      </w:pPr>
      <w:r>
        <w:rPr>
          <w:rFonts w:hint="default"/>
          <w:position w:val="-24"/>
          <w:sz w:val="24"/>
          <w:szCs w:val="24"/>
          <w:lang w:val="en-US" w:eastAsia="zh-CN"/>
        </w:rPr>
        <w:t>IntraCost：这个参数描述的是这一帧应用帧内预测的代价，是该帧图像只使用帧内预测时所有宏块SAD或SATD的累加和。这个变量可以用于衡量一帧图像的复杂程度。</w:t>
      </w:r>
    </w:p>
    <w:p>
      <w:pPr>
        <w:keepNext w:val="0"/>
        <w:keepLines w:val="0"/>
        <w:widowControl/>
        <w:numPr>
          <w:ilvl w:val="0"/>
          <w:numId w:val="0"/>
        </w:numPr>
        <w:suppressLineNumbers w:val="0"/>
        <w:ind w:firstLine="480" w:firstLineChars="200"/>
        <w:jc w:val="left"/>
        <w:rPr>
          <w:rFonts w:hint="default"/>
          <w:position w:val="-24"/>
          <w:sz w:val="24"/>
          <w:szCs w:val="24"/>
          <w:lang w:val="en-US" w:eastAsia="zh-CN"/>
        </w:rPr>
      </w:pPr>
      <w:r>
        <w:rPr>
          <w:rFonts w:hint="default"/>
          <w:position w:val="-24"/>
          <w:sz w:val="24"/>
          <w:szCs w:val="24"/>
          <w:lang w:val="en-US" w:eastAsia="zh-CN"/>
        </w:rPr>
        <w:t>InterCost：这个参数描述的是这一帧帧间预测的代价，是该帧图像允许使用帧间预测时所有宏块SAD或SATD的累加和。该变量表示当前相对于其参考帧的残差图像的复杂程度。若当前帧为I帧，则不使用帧间预测，该变量等于当前帧帧内预测的代价。该变量可以衡量实际</w:t>
      </w:r>
      <w:r>
        <w:rPr>
          <w:rFonts w:hint="eastAsia"/>
          <w:position w:val="-24"/>
          <w:sz w:val="24"/>
          <w:szCs w:val="24"/>
          <w:lang w:val="en-US" w:eastAsia="zh-CN"/>
        </w:rPr>
        <w:t>转</w:t>
      </w:r>
      <w:r>
        <w:rPr>
          <w:rFonts w:hint="default"/>
          <w:position w:val="-24"/>
          <w:sz w:val="24"/>
          <w:szCs w:val="24"/>
          <w:lang w:val="en-US" w:eastAsia="zh-CN"/>
        </w:rPr>
        <w:t>码一帧图像的复杂程度。</w:t>
      </w:r>
    </w:p>
    <w:p>
      <w:pPr>
        <w:keepNext w:val="0"/>
        <w:keepLines w:val="0"/>
        <w:widowControl/>
        <w:numPr>
          <w:ilvl w:val="0"/>
          <w:numId w:val="0"/>
        </w:numPr>
        <w:suppressLineNumbers w:val="0"/>
        <w:ind w:firstLine="480" w:firstLineChars="200"/>
        <w:jc w:val="left"/>
        <w:rPr>
          <w:rFonts w:hint="default"/>
          <w:position w:val="-24"/>
          <w:sz w:val="24"/>
          <w:szCs w:val="24"/>
          <w:lang w:val="en-US" w:eastAsia="zh-CN"/>
        </w:rPr>
      </w:pPr>
      <w:r>
        <w:rPr>
          <w:rFonts w:hint="default"/>
          <w:position w:val="-24"/>
          <w:sz w:val="24"/>
          <w:szCs w:val="24"/>
          <w:lang w:val="en-US" w:eastAsia="zh-CN"/>
        </w:rPr>
        <w:t>EstimatedRate：这个变量的作用是估计码率，在预</w:t>
      </w:r>
      <w:r>
        <w:rPr>
          <w:rFonts w:hint="eastAsia"/>
          <w:position w:val="-24"/>
          <w:sz w:val="24"/>
          <w:szCs w:val="24"/>
          <w:lang w:val="en-US" w:eastAsia="zh-CN"/>
        </w:rPr>
        <w:t>转</w:t>
      </w:r>
      <w:r>
        <w:rPr>
          <w:rFonts w:hint="default"/>
          <w:position w:val="-24"/>
          <w:sz w:val="24"/>
          <w:szCs w:val="24"/>
          <w:lang w:val="en-US" w:eastAsia="zh-CN"/>
        </w:rPr>
        <w:t>码阶段，它会按照QP值从1到51对这一帧进行</w:t>
      </w:r>
      <w:r>
        <w:rPr>
          <w:rFonts w:hint="eastAsia"/>
          <w:position w:val="-24"/>
          <w:sz w:val="24"/>
          <w:szCs w:val="24"/>
          <w:lang w:val="en-US" w:eastAsia="zh-CN"/>
        </w:rPr>
        <w:t>转</w:t>
      </w:r>
      <w:r>
        <w:rPr>
          <w:rFonts w:hint="default"/>
          <w:position w:val="-24"/>
          <w:sz w:val="24"/>
          <w:szCs w:val="24"/>
          <w:lang w:val="en-US" w:eastAsia="zh-CN"/>
        </w:rPr>
        <w:t>码，根据图像中各宏块选择的跳过、帧内预测、帧间预测的模式，宏块的SAD或SATD，以及量化步长，估计输出的码率。然后把由这51个QP值计算出来的码率放在一个数组中，我们在正式</w:t>
      </w:r>
      <w:r>
        <w:rPr>
          <w:rFonts w:hint="eastAsia"/>
          <w:position w:val="-24"/>
          <w:sz w:val="24"/>
          <w:szCs w:val="24"/>
          <w:lang w:val="en-US" w:eastAsia="zh-CN"/>
        </w:rPr>
        <w:t>转</w:t>
      </w:r>
      <w:r>
        <w:rPr>
          <w:rFonts w:hint="default"/>
          <w:position w:val="-24"/>
          <w:sz w:val="24"/>
          <w:szCs w:val="24"/>
          <w:lang w:val="en-US" w:eastAsia="zh-CN"/>
        </w:rPr>
        <w:t>码时就可以利用我们得出的当前帧的QP值取出我们提前计算得到的</w:t>
      </w:r>
      <w:r>
        <w:rPr>
          <w:rFonts w:hint="eastAsia"/>
          <w:position w:val="-24"/>
          <w:sz w:val="24"/>
          <w:szCs w:val="24"/>
          <w:lang w:val="en-US" w:eastAsia="zh-CN"/>
        </w:rPr>
        <w:t>预测</w:t>
      </w:r>
      <w:r>
        <w:rPr>
          <w:rFonts w:hint="default"/>
          <w:position w:val="-24"/>
          <w:sz w:val="24"/>
          <w:szCs w:val="24"/>
          <w:lang w:val="en-US" w:eastAsia="zh-CN"/>
        </w:rPr>
        <w:t>码率值，然后就可以将这一数值与我们的门限码率进行比较了。</w:t>
      </w:r>
    </w:p>
    <w:p>
      <w:pPr>
        <w:rPr>
          <w:rFonts w:hint="eastAsia"/>
          <w:position w:val="-24"/>
          <w:sz w:val="24"/>
          <w:szCs w:val="24"/>
          <w:lang w:val="en-US" w:eastAsia="zh-CN"/>
        </w:rPr>
      </w:pPr>
    </w:p>
    <w:p>
      <w:pPr>
        <w:rPr>
          <w:rFonts w:hint="eastAsia"/>
          <w:position w:val="-24"/>
          <w:sz w:val="24"/>
          <w:szCs w:val="24"/>
          <w:lang w:val="en-US" w:eastAsia="zh-CN"/>
        </w:rPr>
      </w:pPr>
    </w:p>
    <w:p>
      <w:pPr>
        <w:keepNext w:val="0"/>
        <w:keepLines w:val="0"/>
        <w:widowControl/>
        <w:numPr>
          <w:ilvl w:val="0"/>
          <w:numId w:val="0"/>
        </w:numPr>
        <w:suppressLineNumbers w:val="0"/>
        <w:ind w:firstLine="480" w:firstLineChars="200"/>
        <w:jc w:val="left"/>
        <w:rPr>
          <w:rFonts w:hint="default"/>
          <w:position w:val="-24"/>
          <w:sz w:val="24"/>
          <w:szCs w:val="24"/>
          <w:lang w:val="en-US" w:eastAsia="zh-CN"/>
        </w:rPr>
      </w:pPr>
      <w:r>
        <w:rPr>
          <w:rFonts w:hint="default"/>
          <w:position w:val="-24"/>
          <w:sz w:val="24"/>
          <w:szCs w:val="24"/>
          <w:lang w:val="en-US" w:eastAsia="zh-CN"/>
        </w:rPr>
        <w:t>我们的算法需要预先设定的参数有：</w:t>
      </w:r>
    </w:p>
    <w:p>
      <w:pPr>
        <w:keepNext w:val="0"/>
        <w:keepLines w:val="0"/>
        <w:widowControl/>
        <w:numPr>
          <w:ilvl w:val="0"/>
          <w:numId w:val="0"/>
        </w:numPr>
        <w:suppressLineNumbers w:val="0"/>
        <w:ind w:firstLine="480" w:firstLineChars="200"/>
        <w:jc w:val="left"/>
        <w:rPr>
          <w:rFonts w:hint="default"/>
          <w:position w:val="-24"/>
          <w:sz w:val="24"/>
          <w:szCs w:val="24"/>
          <w:lang w:val="en-US" w:eastAsia="zh-CN"/>
        </w:rPr>
      </w:pPr>
      <w:r>
        <w:rPr>
          <w:rFonts w:hint="default"/>
          <w:position w:val="-24"/>
          <w:sz w:val="24"/>
          <w:szCs w:val="24"/>
          <w:lang w:val="en-US" w:eastAsia="zh-CN"/>
        </w:rPr>
        <w:t>目标质量Target Quallity：本算法对码率的控制主要是通过对当前帧QP值的控制。这个参数初始化了QP的值，而我们算法的控制是在这个初始化QP值的基础上进行的。这个参数可以控制视频整体质量的高低。</w:t>
      </w:r>
    </w:p>
    <w:p>
      <w:pPr>
        <w:keepNext w:val="0"/>
        <w:keepLines w:val="0"/>
        <w:widowControl/>
        <w:numPr>
          <w:ilvl w:val="0"/>
          <w:numId w:val="0"/>
        </w:numPr>
        <w:suppressLineNumbers w:val="0"/>
        <w:ind w:firstLine="480" w:firstLineChars="200"/>
        <w:jc w:val="left"/>
        <w:rPr>
          <w:rFonts w:hint="default"/>
          <w:position w:val="-24"/>
          <w:sz w:val="24"/>
          <w:szCs w:val="24"/>
          <w:lang w:val="en-US" w:eastAsia="zh-CN"/>
        </w:rPr>
      </w:pPr>
      <w:r>
        <w:rPr>
          <w:rFonts w:hint="default"/>
          <w:position w:val="-24"/>
          <w:sz w:val="24"/>
          <w:szCs w:val="24"/>
          <w:lang w:val="en-US" w:eastAsia="zh-CN"/>
        </w:rPr>
        <w:t>控制深度Rate Control Depth：有一些视频的瞬时码率波动比较大，如果我们用每一帧的瞬时码率来进行是否超过门限码率的判断，很可能会出现码率控制程度太大以至于严重影响视频画质，或者对码率的限制不足码率依旧很大的情况。为了解决这个问题，本算法对一定周期的视频帧的数据长度进行统计，根据周期内的总数据长度计算出该周期内的平均码率，然后与门限码率进行比较，这样就很好地解决了误差问题。这个参数指定码率统计周期的大小和Look Ahead的深度。因为视频在一个GOP中，帧的大小往往与帧类型相关，通常帧的数据长度满足I帧&gt;P帧&gt;B帧的关系，码率统计周期最好包含相同数量的I帧、P帧和B帧，使得码率统计更加准确，因此控制深度应选取为GOP大小的整数倍，本算法中选取的控制深度等于GOP大小，即25帧。</w:t>
      </w:r>
    </w:p>
    <w:p>
      <w:pPr>
        <w:keepNext w:val="0"/>
        <w:keepLines w:val="0"/>
        <w:widowControl/>
        <w:numPr>
          <w:ilvl w:val="0"/>
          <w:numId w:val="0"/>
        </w:numPr>
        <w:suppressLineNumbers w:val="0"/>
        <w:ind w:firstLine="480" w:firstLineChars="200"/>
        <w:jc w:val="left"/>
        <w:rPr>
          <w:rFonts w:hint="default"/>
          <w:position w:val="-24"/>
          <w:sz w:val="24"/>
          <w:szCs w:val="24"/>
          <w:lang w:val="en-US" w:eastAsia="zh-CN"/>
        </w:rPr>
      </w:pPr>
      <w:r>
        <w:rPr>
          <w:rFonts w:hint="default"/>
          <w:position w:val="-24"/>
          <w:sz w:val="24"/>
          <w:szCs w:val="24"/>
          <w:lang w:val="en-US" w:eastAsia="zh-CN"/>
        </w:rPr>
        <w:t>码率门限Max Bitrate：本算法与Intel Media SDK中LA-ICQ码率控制算法的不同之处就是设计了一个自动的码率门限</w:t>
      </w:r>
      <w:r>
        <w:rPr>
          <w:rFonts w:hint="eastAsia"/>
          <w:position w:val="-24"/>
          <w:sz w:val="24"/>
          <w:szCs w:val="24"/>
          <w:lang w:val="en-US" w:eastAsia="zh-CN"/>
        </w:rPr>
        <w:t>，</w:t>
      </w:r>
      <w:r>
        <w:rPr>
          <w:rFonts w:hint="default"/>
          <w:position w:val="-24"/>
          <w:sz w:val="24"/>
          <w:szCs w:val="24"/>
          <w:lang w:val="en-US" w:eastAsia="zh-CN"/>
        </w:rPr>
        <w:t>这个门限码率可以根据设置的视频分辨率自动调整。当码率统计结果超出该门限时，就对当前帧的QP值进行惩罚， 一定程度上降低当前帧图像质量，对码率进行限制。</w:t>
      </w:r>
    </w:p>
    <w:p>
      <w:pPr>
        <w:rPr>
          <w:rFonts w:hint="eastAsia"/>
          <w:position w:val="-24"/>
          <w:sz w:val="24"/>
          <w:szCs w:val="24"/>
          <w:lang w:val="en-US" w:eastAsia="zh-CN"/>
        </w:rPr>
      </w:pPr>
    </w:p>
    <w:p>
      <w:pPr>
        <w:rPr>
          <w:rFonts w:hint="eastAsia"/>
          <w:position w:val="-24"/>
          <w:sz w:val="24"/>
          <w:szCs w:val="24"/>
          <w:lang w:val="en-US" w:eastAsia="zh-CN"/>
        </w:rPr>
      </w:pPr>
    </w:p>
    <w:p>
      <w:pPr>
        <w:keepNext w:val="0"/>
        <w:keepLines w:val="0"/>
        <w:widowControl/>
        <w:numPr>
          <w:ilvl w:val="0"/>
          <w:numId w:val="0"/>
        </w:numPr>
        <w:suppressLineNumbers w:val="0"/>
        <w:ind w:left="0" w:leftChars="0" w:firstLine="420" w:firstLineChars="0"/>
        <w:jc w:val="left"/>
        <w:rPr>
          <w:rFonts w:hint="eastAsia"/>
          <w:sz w:val="24"/>
          <w:szCs w:val="24"/>
          <w:lang w:val="en-US" w:eastAsia="zh-CN"/>
        </w:rPr>
      </w:pPr>
      <w:r>
        <w:rPr>
          <w:rFonts w:hint="eastAsia"/>
          <w:sz w:val="24"/>
          <w:szCs w:val="24"/>
          <w:lang w:val="en-US" w:eastAsia="zh-CN"/>
        </w:rPr>
        <w:t>代码主要修改的目录路径为Intel 官方给出的Media SDK开源代码中的Media/_studio/mfx_lib/encode_hw/h264/src/mfx_h264_encode_hw_utils.cpp。</w:t>
      </w:r>
    </w:p>
    <w:p>
      <w:pPr>
        <w:keepNext w:val="0"/>
        <w:keepLines w:val="0"/>
        <w:widowControl/>
        <w:numPr>
          <w:ilvl w:val="0"/>
          <w:numId w:val="0"/>
        </w:numPr>
        <w:suppressLineNumbers w:val="0"/>
        <w:ind w:left="0" w:leftChars="0" w:firstLine="420" w:firstLineChars="0"/>
        <w:jc w:val="left"/>
        <w:rPr>
          <w:rFonts w:hint="default"/>
          <w:sz w:val="24"/>
          <w:szCs w:val="24"/>
          <w:lang w:val="en-US" w:eastAsia="zh-CN"/>
        </w:rPr>
      </w:pPr>
      <w:r>
        <w:rPr>
          <w:rFonts w:hint="eastAsia"/>
          <w:sz w:val="24"/>
          <w:szCs w:val="24"/>
          <w:lang w:val="en-US" w:eastAsia="zh-CN"/>
        </w:rPr>
        <w:t>我们主要改进的部分为LookAheadCrfBrc部分，该部分主要分为5个小部分，Init初始化，GetQP获得当前帧QP值，GetqQpForRecode记录QP值，PreEnc预转码部分，Report打印结果。我们做出改进的地方主要在PreEnc，GetQP以及Report这三个部分。</w:t>
      </w:r>
    </w:p>
    <w:p>
      <w:pPr>
        <w:keepNext w:val="0"/>
        <w:keepLines w:val="0"/>
        <w:widowControl/>
        <w:numPr>
          <w:ilvl w:val="0"/>
          <w:numId w:val="0"/>
        </w:numPr>
        <w:suppressLineNumbers w:val="0"/>
        <w:ind w:left="0" w:leftChars="0" w:firstLine="420" w:firstLineChars="0"/>
        <w:jc w:val="left"/>
        <w:rPr>
          <w:rFonts w:hint="eastAsia"/>
          <w:sz w:val="24"/>
          <w:szCs w:val="24"/>
          <w:lang w:val="en-US" w:eastAsia="zh-CN"/>
        </w:rPr>
      </w:pPr>
      <w:r>
        <w:rPr>
          <w:rFonts w:hint="eastAsia"/>
          <w:sz w:val="24"/>
          <w:szCs w:val="24"/>
          <w:lang w:val="en-US" w:eastAsia="zh-CN"/>
        </w:rPr>
        <w:t>原先代码的PreEnc预转码部分所做的工作为提前计算即将转码帧的intreCost，interCost，propCost信息并存储，方便在正式编码GetQP部分进行相关的计算。</w:t>
      </w:r>
    </w:p>
    <w:p>
      <w:pPr>
        <w:keepNext w:val="0"/>
        <w:keepLines w:val="0"/>
        <w:widowControl/>
        <w:numPr>
          <w:ilvl w:val="0"/>
          <w:numId w:val="0"/>
        </w:numPr>
        <w:suppressLineNumbers w:val="0"/>
        <w:ind w:left="0" w:leftChars="0" w:firstLine="420" w:firstLineChars="0"/>
        <w:jc w:val="left"/>
        <w:rPr>
          <w:rFonts w:hint="eastAsia"/>
          <w:sz w:val="24"/>
          <w:szCs w:val="24"/>
          <w:lang w:val="en-US" w:eastAsia="zh-CN"/>
        </w:rPr>
      </w:pPr>
      <w:r>
        <w:rPr>
          <w:rFonts w:hint="eastAsia"/>
          <w:sz w:val="24"/>
          <w:szCs w:val="24"/>
          <w:lang w:val="en-US" w:eastAsia="zh-CN"/>
        </w:rPr>
        <w:t>而我们改进的算法在PreEnc预编码部分进行了一个预测长度内宏块级别的码率预测以及按照原先方法所得无预测QP值的提前计算。</w:t>
      </w:r>
    </w:p>
    <w:p>
      <w:pPr>
        <w:keepNext w:val="0"/>
        <w:keepLines w:val="0"/>
        <w:widowControl/>
        <w:numPr>
          <w:ilvl w:val="0"/>
          <w:numId w:val="0"/>
        </w:numPr>
        <w:suppressLineNumbers w:val="0"/>
        <w:ind w:left="0" w:leftChars="0" w:firstLine="420" w:firstLineChars="0"/>
        <w:jc w:val="left"/>
        <w:rPr>
          <w:rFonts w:hint="eastAsia"/>
          <w:sz w:val="24"/>
          <w:szCs w:val="24"/>
          <w:lang w:val="en-US" w:eastAsia="zh-CN"/>
        </w:rPr>
      </w:pPr>
      <w:r>
        <w:rPr>
          <w:rFonts w:hint="eastAsia"/>
          <w:sz w:val="24"/>
          <w:szCs w:val="24"/>
          <w:lang w:val="en-US" w:eastAsia="zh-CN"/>
        </w:rPr>
        <w:t>首先是宏块级别的码率预测，我们的方法是计算从0-51各个QP值下的mb.dist数值，然后在乘以一些固定参数。</w:t>
      </w:r>
    </w:p>
    <w:p>
      <w:pPr>
        <w:keepNext w:val="0"/>
        <w:keepLines w:val="0"/>
        <w:widowControl/>
        <w:numPr>
          <w:ilvl w:val="0"/>
          <w:numId w:val="0"/>
        </w:numPr>
        <w:suppressLineNumbers w:val="0"/>
        <w:jc w:val="left"/>
        <w:rPr>
          <w:rFonts w:hint="eastAsia"/>
          <w:sz w:val="24"/>
          <w:szCs w:val="24"/>
          <w:lang w:val="en-US" w:eastAsia="zh-CN"/>
        </w:rPr>
      </w:pPr>
      <w:r>
        <w:rPr>
          <w:rFonts w:hint="eastAsia"/>
          <w:position w:val="-10"/>
          <w:sz w:val="24"/>
          <w:szCs w:val="24"/>
          <w:lang w:val="en-US" w:eastAsia="zh-CN"/>
        </w:rPr>
        <w:object>
          <v:shape id="_x0000_i1025" o:spt="75" type="#_x0000_t75" style="height:17pt;width:182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sz w:val="24"/>
          <w:szCs w:val="24"/>
          <w:lang w:val="en-US" w:eastAsia="zh-CN"/>
        </w:rPr>
        <w:t xml:space="preserve"> </w:t>
      </w:r>
    </w:p>
    <w:p>
      <w:pPr>
        <w:keepNext w:val="0"/>
        <w:keepLines w:val="0"/>
        <w:widowControl/>
        <w:numPr>
          <w:ilvl w:val="0"/>
          <w:numId w:val="0"/>
        </w:numPr>
        <w:suppressLineNumbers w:val="0"/>
        <w:jc w:val="left"/>
        <w:rPr>
          <w:rFonts w:hint="eastAsia"/>
          <w:sz w:val="24"/>
          <w:szCs w:val="24"/>
          <w:lang w:val="en-US" w:eastAsia="zh-CN"/>
        </w:rPr>
      </w:pPr>
      <w:r>
        <w:rPr>
          <w:rFonts w:hint="eastAsia"/>
          <w:position w:val="-10"/>
          <w:sz w:val="24"/>
          <w:szCs w:val="24"/>
          <w:lang w:val="en-US" w:eastAsia="zh-CN"/>
        </w:rPr>
        <w:object>
          <v:shape id="_x0000_i1026" o:spt="75" type="#_x0000_t75" style="height:16pt;width:451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sz w:val="24"/>
          <w:szCs w:val="24"/>
          <w:lang w:val="en-US" w:eastAsia="zh-CN"/>
        </w:rPr>
        <w:t>其中LaicqMultiplier，INTRA_QSTEP_COEFF为可设定的固定参数，QSTEP[qp]为与当前帧QP值相关的一个数值，可查表获得。其中包含码率预测值的部分为mb.dist。</w:t>
      </w:r>
    </w:p>
    <w:p>
      <w:pPr>
        <w:keepNext w:val="0"/>
        <w:keepLines w:val="0"/>
        <w:widowControl/>
        <w:numPr>
          <w:ilvl w:val="0"/>
          <w:numId w:val="0"/>
        </w:numPr>
        <w:suppressLineNumbers w:val="0"/>
        <w:ind w:left="0" w:leftChars="0" w:firstLine="420" w:firstLineChars="0"/>
        <w:jc w:val="left"/>
        <w:rPr>
          <w:rFonts w:hint="eastAsia"/>
          <w:sz w:val="24"/>
          <w:szCs w:val="24"/>
          <w:lang w:val="en-US" w:eastAsia="zh-CN"/>
        </w:rPr>
      </w:pPr>
      <w:r>
        <w:rPr>
          <w:rFonts w:hint="default"/>
          <w:position w:val="-6"/>
          <w:sz w:val="24"/>
          <w:szCs w:val="24"/>
          <w:lang w:val="en-US" w:eastAsia="zh-CN"/>
        </w:rPr>
        <w:object>
          <v:shape id="_x0000_i1027" o:spt="75" type="#_x0000_t75" style="height:13.95pt;width:199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keepNext w:val="0"/>
        <w:keepLines w:val="0"/>
        <w:widowControl/>
        <w:numPr>
          <w:ilvl w:val="0"/>
          <w:numId w:val="0"/>
        </w:numPr>
        <w:suppressLineNumbers w:val="0"/>
        <w:tabs>
          <w:tab w:val="center" w:pos="4153"/>
        </w:tabs>
        <w:jc w:val="left"/>
        <w:rPr>
          <w:rFonts w:hint="eastAsia"/>
          <w:sz w:val="24"/>
          <w:szCs w:val="24"/>
          <w:lang w:val="en-US" w:eastAsia="zh-CN"/>
        </w:rPr>
      </w:pPr>
      <w:r>
        <w:rPr>
          <w:rFonts w:hint="eastAsia"/>
          <w:sz w:val="24"/>
          <w:szCs w:val="24"/>
          <w:lang w:val="en-US" w:eastAsia="zh-CN"/>
        </w:rPr>
        <w:t>之前提到过intraCost表示的是</w:t>
      </w:r>
      <w:r>
        <w:rPr>
          <w:rFonts w:hint="eastAsia"/>
          <w:sz w:val="24"/>
          <w:szCs w:val="24"/>
          <w:lang w:val="en-US" w:eastAsia="zh-CN"/>
        </w:rPr>
        <w:tab/>
      </w:r>
      <w:r>
        <w:rPr>
          <w:rFonts w:hint="eastAsia"/>
          <w:sz w:val="24"/>
          <w:szCs w:val="24"/>
          <w:lang w:val="en-US" w:eastAsia="zh-CN"/>
        </w:rPr>
        <w:t>一帧图像内容的复杂度，这里的bitCostLambda表示的就是可以去除的冗余度，包括与之前帧的相关性和帧内的冗余。</w:t>
      </w:r>
    </w:p>
    <w:p>
      <w:pPr>
        <w:keepNext w:val="0"/>
        <w:keepLines w:val="0"/>
        <w:widowControl/>
        <w:numPr>
          <w:ilvl w:val="0"/>
          <w:numId w:val="0"/>
        </w:numPr>
        <w:suppressLineNumbers w:val="0"/>
        <w:tabs>
          <w:tab w:val="center" w:pos="4153"/>
        </w:tabs>
        <w:ind w:firstLine="480"/>
        <w:jc w:val="left"/>
        <w:rPr>
          <w:rFonts w:hint="eastAsia"/>
          <w:sz w:val="24"/>
          <w:szCs w:val="24"/>
          <w:lang w:val="en-US" w:eastAsia="zh-CN"/>
        </w:rPr>
      </w:pPr>
      <w:r>
        <w:rPr>
          <w:rFonts w:hint="eastAsia"/>
          <w:sz w:val="24"/>
          <w:szCs w:val="24"/>
          <w:lang w:val="en-US" w:eastAsia="zh-CN"/>
        </w:rPr>
        <w:t>对此处求得的帧中各个宏块码率预测值求平均就得到了相应QP值下的码率预测值，单位为比特每宏块。</w:t>
      </w:r>
    </w:p>
    <w:p>
      <w:pPr>
        <w:keepNext w:val="0"/>
        <w:keepLines w:val="0"/>
        <w:widowControl/>
        <w:numPr>
          <w:ilvl w:val="0"/>
          <w:numId w:val="0"/>
        </w:numPr>
        <w:suppressLineNumbers w:val="0"/>
        <w:tabs>
          <w:tab w:val="center" w:pos="4153"/>
        </w:tabs>
        <w:ind w:firstLine="480"/>
        <w:jc w:val="left"/>
        <w:rPr>
          <w:rFonts w:hint="eastAsia"/>
          <w:sz w:val="24"/>
          <w:szCs w:val="24"/>
          <w:lang w:val="en-US" w:eastAsia="zh-CN"/>
        </w:rPr>
      </w:pPr>
      <w:r>
        <w:rPr>
          <w:rFonts w:hint="eastAsia"/>
          <w:sz w:val="24"/>
          <w:szCs w:val="24"/>
          <w:lang w:val="en-US" w:eastAsia="zh-CN"/>
        </w:rPr>
        <w:t>接着是按照原先方法所得无预测QP值的提前计算。其实计算方法和原先方法基本一致。差别在于两个地方，一是我们将无预测QP值从原代码中的GetQP部分改到在PerEnc部分完成。二是原先的代码只计算了当前帧的无预测QP值，在此处我们提前计算了一个预测长度的帧的无预测QP值，并存储起来供GetQP部分使用。</w:t>
      </w:r>
    </w:p>
    <w:p>
      <w:pPr>
        <w:keepNext w:val="0"/>
        <w:keepLines w:val="0"/>
        <w:widowControl/>
        <w:numPr>
          <w:ilvl w:val="0"/>
          <w:numId w:val="0"/>
        </w:numPr>
        <w:suppressLineNumbers w:val="0"/>
        <w:tabs>
          <w:tab w:val="center" w:pos="4153"/>
        </w:tabs>
        <w:ind w:firstLine="480"/>
        <w:jc w:val="left"/>
        <w:rPr>
          <w:rFonts w:hint="eastAsia"/>
          <w:position w:val="-24"/>
          <w:sz w:val="24"/>
          <w:szCs w:val="24"/>
          <w:lang w:val="en-US" w:eastAsia="zh-CN"/>
        </w:rPr>
      </w:pPr>
      <w:r>
        <w:rPr>
          <w:rFonts w:hint="eastAsia"/>
          <w:sz w:val="24"/>
          <w:szCs w:val="24"/>
          <w:lang w:val="en-US" w:eastAsia="zh-CN"/>
        </w:rPr>
        <w:t>原先代码的GetQP部分所做的工作为进行无预测QP值的计算，并用计算出来的QP值用于后续的编码。</w:t>
      </w:r>
    </w:p>
    <w:p>
      <w:pPr>
        <w:ind w:firstLine="420" w:firstLineChars="0"/>
        <w:jc w:val="both"/>
        <w:rPr>
          <w:rFonts w:hint="default"/>
          <w:b/>
          <w:bCs/>
          <w:sz w:val="24"/>
          <w:szCs w:val="24"/>
          <w:lang w:val="en-US" w:eastAsia="zh-CN"/>
        </w:rPr>
      </w:pPr>
      <w:r>
        <w:rPr>
          <w:rFonts w:hint="eastAsia"/>
          <w:b/>
          <w:bCs/>
          <w:sz w:val="24"/>
          <w:szCs w:val="24"/>
          <w:lang w:val="en-US" w:eastAsia="zh-CN"/>
        </w:rPr>
        <w:t>我们在Report部分加入了一段代码，在编码完成一帧图像之后，将该帧的数据长度存储在一个vector容器中，并判断当数据个数大于12（GOP长度的一半）的时候，剔除最早进入vector容器的一个数据。然后统计vector容器中的总数据长度，得到过去已经编码完成的视频帧的总数据长度PastTotalEstRate。</w:t>
      </w:r>
    </w:p>
    <w:p>
      <w:pPr>
        <w:rPr>
          <w:rFonts w:hint="eastAsia"/>
          <w:position w:val="-24"/>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4E2F30"/>
    <w:rsid w:val="266047E1"/>
    <w:rsid w:val="2F485D3E"/>
    <w:rsid w:val="335F2A5B"/>
    <w:rsid w:val="404E2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2019-09-09T07:42:00Z</dcterms:created>
  <dc:creator>佳鑫</dc:creator>
  <cp:lastModifiedBy>佳鑫</cp:lastModifiedBy>
  <dcterms:modified xsi:type="dcterms:W3CDTF">2019-09-10T07:03:21Z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