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14C81" w14:textId="5CB18B3D" w:rsidR="009C7332" w:rsidRDefault="00955A51" w:rsidP="00955A51">
      <w:pPr>
        <w:pStyle w:val="1"/>
      </w:pPr>
      <w:r w:rsidRPr="00955A51">
        <w:rPr>
          <w:rFonts w:hint="eastAsia"/>
        </w:rPr>
        <w:t>马太效应在虚拟世界中的表现是怎么样的，及其出现的原因。</w:t>
      </w:r>
    </w:p>
    <w:p w14:paraId="0E807818" w14:textId="205F33F8" w:rsidR="00644D7E" w:rsidRPr="00644D7E" w:rsidRDefault="00644D7E" w:rsidP="00644D7E">
      <w:pPr>
        <w:rPr>
          <w:rFonts w:hint="eastAsia"/>
        </w:rPr>
      </w:pPr>
      <w:r>
        <w:rPr>
          <w:rFonts w:hint="eastAsia"/>
        </w:rPr>
        <w:t>马太效应是指在给定资源分配的情况下，已经具有较高能力或更多资源的人将获得更多的资源，而那些已经具有较少资源的人将获得更少的资源。</w:t>
      </w:r>
      <w:r>
        <w:rPr>
          <w:rFonts w:hint="eastAsia"/>
        </w:rPr>
        <w:t>即</w:t>
      </w:r>
      <w:r w:rsidRPr="00644D7E">
        <w:rPr>
          <w:rFonts w:hint="eastAsia"/>
        </w:rPr>
        <w:t>好的愈好</w:t>
      </w:r>
      <w:r w:rsidRPr="00644D7E">
        <w:t>,坏</w:t>
      </w:r>
      <w:proofErr w:type="gramStart"/>
      <w:r w:rsidRPr="00644D7E">
        <w:t>的愈坏</w:t>
      </w:r>
      <w:proofErr w:type="gramEnd"/>
      <w:r w:rsidRPr="00644D7E">
        <w:t>,多的愈多,少的愈少</w:t>
      </w:r>
      <w:r>
        <w:rPr>
          <w:rFonts w:hint="eastAsia"/>
        </w:rPr>
        <w:t>。</w:t>
      </w:r>
      <w:r>
        <w:rPr>
          <w:rFonts w:hint="eastAsia"/>
        </w:rPr>
        <w:t>在虚拟世界中，马太效应可以表现为以下几个方面：</w:t>
      </w:r>
    </w:p>
    <w:p w14:paraId="1EB2A45B" w14:textId="4BB0B82D" w:rsidR="00644D7E" w:rsidRDefault="00644D7E" w:rsidP="00644D7E">
      <w:pPr>
        <w:rPr>
          <w:rFonts w:hint="eastAsia"/>
        </w:rPr>
      </w:pPr>
      <w:r>
        <w:t>1. 虚拟财富集中：虚拟世界中的财富通常以虚拟货币或虚拟物品的形式存在，已经富有或有更多资源的玩家可以通过购买虚拟货币或虚拟物品来增加自己的财富，而那些贫困或资源较少的玩家则很难改变自己的财富状况。</w:t>
      </w:r>
      <w:r w:rsidR="00BC3BCB">
        <w:rPr>
          <w:rFonts w:hint="eastAsia"/>
        </w:rPr>
        <w:t>这是由于已经富有的玩家往往可以拥有更多的</w:t>
      </w:r>
      <w:proofErr w:type="gramStart"/>
      <w:r w:rsidR="00BC3BCB">
        <w:rPr>
          <w:rFonts w:hint="eastAsia"/>
        </w:rPr>
        <w:t>的</w:t>
      </w:r>
      <w:proofErr w:type="gramEnd"/>
      <w:r w:rsidR="00BC3BCB">
        <w:rPr>
          <w:rFonts w:hint="eastAsia"/>
        </w:rPr>
        <w:t>机会与资源，能够进一步增加自己的财富，这一点与现实世界的财富积累是相似的。</w:t>
      </w:r>
    </w:p>
    <w:p w14:paraId="383A3F82" w14:textId="37A178B3" w:rsidR="00644D7E" w:rsidRDefault="00644D7E" w:rsidP="00644D7E">
      <w:pPr>
        <w:rPr>
          <w:rFonts w:hint="eastAsia"/>
        </w:rPr>
      </w:pPr>
      <w:r>
        <w:t>2. 社交网络特权：在虚拟世界中，一些有着较高社交地位或较大影响力的玩家往往能够更容易地获得资源和机会</w:t>
      </w:r>
      <w:r w:rsidR="00BC3BCB">
        <w:rPr>
          <w:rFonts w:hint="eastAsia"/>
        </w:rPr>
        <w:t>从而进一步提高自己的影响力</w:t>
      </w:r>
      <w:r>
        <w:t>。他们可能与游戏开发人员或其他有影响力的玩家建立了良好的关系，从而能够更容易地获得游戏内的特权和资源。</w:t>
      </w:r>
      <w:r w:rsidR="00BC3BCB">
        <w:rPr>
          <w:rFonts w:hint="eastAsia"/>
        </w:rPr>
        <w:t>这些资源与特权又可以使他们在普通玩家之间的影响力得到提升。</w:t>
      </w:r>
    </w:p>
    <w:p w14:paraId="686E8412" w14:textId="0531BCC2" w:rsidR="00644D7E" w:rsidRDefault="00644D7E" w:rsidP="00644D7E">
      <w:pPr>
        <w:rPr>
          <w:rFonts w:hint="eastAsia"/>
        </w:rPr>
      </w:pPr>
      <w:r>
        <w:t>3. 游戏技能积累：在一些虚拟游戏中，玩家可以通过不断积累游戏中特定的技能或经验来提高自己在游戏中的实力。已经具有较高等级或更多经验值的玩家可以更容易地获得更多的资源和机会</w:t>
      </w:r>
      <w:r w:rsidR="00BC3BCB">
        <w:rPr>
          <w:rFonts w:hint="eastAsia"/>
        </w:rPr>
        <w:t>从而获得更多的技能积累</w:t>
      </w:r>
      <w:r>
        <w:t>，而那些刚开始玩游戏或经验较少的玩家则很难与他们竞争。</w:t>
      </w:r>
    </w:p>
    <w:p w14:paraId="556325A0" w14:textId="20F48140" w:rsidR="00644D7E" w:rsidRDefault="00644D7E" w:rsidP="00644D7E">
      <w:r>
        <w:t>4. 社区认可度和声望：在虚拟世界中，一些玩家可能因为在游戏中的成就、社区贡献或声望而受到其他玩家的认可和尊重。这些玩家往往能够更容易地获得更多的资源和机会，而那些没有得到社区认可或声望的玩家则很难获得同样的机会。</w:t>
      </w:r>
      <w:r w:rsidR="00BC3BCB">
        <w:rPr>
          <w:rFonts w:hint="eastAsia"/>
        </w:rPr>
        <w:t>更多的资源与机会又使得高声望的玩家能够进一步提升自己在虚拟世界的地位。</w:t>
      </w:r>
    </w:p>
    <w:p w14:paraId="67846D6D" w14:textId="0FCD220C" w:rsidR="00BC3BCB" w:rsidRDefault="00BC3BCB" w:rsidP="00644D7E">
      <w:pPr>
        <w:rPr>
          <w:rFonts w:hint="eastAsia"/>
        </w:rPr>
      </w:pPr>
      <w:r>
        <w:rPr>
          <w:rFonts w:hint="eastAsia"/>
        </w:rPr>
        <w:t>5</w:t>
      </w:r>
      <w:r>
        <w:t>.</w:t>
      </w:r>
      <w:r>
        <w:rPr>
          <w:rFonts w:hint="eastAsia"/>
        </w:rPr>
        <w:t>覆盖人群：从开发者的角度来讲，一个虚拟世界覆盖的人群越广，开发者就能获得越丰富的数据，这使他们</w:t>
      </w:r>
      <w:r w:rsidR="002A5A04">
        <w:rPr>
          <w:rFonts w:hint="eastAsia"/>
        </w:rPr>
        <w:t>能够进一步优化自己的产品，从而吸引更多的用户，覆盖更多的人群。</w:t>
      </w:r>
    </w:p>
    <w:p w14:paraId="018B4F88" w14:textId="40D4BDC5" w:rsidR="00644D7E" w:rsidRDefault="00644D7E" w:rsidP="00644D7E">
      <w:r>
        <w:rPr>
          <w:rFonts w:hint="eastAsia"/>
        </w:rPr>
        <w:t>总之，马太效应在虚拟世界中的表现主要体现在资源分配、社交地位、游戏技能</w:t>
      </w:r>
      <w:r w:rsidR="002A5A04">
        <w:rPr>
          <w:rFonts w:hint="eastAsia"/>
        </w:rPr>
        <w:t>、</w:t>
      </w:r>
      <w:r>
        <w:rPr>
          <w:rFonts w:hint="eastAsia"/>
        </w:rPr>
        <w:t>社区认可</w:t>
      </w:r>
      <w:r w:rsidR="002A5A04">
        <w:rPr>
          <w:rFonts w:hint="eastAsia"/>
        </w:rPr>
        <w:t>和覆盖人群</w:t>
      </w:r>
      <w:r>
        <w:rPr>
          <w:rFonts w:hint="eastAsia"/>
        </w:rPr>
        <w:t>等方面。已经具有较多资源或优势的</w:t>
      </w:r>
      <w:r w:rsidR="002A5A04">
        <w:rPr>
          <w:rFonts w:hint="eastAsia"/>
        </w:rPr>
        <w:t>主体</w:t>
      </w:r>
      <w:r>
        <w:rPr>
          <w:rFonts w:hint="eastAsia"/>
        </w:rPr>
        <w:t>更容易获得更多的资源和机会，而那些贫困或资源较少的</w:t>
      </w:r>
      <w:r w:rsidR="002A5A04">
        <w:rPr>
          <w:rFonts w:hint="eastAsia"/>
        </w:rPr>
        <w:t>主体</w:t>
      </w:r>
      <w:r>
        <w:rPr>
          <w:rFonts w:hint="eastAsia"/>
        </w:rPr>
        <w:t>则很难改变自己的状况。</w:t>
      </w:r>
    </w:p>
    <w:p w14:paraId="2429C846" w14:textId="072F185B" w:rsidR="00955A51" w:rsidRPr="002A5A04" w:rsidRDefault="00955A51" w:rsidP="00955A51">
      <w:pPr>
        <w:rPr>
          <w:rFonts w:hint="eastAsia"/>
        </w:rPr>
      </w:pPr>
    </w:p>
    <w:sectPr w:rsidR="00955A51" w:rsidRPr="002A5A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43CB2" w14:textId="77777777" w:rsidR="0011668D" w:rsidRDefault="0011668D" w:rsidP="00955A51">
      <w:r>
        <w:separator/>
      </w:r>
    </w:p>
  </w:endnote>
  <w:endnote w:type="continuationSeparator" w:id="0">
    <w:p w14:paraId="1216F8D1" w14:textId="77777777" w:rsidR="0011668D" w:rsidRDefault="0011668D" w:rsidP="00955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A438C" w14:textId="77777777" w:rsidR="0011668D" w:rsidRDefault="0011668D" w:rsidP="00955A51">
      <w:r>
        <w:separator/>
      </w:r>
    </w:p>
  </w:footnote>
  <w:footnote w:type="continuationSeparator" w:id="0">
    <w:p w14:paraId="48BBF3C1" w14:textId="77777777" w:rsidR="0011668D" w:rsidRDefault="0011668D" w:rsidP="00955A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2BB"/>
    <w:rsid w:val="0011668D"/>
    <w:rsid w:val="002A5A04"/>
    <w:rsid w:val="00644D7E"/>
    <w:rsid w:val="00955A51"/>
    <w:rsid w:val="009C7332"/>
    <w:rsid w:val="009E65D6"/>
    <w:rsid w:val="00AF12BB"/>
    <w:rsid w:val="00BC3BCB"/>
    <w:rsid w:val="00EB3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4A197"/>
  <w15:chartTrackingRefBased/>
  <w15:docId w15:val="{8FF330F7-7D20-4959-9CC1-9575E7CB3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5A5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5A51"/>
    <w:pPr>
      <w:tabs>
        <w:tab w:val="center" w:pos="4153"/>
        <w:tab w:val="right" w:pos="8306"/>
      </w:tabs>
      <w:snapToGrid w:val="0"/>
      <w:jc w:val="center"/>
    </w:pPr>
    <w:rPr>
      <w:sz w:val="18"/>
      <w:szCs w:val="18"/>
    </w:rPr>
  </w:style>
  <w:style w:type="character" w:customStyle="1" w:styleId="a4">
    <w:name w:val="页眉 字符"/>
    <w:basedOn w:val="a0"/>
    <w:link w:val="a3"/>
    <w:uiPriority w:val="99"/>
    <w:rsid w:val="00955A51"/>
    <w:rPr>
      <w:sz w:val="18"/>
      <w:szCs w:val="18"/>
    </w:rPr>
  </w:style>
  <w:style w:type="paragraph" w:styleId="a5">
    <w:name w:val="footer"/>
    <w:basedOn w:val="a"/>
    <w:link w:val="a6"/>
    <w:uiPriority w:val="99"/>
    <w:unhideWhenUsed/>
    <w:rsid w:val="00955A51"/>
    <w:pPr>
      <w:tabs>
        <w:tab w:val="center" w:pos="4153"/>
        <w:tab w:val="right" w:pos="8306"/>
      </w:tabs>
      <w:snapToGrid w:val="0"/>
      <w:jc w:val="left"/>
    </w:pPr>
    <w:rPr>
      <w:sz w:val="18"/>
      <w:szCs w:val="18"/>
    </w:rPr>
  </w:style>
  <w:style w:type="character" w:customStyle="1" w:styleId="a6">
    <w:name w:val="页脚 字符"/>
    <w:basedOn w:val="a0"/>
    <w:link w:val="a5"/>
    <w:uiPriority w:val="99"/>
    <w:rsid w:val="00955A51"/>
    <w:rPr>
      <w:sz w:val="18"/>
      <w:szCs w:val="18"/>
    </w:rPr>
  </w:style>
  <w:style w:type="character" w:customStyle="1" w:styleId="10">
    <w:name w:val="标题 1 字符"/>
    <w:basedOn w:val="a0"/>
    <w:link w:val="1"/>
    <w:uiPriority w:val="9"/>
    <w:rsid w:val="00955A5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133</Words>
  <Characters>759</Characters>
  <Application>Microsoft Office Word</Application>
  <DocSecurity>0</DocSecurity>
  <Lines>6</Lines>
  <Paragraphs>1</Paragraphs>
  <ScaleCrop>false</ScaleCrop>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WanLin Su</dc:creator>
  <cp:keywords/>
  <dc:description/>
  <cp:lastModifiedBy>WanLin Su</cp:lastModifiedBy>
  <cp:revision>5</cp:revision>
  <dcterms:created xsi:type="dcterms:W3CDTF">2023-12-15T16:01:00Z</dcterms:created>
  <dcterms:modified xsi:type="dcterms:W3CDTF">2023-12-16T04:52:00Z</dcterms:modified>
</cp:coreProperties>
</file>