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  <w:t>配置方法</w:t>
      </w:r>
    </w:p>
    <w:p>
      <w:pPr>
        <w:jc w:val="center"/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配置过程大约会花费半小时至一小时的时间.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首先, 将联盟所有成员的名字保存在DataTable.xlsx 标注为</w:t>
      </w:r>
      <w:r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Name</w:t>
      </w:r>
      <w:r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的列中.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名字最好和游戏里的完全一致, 但是特殊符号打不出来的话可以省去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如果名字中含有阿拉伯数字, 则应把数字删去, 否则会影响识别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纯数字 纯日文 纯韩文 无法识别, 单个英文字母可能无法识别</w:t>
      </w:r>
      <w:bookmarkStart w:id="0" w:name="_GoBack"/>
      <w:bookmarkEnd w:id="0"/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此接口支持的字符为 简中 繁中 英文 日文 和 部分特殊符号.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此接口不能使用 顿号、 ,如有成员使用请用丶代替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 xml:space="preserve">打开百度智能云登录链接: </w:t>
      </w:r>
      <w:r>
        <w:rPr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fldChar w:fldCharType="begin"/>
      </w:r>
      <w:r>
        <w:rPr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instrText xml:space="preserve"> HYPERLINK "https://login.bce.baidu.com" </w:instrText>
      </w:r>
      <w:r>
        <w:rPr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t>https://login.bce.baidu.com</w:t>
      </w:r>
      <w:r>
        <w:rPr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3082925"/>
            <wp:effectExtent l="0" t="0" r="146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- 百度智能云登录界面</w:t>
      </w:r>
    </w:p>
    <w:p>
      <w:pP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登录之后将左侧侧边栏展开并找到 文字识别 打开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1610" cy="2524125"/>
            <wp:effectExtent l="0" t="0" r="1143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- 登录后界面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点击 创建应用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526665"/>
            <wp:effectExtent l="0" t="0" r="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- 文字识别界面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随意填写 应用名称 和 应用描述, 其他不用管, 然后点击 立即创建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2534920"/>
            <wp:effectExtent l="0" t="0" r="317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- 创建应用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创建成功之后点击 查看应用详情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06340" cy="2522220"/>
            <wp:effectExtent l="0" t="0" r="762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- 创建完毕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查看你的API Key 和Secret Key, 将他们保存复制下来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512695"/>
            <wp:effectExtent l="0" t="0" r="5715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- 应用详情</w:t>
      </w:r>
    </w:p>
    <w:p>
      <w:pP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 xml:space="preserve">然后打开iOCR财汇票据识别自定义模板 : 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fldChar w:fldCharType="begin"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instrText xml:space="preserve"> HYPERLINK "https://ai.baidu.com/iocr/finance" \l "/templatelist" </w:instrTex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https://ai.baidu.com/iocr/finance#/templatelist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点击上方的 字段类型管理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311150"/>
            <wp:effectExtent l="0" t="0" r="254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</w:p>
    <w:p>
      <w:pPr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然后点击 创建字段类型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字段类型名称随意填写, 然后把之前保存在 Members.txt 中的内容全部复制到 词典内容 里, 然后点击 立即创建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 xml:space="preserve">字段词典的作用是提高识别准确率, 其内容必须和DataTable 里的成员名单一致. 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564380" cy="3855720"/>
            <wp:effectExtent l="0" t="0" r="762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- 创建字段类型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然后依次点击 模板管理 -&gt; 创建票据模板 -&gt; 自定义模板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上传一张联盟机密任务的截图, 点击添加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Tip : 使用的截图应与之后待识别的图模板一致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3056890"/>
            <wp:effectExtent l="0" t="0" r="317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- 创建模板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然后进入编辑模板界面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494915"/>
            <wp:effectExtent l="0" t="0" r="0" b="444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- 编辑模板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利用左侧的工具栏(拖拽 放大 框选等), 框选如下图所示的6个参照字段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Tip : 要严格按照图上的来哦! 特别是那个</w:t>
      </w:r>
      <w:r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收集度</w:t>
      </w:r>
      <w:r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的位置!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3204210"/>
            <wp:effectExtent l="0" t="0" r="254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- 框选参照字段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然后进入下一步, 框选识别区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点击左侧工具栏, 插入一个 2 列的表格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21280" cy="3223260"/>
            <wp:effectExtent l="0" t="0" r="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- 插入表格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将表格拉伸至下图位置(中间的分割线稍微偏向右边), 并填写好表格名 第1列名称, 第2列名称, 并将第1列的字段类型设置为我的字段类型(选择刚刚创建的字段类型), 将第2列的字段类型设置为纯数字, 如下图所示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Tip : 要严格按照图上的来哦!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2875280"/>
            <wp:effectExtent l="0" t="0" r="6985" b="508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- 框选识别区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然后依次点击 保存 和 发布, 将 获得的模板ID复制下来保存好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04460" cy="3200400"/>
            <wp:effectExtent l="0" t="0" r="762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- 发布模板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打开软件, 点击左上角的 Setting 按钮, 打开的界面如图所示</w:t>
      </w:r>
    </w:p>
    <w:p>
      <w:pPr>
        <w:pStyle w:val="2"/>
        <w:ind w:firstLine="420" w:firstLineChars="0"/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9230" cy="3512820"/>
            <wp:effectExtent l="0" t="0" r="381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- </w:t>
      </w:r>
      <w:r>
        <w:rPr>
          <w:rFonts w:hint="eastAsia"/>
          <w:lang w:val="en-US" w:eastAsia="zh-CN"/>
        </w:rPr>
        <w:t>Setting界面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将刚刚保存下来的TemplateSign, APIKey, SecretKey 复制到对应的位置. 最后一项LowestScore是可选项, 输入一个数, 这会启用Excel表格的条件规则, 没达到这个数的分数将会以红色字体突出显示. 然后点击 Apply 应用配置.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配置的过程到这里就结束了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不出意外的话, 就会显示</w:t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73040" cy="2968625"/>
            <wp:effectExtent l="0" t="0" r="0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图 </w:t>
      </w:r>
      <w:r>
        <w:rPr>
          <w:rFonts w:hint="eastAsia"/>
          <w:lang w:val="en-US" w:eastAsia="zh-CN"/>
        </w:rPr>
        <w:t>18</w:t>
      </w:r>
      <w:r>
        <w:rPr>
          <w:rFonts w:hint="eastAsia"/>
          <w:lang w:eastAsia="zh-CN"/>
        </w:rPr>
        <w:t xml:space="preserve"> - 配置成功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jc w:val="both"/>
        <w:rPr>
          <w:rFonts w:hint="default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996183"/>
    <w:rsid w:val="22BB22FE"/>
    <w:rsid w:val="22CF43C5"/>
    <w:rsid w:val="503507A2"/>
    <w:rsid w:val="66D7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2019-09-11T06:31:00Z</dcterms:created>
  <dc:creator>Ruby Rose</dc:creator>
  <cp:lastModifiedBy>Ruby Rose</cp:lastModifiedBy>
  <dcterms:modified xsi:type="dcterms:W3CDTF">2019-09-11T12:18:53Z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