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DAAC" w14:textId="51B11C6B" w:rsidR="00BB5CDE" w:rsidRPr="00C849F7" w:rsidRDefault="00BB5CDE" w:rsidP="00BB5CDE">
      <w:pPr>
        <w:pStyle w:val="aa"/>
        <w:jc w:val="center"/>
        <w:rPr>
          <w:sz w:val="44"/>
          <w:szCs w:val="44"/>
          <w:lang w:eastAsia="zh-CN"/>
        </w:rPr>
      </w:pPr>
      <w:proofErr w:type="gramStart"/>
      <w:r w:rsidRPr="00C849F7">
        <w:rPr>
          <w:rFonts w:ascii="微软雅黑" w:eastAsia="微软雅黑" w:hAnsi="微软雅黑" w:cs="微软雅黑" w:hint="eastAsia"/>
          <w:sz w:val="44"/>
          <w:szCs w:val="44"/>
          <w:lang w:eastAsia="zh-CN"/>
        </w:rPr>
        <w:t>网安重点简</w:t>
      </w:r>
      <w:proofErr w:type="gramEnd"/>
      <w:r w:rsidRPr="00C849F7">
        <w:rPr>
          <w:rFonts w:ascii="微软雅黑" w:eastAsia="微软雅黑" w:hAnsi="微软雅黑" w:cs="微软雅黑" w:hint="eastAsia"/>
          <w:sz w:val="44"/>
          <w:szCs w:val="44"/>
          <w:lang w:eastAsia="zh-CN"/>
        </w:rPr>
        <w:t>答</w:t>
      </w:r>
    </w:p>
    <w:p w14:paraId="3F4149C6" w14:textId="4EB623AF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b/>
          <w:sz w:val="24"/>
          <w:lang w:eastAsia="zh-CN"/>
        </w:rPr>
        <w:t xml:space="preserve">1. </w:t>
      </w:r>
      <w:proofErr w:type="gramStart"/>
      <w:r w:rsidRPr="00F65F0C">
        <w:rPr>
          <w:rFonts w:ascii="宋体" w:eastAsia="宋体" w:hAnsi="宋体"/>
          <w:b/>
          <w:sz w:val="24"/>
          <w:lang w:eastAsia="zh-CN"/>
        </w:rPr>
        <w:t>盲注的</w:t>
      </w:r>
      <w:proofErr w:type="gramEnd"/>
      <w:r w:rsidRPr="00F65F0C">
        <w:rPr>
          <w:rFonts w:ascii="宋体" w:eastAsia="宋体" w:hAnsi="宋体"/>
          <w:b/>
          <w:sz w:val="24"/>
          <w:lang w:eastAsia="zh-CN"/>
        </w:rPr>
        <w:t>基本原理和攻击方法</w:t>
      </w:r>
    </w:p>
    <w:p w14:paraId="46B80393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lang w:eastAsia="zh-CN"/>
        </w:rPr>
        <w:t>答：</w:t>
      </w:r>
      <w:proofErr w:type="gramStart"/>
      <w:r w:rsidRPr="00F65F0C">
        <w:rPr>
          <w:rFonts w:ascii="宋体" w:eastAsia="宋体" w:hAnsi="宋体"/>
          <w:lang w:eastAsia="zh-CN"/>
        </w:rPr>
        <w:t>盲注是</w:t>
      </w:r>
      <w:proofErr w:type="gramEnd"/>
      <w:r w:rsidRPr="00F65F0C">
        <w:rPr>
          <w:rFonts w:ascii="宋体" w:eastAsia="宋体" w:hAnsi="宋体"/>
          <w:lang w:eastAsia="zh-CN"/>
        </w:rPr>
        <w:t>在页面没有直接回显数据库信息时，通过构造布尔条件或时间延迟来判断SQL语句执行结果。主要攻击方法：(1) 布尔盲注：构造条件查询，根据页面返回是否正常来推测数据；(2) 时间盲注：利用sleep()等函数，根据响应时间差异判断条件真伪。</w:t>
      </w:r>
    </w:p>
    <w:p w14:paraId="1C6E05A8" w14:textId="77777777" w:rsidR="002825B5" w:rsidRPr="00F65F0C" w:rsidRDefault="002825B5">
      <w:pPr>
        <w:rPr>
          <w:rFonts w:ascii="宋体" w:eastAsia="宋体" w:hAnsi="宋体" w:hint="eastAsia"/>
          <w:lang w:eastAsia="zh-CN"/>
        </w:rPr>
      </w:pPr>
    </w:p>
    <w:p w14:paraId="43DBBD0C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b/>
          <w:sz w:val="24"/>
          <w:lang w:eastAsia="zh-CN"/>
        </w:rPr>
        <w:t>2. 竞争条件文件上传漏洞的基本原理</w:t>
      </w:r>
    </w:p>
    <w:p w14:paraId="5FF045FB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lang w:eastAsia="zh-CN"/>
        </w:rPr>
        <w:t>答：服务器对上传文件先</w:t>
      </w:r>
      <w:proofErr w:type="gramStart"/>
      <w:r w:rsidRPr="00F65F0C">
        <w:rPr>
          <w:rFonts w:ascii="宋体" w:eastAsia="宋体" w:hAnsi="宋体"/>
          <w:lang w:eastAsia="zh-CN"/>
        </w:rPr>
        <w:t>检测再</w:t>
      </w:r>
      <w:proofErr w:type="gramEnd"/>
      <w:r w:rsidRPr="00F65F0C">
        <w:rPr>
          <w:rFonts w:ascii="宋体" w:eastAsia="宋体" w:hAnsi="宋体"/>
          <w:lang w:eastAsia="zh-CN"/>
        </w:rPr>
        <w:t>存储，两者之间存在时间窗口。攻击者上传一个合法文件（如正常图片），在服务器检测通过后、存储完成前，迅速用恶意文件替换，使服务器实际存储了恶意文件。多线程并发上传可增大竞争成功的概率。</w:t>
      </w:r>
    </w:p>
    <w:p w14:paraId="1FB9991C" w14:textId="77777777" w:rsidR="002825B5" w:rsidRPr="00F65F0C" w:rsidRDefault="002825B5">
      <w:pPr>
        <w:rPr>
          <w:rFonts w:ascii="宋体" w:eastAsia="宋体" w:hAnsi="宋体" w:hint="eastAsia"/>
          <w:lang w:eastAsia="zh-CN"/>
        </w:rPr>
      </w:pPr>
    </w:p>
    <w:p w14:paraId="2E33825E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b/>
          <w:sz w:val="24"/>
          <w:lang w:eastAsia="zh-CN"/>
        </w:rPr>
        <w:t>3. 反序列化漏洞利用的基本原理</w:t>
      </w:r>
    </w:p>
    <w:p w14:paraId="091D16A9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lang w:eastAsia="zh-CN"/>
        </w:rPr>
        <w:t>答：反序列化是将字节流恢复为对象的过程。当序列化数据可控时，攻击者构造恶意序列化数据，在反序列化时触发魔术方法（如__destruct()、__wakeup()等），从而执行任意代码、绕过安全检查或篡改对象属性，最终实现远程代码执行。</w:t>
      </w:r>
    </w:p>
    <w:p w14:paraId="3BFB01F3" w14:textId="77777777" w:rsidR="002825B5" w:rsidRPr="00F65F0C" w:rsidRDefault="002825B5">
      <w:pPr>
        <w:rPr>
          <w:rFonts w:ascii="宋体" w:eastAsia="宋体" w:hAnsi="宋体" w:hint="eastAsia"/>
          <w:lang w:eastAsia="zh-CN"/>
        </w:rPr>
      </w:pPr>
    </w:p>
    <w:p w14:paraId="278695BB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b/>
          <w:sz w:val="24"/>
          <w:lang w:eastAsia="zh-CN"/>
        </w:rPr>
        <w:t>4. 逻辑漏洞与传统的代码漏洞有何不同?</w:t>
      </w:r>
    </w:p>
    <w:p w14:paraId="712AE13A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lang w:eastAsia="zh-CN"/>
        </w:rPr>
        <w:t>答：传统代码漏洞（如SQL注入、XSS）是代码语法层面的缺陷，可通过安全函数和过滤规则来防御。逻辑漏洞则是业务流程设计上的缺陷，不涉及代码语法错误，而是功能逻辑存在可被利用的路径——如跳过验证步骤、越权操作、负数金额等，无法通过WAF或通用规则防护，需要从业务层面修复。</w:t>
      </w:r>
    </w:p>
    <w:p w14:paraId="150F540D" w14:textId="77777777" w:rsidR="002825B5" w:rsidRPr="00F65F0C" w:rsidRDefault="002825B5">
      <w:pPr>
        <w:rPr>
          <w:rFonts w:ascii="宋体" w:eastAsia="宋体" w:hAnsi="宋体" w:hint="eastAsia"/>
          <w:lang w:eastAsia="zh-CN"/>
        </w:rPr>
      </w:pPr>
    </w:p>
    <w:p w14:paraId="08183272" w14:textId="77777777" w:rsidR="002825B5" w:rsidRPr="00F65F0C" w:rsidRDefault="00000000">
      <w:pPr>
        <w:rPr>
          <w:rFonts w:ascii="宋体" w:eastAsia="宋体" w:hAnsi="宋体" w:hint="eastAsia"/>
          <w:lang w:eastAsia="zh-CN"/>
        </w:rPr>
      </w:pPr>
      <w:r w:rsidRPr="00F65F0C">
        <w:rPr>
          <w:rFonts w:ascii="宋体" w:eastAsia="宋体" w:hAnsi="宋体"/>
          <w:b/>
          <w:sz w:val="24"/>
          <w:lang w:eastAsia="zh-CN"/>
        </w:rPr>
        <w:t>5. XSS 蠕虫的构造方法举例</w:t>
      </w:r>
    </w:p>
    <w:p w14:paraId="2353E9FA" w14:textId="77777777" w:rsidR="002825B5" w:rsidRPr="00F65F0C" w:rsidRDefault="00000000">
      <w:pPr>
        <w:rPr>
          <w:rFonts w:ascii="宋体" w:eastAsia="宋体" w:hAnsi="宋体" w:hint="eastAsia"/>
        </w:rPr>
      </w:pPr>
      <w:r w:rsidRPr="00F65F0C">
        <w:rPr>
          <w:rFonts w:ascii="宋体" w:eastAsia="宋体" w:hAnsi="宋体"/>
          <w:lang w:eastAsia="zh-CN"/>
        </w:rPr>
        <w:t>答：XSS蠕虫利用存储型XSS注入自我传播的脚本。例如在社交网站的评论区或个人签名中嵌入恶意JavaScript，该脚本执行时会：(1) 读取当前用户cookie并发送至攻击者服务器；(2) 自动修改浏览者的个人资料为相同恶意代码；(3) 当其他用户访问被感染者的页面时被重复感染，形成蠕虫式传播。</w:t>
      </w:r>
      <w:r w:rsidRPr="00F65F0C">
        <w:rPr>
          <w:rFonts w:ascii="宋体" w:eastAsia="宋体" w:hAnsi="宋体"/>
        </w:rPr>
        <w:t>2005年Samy蠕虫即为此类典型。</w:t>
      </w:r>
    </w:p>
    <w:p w14:paraId="6543D5E3" w14:textId="77777777" w:rsidR="002825B5" w:rsidRPr="00F65F0C" w:rsidRDefault="002825B5">
      <w:pPr>
        <w:rPr>
          <w:rFonts w:ascii="宋体" w:eastAsia="宋体" w:hAnsi="宋体" w:hint="eastAsia"/>
        </w:rPr>
      </w:pPr>
    </w:p>
    <w:sectPr w:rsidR="002825B5" w:rsidRPr="00F65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5988" w14:textId="77777777" w:rsidR="008E6CF6" w:rsidRDefault="008E6CF6" w:rsidP="00F65F0C">
      <w:pPr>
        <w:spacing w:after="0" w:line="240" w:lineRule="auto"/>
      </w:pPr>
      <w:r>
        <w:separator/>
      </w:r>
    </w:p>
  </w:endnote>
  <w:endnote w:type="continuationSeparator" w:id="0">
    <w:p w14:paraId="687D5575" w14:textId="77777777" w:rsidR="008E6CF6" w:rsidRDefault="008E6CF6" w:rsidP="00F65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FEE6" w14:textId="77777777" w:rsidR="008E6CF6" w:rsidRDefault="008E6CF6" w:rsidP="00F65F0C">
      <w:pPr>
        <w:spacing w:after="0" w:line="240" w:lineRule="auto"/>
      </w:pPr>
      <w:r>
        <w:separator/>
      </w:r>
    </w:p>
  </w:footnote>
  <w:footnote w:type="continuationSeparator" w:id="0">
    <w:p w14:paraId="7D4BA5FA" w14:textId="77777777" w:rsidR="008E6CF6" w:rsidRDefault="008E6CF6" w:rsidP="00F65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189709">
    <w:abstractNumId w:val="8"/>
  </w:num>
  <w:num w:numId="2" w16cid:durableId="504130396">
    <w:abstractNumId w:val="6"/>
  </w:num>
  <w:num w:numId="3" w16cid:durableId="397193">
    <w:abstractNumId w:val="5"/>
  </w:num>
  <w:num w:numId="4" w16cid:durableId="270358416">
    <w:abstractNumId w:val="4"/>
  </w:num>
  <w:num w:numId="5" w16cid:durableId="1956674154">
    <w:abstractNumId w:val="7"/>
  </w:num>
  <w:num w:numId="6" w16cid:durableId="1958831618">
    <w:abstractNumId w:val="3"/>
  </w:num>
  <w:num w:numId="7" w16cid:durableId="2051374818">
    <w:abstractNumId w:val="2"/>
  </w:num>
  <w:num w:numId="8" w16cid:durableId="1154220172">
    <w:abstractNumId w:val="1"/>
  </w:num>
  <w:num w:numId="9" w16cid:durableId="68370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5B5"/>
    <w:rsid w:val="0029639D"/>
    <w:rsid w:val="00302E8E"/>
    <w:rsid w:val="00326F90"/>
    <w:rsid w:val="004E5F3A"/>
    <w:rsid w:val="008E6CF6"/>
    <w:rsid w:val="00AA1D8D"/>
    <w:rsid w:val="00B47730"/>
    <w:rsid w:val="00BB5CDE"/>
    <w:rsid w:val="00C849F7"/>
    <w:rsid w:val="00CB0664"/>
    <w:rsid w:val="00F534D2"/>
    <w:rsid w:val="00F65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A4365A"/>
  <w14:defaultImageDpi w14:val="300"/>
  <w15:docId w15:val="{F6F99372-96AA-483F-80D3-261DF87B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357</Words>
  <Characters>397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石楠 林</cp:lastModifiedBy>
  <cp:revision>4</cp:revision>
  <dcterms:created xsi:type="dcterms:W3CDTF">2013-12-23T23:15:00Z</dcterms:created>
  <dcterms:modified xsi:type="dcterms:W3CDTF">2026-06-25T02:51:00Z</dcterms:modified>
  <cp:category/>
</cp:coreProperties>
</file>