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9E981" w14:textId="4444E7E6" w:rsidR="00B949A2" w:rsidRPr="00DF2DB8" w:rsidRDefault="007E0C2B">
      <w:pPr>
        <w:pStyle w:val="ProgramName"/>
        <w:rPr>
          <w:sz w:val="28"/>
          <w:szCs w:val="14"/>
        </w:rPr>
      </w:pPr>
      <w:r w:rsidRPr="00DF2DB8">
        <w:t>TOGAF</w:t>
      </w:r>
      <w:r w:rsidRPr="00DF2DB8">
        <w:rPr>
          <w:vertAlign w:val="superscript"/>
        </w:rPr>
        <w:t>®</w:t>
      </w:r>
      <w:r w:rsidRPr="00DF2DB8">
        <w:t xml:space="preserve"> Template – Implementation Governance Model</w:t>
      </w:r>
      <w:r w:rsidRPr="00DF2DB8">
        <w:br/>
      </w:r>
      <w:r w:rsidRPr="00DF2DB8">
        <w:br/>
      </w:r>
      <w:r w:rsidRPr="00DF2DB8">
        <w:rPr>
          <w:sz w:val="28"/>
          <w:szCs w:val="14"/>
        </w:rPr>
        <w:t>Version 2.0</w:t>
      </w:r>
      <w:r w:rsidRPr="00DF2DB8">
        <w:rPr>
          <w:sz w:val="28"/>
          <w:szCs w:val="14"/>
        </w:rPr>
        <w:br/>
      </w:r>
      <w:r w:rsidRPr="00DF2DB8">
        <w:rPr>
          <w:sz w:val="28"/>
          <w:szCs w:val="14"/>
        </w:rPr>
        <w:br/>
      </w:r>
      <w:r w:rsidR="00522040">
        <w:rPr>
          <w:sz w:val="28"/>
          <w:szCs w:val="14"/>
        </w:rPr>
        <w:t>July</w:t>
      </w:r>
      <w:r w:rsidRPr="00DF2DB8">
        <w:rPr>
          <w:sz w:val="28"/>
          <w:szCs w:val="14"/>
        </w:rPr>
        <w:t xml:space="preserve"> 2024</w:t>
      </w:r>
    </w:p>
    <w:p w14:paraId="13EFD727" w14:textId="3359B367" w:rsidR="00B949A2" w:rsidRDefault="00DF2DB8">
      <w:pPr>
        <w:pStyle w:val="DocumentTitle"/>
      </w:pPr>
      <w:r>
        <w:t>Project XXXX</w:t>
      </w:r>
    </w:p>
    <w:p w14:paraId="3FBEFA87" w14:textId="5122AFAB" w:rsidR="00DF2DB8" w:rsidRPr="00DF2DB8" w:rsidRDefault="00DF2DB8">
      <w:pPr>
        <w:pStyle w:val="DocumentTitle"/>
      </w:pPr>
      <w:r>
        <w:t>Client YYYY</w:t>
      </w:r>
    </w:p>
    <w:p w14:paraId="731DAC1C" w14:textId="0C0C7502" w:rsidR="00B949A2" w:rsidRDefault="007E0C2B" w:rsidP="000B2AAD">
      <w:pPr>
        <w:pStyle w:val="BodyText"/>
      </w:pPr>
      <w:r>
        <w:t>Note: This document provides a generic template. It may require tailoring to suit a specific client and project situation.</w:t>
      </w:r>
    </w:p>
    <w:p w14:paraId="0E7B0CD4" w14:textId="069FCB3B" w:rsidR="005A6AC7" w:rsidRDefault="00B949A2" w:rsidP="00DF2DB8">
      <w:pPr>
        <w:pStyle w:val="UnnumberedHeading"/>
      </w:pPr>
      <w:r>
        <w:br w:type="page"/>
      </w:r>
      <w:bookmarkStart w:id="0" w:name="pgfId-1018673"/>
      <w:bookmarkStart w:id="1" w:name="pgfId-1012362"/>
      <w:bookmarkStart w:id="2" w:name="pgfId-1012364"/>
      <w:bookmarkEnd w:id="0"/>
      <w:bookmarkEnd w:id="1"/>
      <w:bookmarkEnd w:id="2"/>
      <w:r w:rsidR="00DF2DB8">
        <w:lastRenderedPageBreak/>
        <w:t>Document Version History</w:t>
      </w:r>
    </w:p>
    <w:tbl>
      <w:tblPr>
        <w:tblStyle w:val="TableGrid"/>
        <w:tblW w:w="0" w:type="auto"/>
        <w:tblLook w:val="04A0" w:firstRow="1" w:lastRow="0" w:firstColumn="1" w:lastColumn="0" w:noHBand="0" w:noVBand="1"/>
      </w:tblPr>
      <w:tblGrid>
        <w:gridCol w:w="1226"/>
        <w:gridCol w:w="1122"/>
        <w:gridCol w:w="1257"/>
        <w:gridCol w:w="3161"/>
        <w:gridCol w:w="2584"/>
      </w:tblGrid>
      <w:tr w:rsidR="00DF2DB8" w14:paraId="149481F1" w14:textId="77777777" w:rsidTr="00DF2DB8">
        <w:tc>
          <w:tcPr>
            <w:tcW w:w="1242" w:type="dxa"/>
            <w:shd w:val="pct10" w:color="auto" w:fill="auto"/>
          </w:tcPr>
          <w:p w14:paraId="1C83B3B2" w14:textId="3A68DDF5" w:rsidR="00DF2DB8" w:rsidRPr="00541292" w:rsidRDefault="00DF2DB8" w:rsidP="00DF2DB8">
            <w:pPr>
              <w:pStyle w:val="TableText"/>
              <w:rPr>
                <w:b/>
                <w:bCs/>
              </w:rPr>
            </w:pPr>
            <w:r w:rsidRPr="00541292">
              <w:rPr>
                <w:b/>
                <w:bCs/>
              </w:rPr>
              <w:t>Version Number</w:t>
            </w:r>
          </w:p>
        </w:tc>
        <w:tc>
          <w:tcPr>
            <w:tcW w:w="1134" w:type="dxa"/>
            <w:shd w:val="pct10" w:color="auto" w:fill="auto"/>
          </w:tcPr>
          <w:p w14:paraId="039184AA" w14:textId="7BB85D8B" w:rsidR="00DF2DB8" w:rsidRPr="00541292" w:rsidRDefault="00DF2DB8" w:rsidP="00DF2DB8">
            <w:pPr>
              <w:pStyle w:val="TableText"/>
              <w:rPr>
                <w:b/>
                <w:bCs/>
              </w:rPr>
            </w:pPr>
            <w:r w:rsidRPr="00541292">
              <w:rPr>
                <w:b/>
                <w:bCs/>
              </w:rPr>
              <w:t>Version Date</w:t>
            </w:r>
          </w:p>
        </w:tc>
        <w:tc>
          <w:tcPr>
            <w:tcW w:w="1276" w:type="dxa"/>
            <w:shd w:val="pct10" w:color="auto" w:fill="auto"/>
          </w:tcPr>
          <w:p w14:paraId="009B2ECD" w14:textId="0B9AB420" w:rsidR="00DF2DB8" w:rsidRPr="00541292" w:rsidRDefault="00DF2DB8" w:rsidP="00DF2DB8">
            <w:pPr>
              <w:pStyle w:val="TableText"/>
              <w:rPr>
                <w:b/>
                <w:bCs/>
              </w:rPr>
            </w:pPr>
            <w:r w:rsidRPr="00541292">
              <w:rPr>
                <w:b/>
                <w:bCs/>
              </w:rPr>
              <w:t>Revised By</w:t>
            </w:r>
          </w:p>
        </w:tc>
        <w:tc>
          <w:tcPr>
            <w:tcW w:w="3260" w:type="dxa"/>
            <w:shd w:val="pct10" w:color="auto" w:fill="auto"/>
          </w:tcPr>
          <w:p w14:paraId="5C5F150F" w14:textId="1B21833E" w:rsidR="00DF2DB8" w:rsidRPr="00541292" w:rsidRDefault="00DF2DB8" w:rsidP="00DF2DB8">
            <w:pPr>
              <w:pStyle w:val="TableText"/>
              <w:rPr>
                <w:b/>
                <w:bCs/>
              </w:rPr>
            </w:pPr>
            <w:r w:rsidRPr="00541292">
              <w:rPr>
                <w:b/>
                <w:bCs/>
              </w:rPr>
              <w:t>Description</w:t>
            </w:r>
          </w:p>
        </w:tc>
        <w:tc>
          <w:tcPr>
            <w:tcW w:w="2664" w:type="dxa"/>
            <w:shd w:val="pct10" w:color="auto" w:fill="auto"/>
          </w:tcPr>
          <w:p w14:paraId="46B7CF32" w14:textId="43712293" w:rsidR="00DF2DB8" w:rsidRPr="00541292" w:rsidRDefault="00541292" w:rsidP="00DF2DB8">
            <w:pPr>
              <w:pStyle w:val="TableText"/>
              <w:rPr>
                <w:b/>
                <w:bCs/>
              </w:rPr>
            </w:pPr>
            <w:r w:rsidRPr="00541292">
              <w:rPr>
                <w:b/>
                <w:bCs/>
              </w:rPr>
              <w:t>Filename</w:t>
            </w:r>
          </w:p>
        </w:tc>
      </w:tr>
      <w:tr w:rsidR="00DF2DB8" w14:paraId="35FB98A8" w14:textId="77777777" w:rsidTr="00DF2DB8">
        <w:tc>
          <w:tcPr>
            <w:tcW w:w="1242" w:type="dxa"/>
          </w:tcPr>
          <w:p w14:paraId="2049A6B0" w14:textId="77777777" w:rsidR="00DF2DB8" w:rsidRDefault="00DF2DB8" w:rsidP="00DF2DB8">
            <w:pPr>
              <w:pStyle w:val="TableText"/>
            </w:pPr>
          </w:p>
        </w:tc>
        <w:tc>
          <w:tcPr>
            <w:tcW w:w="1134" w:type="dxa"/>
          </w:tcPr>
          <w:p w14:paraId="448C60E4" w14:textId="77777777" w:rsidR="00DF2DB8" w:rsidRDefault="00DF2DB8" w:rsidP="00DF2DB8">
            <w:pPr>
              <w:pStyle w:val="TableText"/>
            </w:pPr>
          </w:p>
        </w:tc>
        <w:tc>
          <w:tcPr>
            <w:tcW w:w="1276" w:type="dxa"/>
          </w:tcPr>
          <w:p w14:paraId="586DD215" w14:textId="77777777" w:rsidR="00DF2DB8" w:rsidRDefault="00DF2DB8" w:rsidP="00DF2DB8">
            <w:pPr>
              <w:pStyle w:val="TableText"/>
            </w:pPr>
          </w:p>
        </w:tc>
        <w:tc>
          <w:tcPr>
            <w:tcW w:w="3260" w:type="dxa"/>
          </w:tcPr>
          <w:p w14:paraId="082165DF" w14:textId="77777777" w:rsidR="00DF2DB8" w:rsidRDefault="00DF2DB8" w:rsidP="00DF2DB8">
            <w:pPr>
              <w:pStyle w:val="TableText"/>
            </w:pPr>
          </w:p>
        </w:tc>
        <w:tc>
          <w:tcPr>
            <w:tcW w:w="2664" w:type="dxa"/>
          </w:tcPr>
          <w:p w14:paraId="044DC141" w14:textId="77777777" w:rsidR="00DF2DB8" w:rsidRDefault="00DF2DB8" w:rsidP="00DF2DB8">
            <w:pPr>
              <w:pStyle w:val="TableText"/>
            </w:pPr>
          </w:p>
        </w:tc>
      </w:tr>
      <w:tr w:rsidR="00DF2DB8" w14:paraId="45376E45" w14:textId="77777777" w:rsidTr="00DF2DB8">
        <w:tc>
          <w:tcPr>
            <w:tcW w:w="1242" w:type="dxa"/>
          </w:tcPr>
          <w:p w14:paraId="101C27CC" w14:textId="77777777" w:rsidR="00DF2DB8" w:rsidRDefault="00DF2DB8" w:rsidP="00DF2DB8">
            <w:pPr>
              <w:pStyle w:val="TableText"/>
            </w:pPr>
          </w:p>
        </w:tc>
        <w:tc>
          <w:tcPr>
            <w:tcW w:w="1134" w:type="dxa"/>
          </w:tcPr>
          <w:p w14:paraId="232F6A85" w14:textId="77777777" w:rsidR="00DF2DB8" w:rsidRDefault="00DF2DB8" w:rsidP="00DF2DB8">
            <w:pPr>
              <w:pStyle w:val="TableText"/>
            </w:pPr>
          </w:p>
        </w:tc>
        <w:tc>
          <w:tcPr>
            <w:tcW w:w="1276" w:type="dxa"/>
          </w:tcPr>
          <w:p w14:paraId="6D1626A3" w14:textId="77777777" w:rsidR="00DF2DB8" w:rsidRDefault="00DF2DB8" w:rsidP="00DF2DB8">
            <w:pPr>
              <w:pStyle w:val="TableText"/>
            </w:pPr>
          </w:p>
        </w:tc>
        <w:tc>
          <w:tcPr>
            <w:tcW w:w="3260" w:type="dxa"/>
          </w:tcPr>
          <w:p w14:paraId="05D52F82" w14:textId="77777777" w:rsidR="00DF2DB8" w:rsidRDefault="00DF2DB8" w:rsidP="00DF2DB8">
            <w:pPr>
              <w:pStyle w:val="TableText"/>
            </w:pPr>
          </w:p>
        </w:tc>
        <w:tc>
          <w:tcPr>
            <w:tcW w:w="2664" w:type="dxa"/>
          </w:tcPr>
          <w:p w14:paraId="5E8C3E1B" w14:textId="77777777" w:rsidR="00DF2DB8" w:rsidRDefault="00DF2DB8" w:rsidP="00DF2DB8">
            <w:pPr>
              <w:pStyle w:val="TableText"/>
            </w:pPr>
          </w:p>
        </w:tc>
      </w:tr>
    </w:tbl>
    <w:p w14:paraId="21C68CEB" w14:textId="77777777" w:rsidR="00DF2DB8" w:rsidRPr="00DF2DB8" w:rsidRDefault="00DF2DB8" w:rsidP="00DF2DB8"/>
    <w:p w14:paraId="43647D61" w14:textId="77777777" w:rsidR="00DF2DB8" w:rsidRPr="00DF2DB8" w:rsidRDefault="00DF2DB8" w:rsidP="00DF2DB8"/>
    <w:p w14:paraId="21A7C6EE" w14:textId="77777777" w:rsidR="00B949A2" w:rsidRDefault="00B949A2">
      <w:pPr>
        <w:pStyle w:val="FrontmatterHeading"/>
      </w:pPr>
      <w:bookmarkStart w:id="3" w:name="_Toc97190424"/>
      <w:r>
        <w:lastRenderedPageBreak/>
        <w:t>Contents</w:t>
      </w:r>
      <w:bookmarkEnd w:id="3"/>
    </w:p>
    <w:p w14:paraId="00BCC8D8" w14:textId="3B901902" w:rsidR="000B2AAD" w:rsidRDefault="003F7008">
      <w:pPr>
        <w:pStyle w:val="TOC1"/>
        <w:rPr>
          <w:rFonts w:asciiTheme="minorHAnsi" w:eastAsiaTheme="minorEastAsia" w:hAnsiTheme="minorHAnsi" w:cstheme="minorBidi"/>
          <w:kern w:val="2"/>
          <w:sz w:val="24"/>
          <w:szCs w:val="24"/>
          <w:lang w:val="en-GB" w:eastAsia="en-GB"/>
          <w14:ligatures w14:val="standardContextual"/>
        </w:rPr>
      </w:pPr>
      <w:r>
        <w:fldChar w:fldCharType="begin"/>
      </w:r>
      <w:r w:rsidR="00DB0121">
        <w:instrText xml:space="preserve"> TOC \o "2-3" \h \z \t "Heading 1,1,Heading 1 Appendix,1" </w:instrText>
      </w:r>
      <w:r>
        <w:fldChar w:fldCharType="separate"/>
      </w:r>
      <w:hyperlink w:anchor="_Toc170900252" w:history="1">
        <w:r w:rsidR="000B2AAD" w:rsidRPr="0023598E">
          <w:rPr>
            <w:rStyle w:val="Hyperlink"/>
            <w:rFonts w:ascii="Arial" w:hAnsi="Arial"/>
          </w:rPr>
          <w:t>1.</w:t>
        </w:r>
        <w:r w:rsidR="000B2AAD">
          <w:rPr>
            <w:rFonts w:asciiTheme="minorHAnsi" w:eastAsiaTheme="minorEastAsia" w:hAnsiTheme="minorHAnsi" w:cstheme="minorBidi"/>
            <w:kern w:val="2"/>
            <w:sz w:val="24"/>
            <w:szCs w:val="24"/>
            <w:lang w:val="en-GB" w:eastAsia="en-GB"/>
            <w14:ligatures w14:val="standardContextual"/>
          </w:rPr>
          <w:tab/>
        </w:r>
        <w:r w:rsidR="000B2AAD" w:rsidRPr="0023598E">
          <w:rPr>
            <w:rStyle w:val="Hyperlink"/>
          </w:rPr>
          <w:t>Purpose of this Document</w:t>
        </w:r>
        <w:r w:rsidR="000B2AAD">
          <w:rPr>
            <w:webHidden/>
          </w:rPr>
          <w:tab/>
        </w:r>
        <w:r w:rsidR="000B2AAD">
          <w:rPr>
            <w:webHidden/>
          </w:rPr>
          <w:fldChar w:fldCharType="begin"/>
        </w:r>
        <w:r w:rsidR="000B2AAD">
          <w:rPr>
            <w:webHidden/>
          </w:rPr>
          <w:instrText xml:space="preserve"> PAGEREF _Toc170900252 \h </w:instrText>
        </w:r>
        <w:r w:rsidR="000B2AAD">
          <w:rPr>
            <w:webHidden/>
          </w:rPr>
        </w:r>
        <w:r w:rsidR="000B2AAD">
          <w:rPr>
            <w:webHidden/>
          </w:rPr>
          <w:fldChar w:fldCharType="separate"/>
        </w:r>
        <w:r w:rsidR="000B2AAD">
          <w:rPr>
            <w:webHidden/>
          </w:rPr>
          <w:t>4</w:t>
        </w:r>
        <w:r w:rsidR="000B2AAD">
          <w:rPr>
            <w:webHidden/>
          </w:rPr>
          <w:fldChar w:fldCharType="end"/>
        </w:r>
      </w:hyperlink>
    </w:p>
    <w:p w14:paraId="6571C987" w14:textId="44406368" w:rsidR="000B2AAD"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900253" w:history="1">
        <w:r w:rsidR="000B2AAD" w:rsidRPr="0023598E">
          <w:rPr>
            <w:rStyle w:val="Hyperlink"/>
          </w:rPr>
          <w:t>1.1</w:t>
        </w:r>
        <w:r w:rsidR="000B2AAD">
          <w:rPr>
            <w:rFonts w:asciiTheme="minorHAnsi" w:eastAsiaTheme="minorEastAsia" w:hAnsiTheme="minorHAnsi" w:cstheme="minorBidi"/>
            <w:kern w:val="2"/>
            <w:sz w:val="24"/>
            <w:szCs w:val="24"/>
            <w:lang w:val="en-GB" w:eastAsia="en-GB"/>
            <w14:ligatures w14:val="standardContextual"/>
          </w:rPr>
          <w:tab/>
        </w:r>
        <w:r w:rsidR="000B2AAD" w:rsidRPr="0023598E">
          <w:rPr>
            <w:rStyle w:val="Hyperlink"/>
          </w:rPr>
          <w:t>Output and Input</w:t>
        </w:r>
        <w:r w:rsidR="000B2AAD">
          <w:rPr>
            <w:webHidden/>
          </w:rPr>
          <w:tab/>
        </w:r>
        <w:r w:rsidR="000B2AAD">
          <w:rPr>
            <w:webHidden/>
          </w:rPr>
          <w:fldChar w:fldCharType="begin"/>
        </w:r>
        <w:r w:rsidR="000B2AAD">
          <w:rPr>
            <w:webHidden/>
          </w:rPr>
          <w:instrText xml:space="preserve"> PAGEREF _Toc170900253 \h </w:instrText>
        </w:r>
        <w:r w:rsidR="000B2AAD">
          <w:rPr>
            <w:webHidden/>
          </w:rPr>
        </w:r>
        <w:r w:rsidR="000B2AAD">
          <w:rPr>
            <w:webHidden/>
          </w:rPr>
          <w:fldChar w:fldCharType="separate"/>
        </w:r>
        <w:r w:rsidR="000B2AAD">
          <w:rPr>
            <w:webHidden/>
          </w:rPr>
          <w:t>4</w:t>
        </w:r>
        <w:r w:rsidR="000B2AAD">
          <w:rPr>
            <w:webHidden/>
          </w:rPr>
          <w:fldChar w:fldCharType="end"/>
        </w:r>
      </w:hyperlink>
    </w:p>
    <w:p w14:paraId="594D2FB0" w14:textId="2C75452C" w:rsidR="000B2AAD"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900254" w:history="1">
        <w:r w:rsidR="000B2AAD" w:rsidRPr="0023598E">
          <w:rPr>
            <w:rStyle w:val="Hyperlink"/>
            <w:rFonts w:ascii="Arial" w:hAnsi="Arial"/>
          </w:rPr>
          <w:t>2.</w:t>
        </w:r>
        <w:r w:rsidR="000B2AAD">
          <w:rPr>
            <w:rFonts w:asciiTheme="minorHAnsi" w:eastAsiaTheme="minorEastAsia" w:hAnsiTheme="minorHAnsi" w:cstheme="minorBidi"/>
            <w:kern w:val="2"/>
            <w:sz w:val="24"/>
            <w:szCs w:val="24"/>
            <w:lang w:val="en-GB" w:eastAsia="en-GB"/>
            <w14:ligatures w14:val="standardContextual"/>
          </w:rPr>
          <w:tab/>
        </w:r>
        <w:r w:rsidR="000B2AAD" w:rsidRPr="0023598E">
          <w:rPr>
            <w:rStyle w:val="Hyperlink"/>
          </w:rPr>
          <w:t>Governance Processes</w:t>
        </w:r>
        <w:r w:rsidR="000B2AAD">
          <w:rPr>
            <w:webHidden/>
          </w:rPr>
          <w:tab/>
        </w:r>
        <w:r w:rsidR="000B2AAD">
          <w:rPr>
            <w:webHidden/>
          </w:rPr>
          <w:fldChar w:fldCharType="begin"/>
        </w:r>
        <w:r w:rsidR="000B2AAD">
          <w:rPr>
            <w:webHidden/>
          </w:rPr>
          <w:instrText xml:space="preserve"> PAGEREF _Toc170900254 \h </w:instrText>
        </w:r>
        <w:r w:rsidR="000B2AAD">
          <w:rPr>
            <w:webHidden/>
          </w:rPr>
        </w:r>
        <w:r w:rsidR="000B2AAD">
          <w:rPr>
            <w:webHidden/>
          </w:rPr>
          <w:fldChar w:fldCharType="separate"/>
        </w:r>
        <w:r w:rsidR="000B2AAD">
          <w:rPr>
            <w:webHidden/>
          </w:rPr>
          <w:t>5</w:t>
        </w:r>
        <w:r w:rsidR="000B2AAD">
          <w:rPr>
            <w:webHidden/>
          </w:rPr>
          <w:fldChar w:fldCharType="end"/>
        </w:r>
      </w:hyperlink>
    </w:p>
    <w:p w14:paraId="012B4A9C" w14:textId="71ABC245" w:rsidR="000B2AAD"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900255" w:history="1">
        <w:r w:rsidR="000B2AAD" w:rsidRPr="0023598E">
          <w:rPr>
            <w:rStyle w:val="Hyperlink"/>
          </w:rPr>
          <w:t>2.1</w:t>
        </w:r>
        <w:r w:rsidR="000B2AAD">
          <w:rPr>
            <w:rFonts w:asciiTheme="minorHAnsi" w:eastAsiaTheme="minorEastAsia" w:hAnsiTheme="minorHAnsi" w:cstheme="minorBidi"/>
            <w:kern w:val="2"/>
            <w:sz w:val="24"/>
            <w:szCs w:val="24"/>
            <w:lang w:val="en-GB" w:eastAsia="en-GB"/>
            <w14:ligatures w14:val="standardContextual"/>
          </w:rPr>
          <w:tab/>
        </w:r>
        <w:r w:rsidR="000B2AAD" w:rsidRPr="0023598E">
          <w:rPr>
            <w:rStyle w:val="Hyperlink"/>
          </w:rPr>
          <w:t>Overview</w:t>
        </w:r>
        <w:r w:rsidR="000B2AAD">
          <w:rPr>
            <w:webHidden/>
          </w:rPr>
          <w:tab/>
        </w:r>
        <w:r w:rsidR="000B2AAD">
          <w:rPr>
            <w:webHidden/>
          </w:rPr>
          <w:fldChar w:fldCharType="begin"/>
        </w:r>
        <w:r w:rsidR="000B2AAD">
          <w:rPr>
            <w:webHidden/>
          </w:rPr>
          <w:instrText xml:space="preserve"> PAGEREF _Toc170900255 \h </w:instrText>
        </w:r>
        <w:r w:rsidR="000B2AAD">
          <w:rPr>
            <w:webHidden/>
          </w:rPr>
        </w:r>
        <w:r w:rsidR="000B2AAD">
          <w:rPr>
            <w:webHidden/>
          </w:rPr>
          <w:fldChar w:fldCharType="separate"/>
        </w:r>
        <w:r w:rsidR="000B2AAD">
          <w:rPr>
            <w:webHidden/>
          </w:rPr>
          <w:t>5</w:t>
        </w:r>
        <w:r w:rsidR="000B2AAD">
          <w:rPr>
            <w:webHidden/>
          </w:rPr>
          <w:fldChar w:fldCharType="end"/>
        </w:r>
      </w:hyperlink>
    </w:p>
    <w:p w14:paraId="74D9E3B6" w14:textId="59C5E987" w:rsidR="000B2AAD"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900256" w:history="1">
        <w:r w:rsidR="000B2AAD" w:rsidRPr="0023598E">
          <w:rPr>
            <w:rStyle w:val="Hyperlink"/>
          </w:rPr>
          <w:t>2.2</w:t>
        </w:r>
        <w:r w:rsidR="000B2AAD">
          <w:rPr>
            <w:rFonts w:asciiTheme="minorHAnsi" w:eastAsiaTheme="minorEastAsia" w:hAnsiTheme="minorHAnsi" w:cstheme="minorBidi"/>
            <w:kern w:val="2"/>
            <w:sz w:val="24"/>
            <w:szCs w:val="24"/>
            <w:lang w:val="en-GB" w:eastAsia="en-GB"/>
            <w14:ligatures w14:val="standardContextual"/>
          </w:rPr>
          <w:tab/>
        </w:r>
        <w:r w:rsidR="000B2AAD" w:rsidRPr="0023598E">
          <w:rPr>
            <w:rStyle w:val="Hyperlink"/>
          </w:rPr>
          <w:t>Governance Processes</w:t>
        </w:r>
        <w:r w:rsidR="000B2AAD">
          <w:rPr>
            <w:webHidden/>
          </w:rPr>
          <w:tab/>
        </w:r>
        <w:r w:rsidR="000B2AAD">
          <w:rPr>
            <w:webHidden/>
          </w:rPr>
          <w:fldChar w:fldCharType="begin"/>
        </w:r>
        <w:r w:rsidR="000B2AAD">
          <w:rPr>
            <w:webHidden/>
          </w:rPr>
          <w:instrText xml:space="preserve"> PAGEREF _Toc170900256 \h </w:instrText>
        </w:r>
        <w:r w:rsidR="000B2AAD">
          <w:rPr>
            <w:webHidden/>
          </w:rPr>
        </w:r>
        <w:r w:rsidR="000B2AAD">
          <w:rPr>
            <w:webHidden/>
          </w:rPr>
          <w:fldChar w:fldCharType="separate"/>
        </w:r>
        <w:r w:rsidR="000B2AAD">
          <w:rPr>
            <w:webHidden/>
          </w:rPr>
          <w:t>5</w:t>
        </w:r>
        <w:r w:rsidR="000B2AAD">
          <w:rPr>
            <w:webHidden/>
          </w:rPr>
          <w:fldChar w:fldCharType="end"/>
        </w:r>
      </w:hyperlink>
    </w:p>
    <w:p w14:paraId="6601C14A" w14:textId="0100936E" w:rsidR="000B2AAD"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900257" w:history="1">
        <w:r w:rsidR="000B2AAD" w:rsidRPr="0023598E">
          <w:rPr>
            <w:rStyle w:val="Hyperlink"/>
            <w:rFonts w:ascii="Arial" w:hAnsi="Arial"/>
          </w:rPr>
          <w:t>3.</w:t>
        </w:r>
        <w:r w:rsidR="000B2AAD">
          <w:rPr>
            <w:rFonts w:asciiTheme="minorHAnsi" w:eastAsiaTheme="minorEastAsia" w:hAnsiTheme="minorHAnsi" w:cstheme="minorBidi"/>
            <w:kern w:val="2"/>
            <w:sz w:val="24"/>
            <w:szCs w:val="24"/>
            <w:lang w:val="en-GB" w:eastAsia="en-GB"/>
            <w14:ligatures w14:val="standardContextual"/>
          </w:rPr>
          <w:tab/>
        </w:r>
        <w:r w:rsidR="000B2AAD" w:rsidRPr="0023598E">
          <w:rPr>
            <w:rStyle w:val="Hyperlink"/>
          </w:rPr>
          <w:t>Governance Organize Structure</w:t>
        </w:r>
        <w:r w:rsidR="000B2AAD">
          <w:rPr>
            <w:webHidden/>
          </w:rPr>
          <w:tab/>
        </w:r>
        <w:r w:rsidR="000B2AAD">
          <w:rPr>
            <w:webHidden/>
          </w:rPr>
          <w:fldChar w:fldCharType="begin"/>
        </w:r>
        <w:r w:rsidR="000B2AAD">
          <w:rPr>
            <w:webHidden/>
          </w:rPr>
          <w:instrText xml:space="preserve"> PAGEREF _Toc170900257 \h </w:instrText>
        </w:r>
        <w:r w:rsidR="000B2AAD">
          <w:rPr>
            <w:webHidden/>
          </w:rPr>
        </w:r>
        <w:r w:rsidR="000B2AAD">
          <w:rPr>
            <w:webHidden/>
          </w:rPr>
          <w:fldChar w:fldCharType="separate"/>
        </w:r>
        <w:r w:rsidR="000B2AAD">
          <w:rPr>
            <w:webHidden/>
          </w:rPr>
          <w:t>6</w:t>
        </w:r>
        <w:r w:rsidR="000B2AAD">
          <w:rPr>
            <w:webHidden/>
          </w:rPr>
          <w:fldChar w:fldCharType="end"/>
        </w:r>
      </w:hyperlink>
    </w:p>
    <w:p w14:paraId="6C612925" w14:textId="246713BB" w:rsidR="000B2AAD"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900258" w:history="1">
        <w:r w:rsidR="000B2AAD" w:rsidRPr="0023598E">
          <w:rPr>
            <w:rStyle w:val="Hyperlink"/>
          </w:rPr>
          <w:t>3.1</w:t>
        </w:r>
        <w:r w:rsidR="000B2AAD">
          <w:rPr>
            <w:rFonts w:asciiTheme="minorHAnsi" w:eastAsiaTheme="minorEastAsia" w:hAnsiTheme="minorHAnsi" w:cstheme="minorBidi"/>
            <w:kern w:val="2"/>
            <w:sz w:val="24"/>
            <w:szCs w:val="24"/>
            <w:lang w:val="en-GB" w:eastAsia="en-GB"/>
            <w14:ligatures w14:val="standardContextual"/>
          </w:rPr>
          <w:tab/>
        </w:r>
        <w:r w:rsidR="000B2AAD" w:rsidRPr="0023598E">
          <w:rPr>
            <w:rStyle w:val="Hyperlink"/>
          </w:rPr>
          <w:t>Governance Structure</w:t>
        </w:r>
        <w:r w:rsidR="000B2AAD">
          <w:rPr>
            <w:webHidden/>
          </w:rPr>
          <w:tab/>
        </w:r>
        <w:r w:rsidR="000B2AAD">
          <w:rPr>
            <w:webHidden/>
          </w:rPr>
          <w:fldChar w:fldCharType="begin"/>
        </w:r>
        <w:r w:rsidR="000B2AAD">
          <w:rPr>
            <w:webHidden/>
          </w:rPr>
          <w:instrText xml:space="preserve"> PAGEREF _Toc170900258 \h </w:instrText>
        </w:r>
        <w:r w:rsidR="000B2AAD">
          <w:rPr>
            <w:webHidden/>
          </w:rPr>
        </w:r>
        <w:r w:rsidR="000B2AAD">
          <w:rPr>
            <w:webHidden/>
          </w:rPr>
          <w:fldChar w:fldCharType="separate"/>
        </w:r>
        <w:r w:rsidR="000B2AAD">
          <w:rPr>
            <w:webHidden/>
          </w:rPr>
          <w:t>6</w:t>
        </w:r>
        <w:r w:rsidR="000B2AAD">
          <w:rPr>
            <w:webHidden/>
          </w:rPr>
          <w:fldChar w:fldCharType="end"/>
        </w:r>
      </w:hyperlink>
    </w:p>
    <w:p w14:paraId="6674548B" w14:textId="5DC4B802" w:rsidR="000B2AAD"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900259" w:history="1">
        <w:r w:rsidR="000B2AAD" w:rsidRPr="0023598E">
          <w:rPr>
            <w:rStyle w:val="Hyperlink"/>
          </w:rPr>
          <w:t>3.2</w:t>
        </w:r>
        <w:r w:rsidR="000B2AAD">
          <w:rPr>
            <w:rFonts w:asciiTheme="minorHAnsi" w:eastAsiaTheme="minorEastAsia" w:hAnsiTheme="minorHAnsi" w:cstheme="minorBidi"/>
            <w:kern w:val="2"/>
            <w:sz w:val="24"/>
            <w:szCs w:val="24"/>
            <w:lang w:val="en-GB" w:eastAsia="en-GB"/>
            <w14:ligatures w14:val="standardContextual"/>
          </w:rPr>
          <w:tab/>
        </w:r>
        <w:r w:rsidR="000B2AAD" w:rsidRPr="0023598E">
          <w:rPr>
            <w:rStyle w:val="Hyperlink"/>
          </w:rPr>
          <w:t>Governance Roles and Responsibilities</w:t>
        </w:r>
        <w:r w:rsidR="000B2AAD">
          <w:rPr>
            <w:webHidden/>
          </w:rPr>
          <w:tab/>
        </w:r>
        <w:r w:rsidR="000B2AAD">
          <w:rPr>
            <w:webHidden/>
          </w:rPr>
          <w:fldChar w:fldCharType="begin"/>
        </w:r>
        <w:r w:rsidR="000B2AAD">
          <w:rPr>
            <w:webHidden/>
          </w:rPr>
          <w:instrText xml:space="preserve"> PAGEREF _Toc170900259 \h </w:instrText>
        </w:r>
        <w:r w:rsidR="000B2AAD">
          <w:rPr>
            <w:webHidden/>
          </w:rPr>
        </w:r>
        <w:r w:rsidR="000B2AAD">
          <w:rPr>
            <w:webHidden/>
          </w:rPr>
          <w:fldChar w:fldCharType="separate"/>
        </w:r>
        <w:r w:rsidR="000B2AAD">
          <w:rPr>
            <w:webHidden/>
          </w:rPr>
          <w:t>6</w:t>
        </w:r>
        <w:r w:rsidR="000B2AAD">
          <w:rPr>
            <w:webHidden/>
          </w:rPr>
          <w:fldChar w:fldCharType="end"/>
        </w:r>
      </w:hyperlink>
    </w:p>
    <w:p w14:paraId="17DC4C1D" w14:textId="27D5BC06" w:rsidR="000B2AAD"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900260" w:history="1">
        <w:r w:rsidR="000B2AAD" w:rsidRPr="0023598E">
          <w:rPr>
            <w:rStyle w:val="Hyperlink"/>
            <w:rFonts w:ascii="Arial" w:hAnsi="Arial"/>
          </w:rPr>
          <w:t>4.</w:t>
        </w:r>
        <w:r w:rsidR="000B2AAD">
          <w:rPr>
            <w:rFonts w:asciiTheme="minorHAnsi" w:eastAsiaTheme="minorEastAsia" w:hAnsiTheme="minorHAnsi" w:cstheme="minorBidi"/>
            <w:kern w:val="2"/>
            <w:sz w:val="24"/>
            <w:szCs w:val="24"/>
            <w:lang w:val="en-GB" w:eastAsia="en-GB"/>
            <w14:ligatures w14:val="standardContextual"/>
          </w:rPr>
          <w:tab/>
        </w:r>
        <w:r w:rsidR="000B2AAD" w:rsidRPr="0023598E">
          <w:rPr>
            <w:rStyle w:val="Hyperlink"/>
          </w:rPr>
          <w:t>Governance Roles and Responsibilities</w:t>
        </w:r>
        <w:r w:rsidR="000B2AAD">
          <w:rPr>
            <w:webHidden/>
          </w:rPr>
          <w:tab/>
        </w:r>
        <w:r w:rsidR="000B2AAD">
          <w:rPr>
            <w:webHidden/>
          </w:rPr>
          <w:fldChar w:fldCharType="begin"/>
        </w:r>
        <w:r w:rsidR="000B2AAD">
          <w:rPr>
            <w:webHidden/>
          </w:rPr>
          <w:instrText xml:space="preserve"> PAGEREF _Toc170900260 \h </w:instrText>
        </w:r>
        <w:r w:rsidR="000B2AAD">
          <w:rPr>
            <w:webHidden/>
          </w:rPr>
        </w:r>
        <w:r w:rsidR="000B2AAD">
          <w:rPr>
            <w:webHidden/>
          </w:rPr>
          <w:fldChar w:fldCharType="separate"/>
        </w:r>
        <w:r w:rsidR="000B2AAD">
          <w:rPr>
            <w:webHidden/>
          </w:rPr>
          <w:t>7</w:t>
        </w:r>
        <w:r w:rsidR="000B2AAD">
          <w:rPr>
            <w:webHidden/>
          </w:rPr>
          <w:fldChar w:fldCharType="end"/>
        </w:r>
      </w:hyperlink>
    </w:p>
    <w:p w14:paraId="7960B26C" w14:textId="70DD143B" w:rsidR="000B2AAD"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900261" w:history="1">
        <w:r w:rsidR="000B2AAD" w:rsidRPr="0023598E">
          <w:rPr>
            <w:rStyle w:val="Hyperlink"/>
            <w:rFonts w:ascii="Arial" w:hAnsi="Arial"/>
          </w:rPr>
          <w:t>5.</w:t>
        </w:r>
        <w:r w:rsidR="000B2AAD">
          <w:rPr>
            <w:rFonts w:asciiTheme="minorHAnsi" w:eastAsiaTheme="minorEastAsia" w:hAnsiTheme="minorHAnsi" w:cstheme="minorBidi"/>
            <w:kern w:val="2"/>
            <w:sz w:val="24"/>
            <w:szCs w:val="24"/>
            <w:lang w:val="en-GB" w:eastAsia="en-GB"/>
            <w14:ligatures w14:val="standardContextual"/>
          </w:rPr>
          <w:tab/>
        </w:r>
        <w:r w:rsidR="000B2AAD" w:rsidRPr="0023598E">
          <w:rPr>
            <w:rStyle w:val="Hyperlink"/>
          </w:rPr>
          <w:t>Governance Checkpoints and Success/Failure Criteria</w:t>
        </w:r>
        <w:r w:rsidR="000B2AAD">
          <w:rPr>
            <w:webHidden/>
          </w:rPr>
          <w:tab/>
        </w:r>
        <w:r w:rsidR="000B2AAD">
          <w:rPr>
            <w:webHidden/>
          </w:rPr>
          <w:fldChar w:fldCharType="begin"/>
        </w:r>
        <w:r w:rsidR="000B2AAD">
          <w:rPr>
            <w:webHidden/>
          </w:rPr>
          <w:instrText xml:space="preserve"> PAGEREF _Toc170900261 \h </w:instrText>
        </w:r>
        <w:r w:rsidR="000B2AAD">
          <w:rPr>
            <w:webHidden/>
          </w:rPr>
        </w:r>
        <w:r w:rsidR="000B2AAD">
          <w:rPr>
            <w:webHidden/>
          </w:rPr>
          <w:fldChar w:fldCharType="separate"/>
        </w:r>
        <w:r w:rsidR="000B2AAD">
          <w:rPr>
            <w:webHidden/>
          </w:rPr>
          <w:t>8</w:t>
        </w:r>
        <w:r w:rsidR="000B2AAD">
          <w:rPr>
            <w:webHidden/>
          </w:rPr>
          <w:fldChar w:fldCharType="end"/>
        </w:r>
      </w:hyperlink>
    </w:p>
    <w:p w14:paraId="0DA9DACA" w14:textId="2E65420F" w:rsidR="000B2AAD"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900262" w:history="1">
        <w:r w:rsidR="000B2AAD" w:rsidRPr="0023598E">
          <w:rPr>
            <w:rStyle w:val="Hyperlink"/>
          </w:rPr>
          <w:t>5.1</w:t>
        </w:r>
        <w:r w:rsidR="000B2AAD">
          <w:rPr>
            <w:rFonts w:asciiTheme="minorHAnsi" w:eastAsiaTheme="minorEastAsia" w:hAnsiTheme="minorHAnsi" w:cstheme="minorBidi"/>
            <w:kern w:val="2"/>
            <w:sz w:val="24"/>
            <w:szCs w:val="24"/>
            <w:lang w:val="en-GB" w:eastAsia="en-GB"/>
            <w14:ligatures w14:val="standardContextual"/>
          </w:rPr>
          <w:tab/>
        </w:r>
        <w:r w:rsidR="000B2AAD" w:rsidRPr="0023598E">
          <w:rPr>
            <w:rStyle w:val="Hyperlink"/>
          </w:rPr>
          <w:t>Governance Checkpoints</w:t>
        </w:r>
        <w:r w:rsidR="000B2AAD">
          <w:rPr>
            <w:webHidden/>
          </w:rPr>
          <w:tab/>
        </w:r>
        <w:r w:rsidR="000B2AAD">
          <w:rPr>
            <w:webHidden/>
          </w:rPr>
          <w:fldChar w:fldCharType="begin"/>
        </w:r>
        <w:r w:rsidR="000B2AAD">
          <w:rPr>
            <w:webHidden/>
          </w:rPr>
          <w:instrText xml:space="preserve"> PAGEREF _Toc170900262 \h </w:instrText>
        </w:r>
        <w:r w:rsidR="000B2AAD">
          <w:rPr>
            <w:webHidden/>
          </w:rPr>
        </w:r>
        <w:r w:rsidR="000B2AAD">
          <w:rPr>
            <w:webHidden/>
          </w:rPr>
          <w:fldChar w:fldCharType="separate"/>
        </w:r>
        <w:r w:rsidR="000B2AAD">
          <w:rPr>
            <w:webHidden/>
          </w:rPr>
          <w:t>8</w:t>
        </w:r>
        <w:r w:rsidR="000B2AAD">
          <w:rPr>
            <w:webHidden/>
          </w:rPr>
          <w:fldChar w:fldCharType="end"/>
        </w:r>
      </w:hyperlink>
    </w:p>
    <w:p w14:paraId="483B2D1B" w14:textId="391AC880" w:rsidR="000B2AAD"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900263" w:history="1">
        <w:r w:rsidR="000B2AAD" w:rsidRPr="0023598E">
          <w:rPr>
            <w:rStyle w:val="Hyperlink"/>
          </w:rPr>
          <w:t>5.2</w:t>
        </w:r>
        <w:r w:rsidR="000B2AAD">
          <w:rPr>
            <w:rFonts w:asciiTheme="minorHAnsi" w:eastAsiaTheme="minorEastAsia" w:hAnsiTheme="minorHAnsi" w:cstheme="minorBidi"/>
            <w:kern w:val="2"/>
            <w:sz w:val="24"/>
            <w:szCs w:val="24"/>
            <w:lang w:val="en-GB" w:eastAsia="en-GB"/>
            <w14:ligatures w14:val="standardContextual"/>
          </w:rPr>
          <w:tab/>
        </w:r>
        <w:r w:rsidR="000B2AAD" w:rsidRPr="0023598E">
          <w:rPr>
            <w:rStyle w:val="Hyperlink"/>
          </w:rPr>
          <w:t>Success/Failure Criteria</w:t>
        </w:r>
        <w:r w:rsidR="000B2AAD">
          <w:rPr>
            <w:webHidden/>
          </w:rPr>
          <w:tab/>
        </w:r>
        <w:r w:rsidR="000B2AAD">
          <w:rPr>
            <w:webHidden/>
          </w:rPr>
          <w:fldChar w:fldCharType="begin"/>
        </w:r>
        <w:r w:rsidR="000B2AAD">
          <w:rPr>
            <w:webHidden/>
          </w:rPr>
          <w:instrText xml:space="preserve"> PAGEREF _Toc170900263 \h </w:instrText>
        </w:r>
        <w:r w:rsidR="000B2AAD">
          <w:rPr>
            <w:webHidden/>
          </w:rPr>
        </w:r>
        <w:r w:rsidR="000B2AAD">
          <w:rPr>
            <w:webHidden/>
          </w:rPr>
          <w:fldChar w:fldCharType="separate"/>
        </w:r>
        <w:r w:rsidR="000B2AAD">
          <w:rPr>
            <w:webHidden/>
          </w:rPr>
          <w:t>8</w:t>
        </w:r>
        <w:r w:rsidR="000B2AAD">
          <w:rPr>
            <w:webHidden/>
          </w:rPr>
          <w:fldChar w:fldCharType="end"/>
        </w:r>
      </w:hyperlink>
    </w:p>
    <w:p w14:paraId="213E47B7" w14:textId="495654A9" w:rsidR="000B2AAD"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900264" w:history="1">
        <w:r w:rsidR="000B2AAD" w:rsidRPr="0023598E">
          <w:rPr>
            <w:rStyle w:val="Hyperlink"/>
          </w:rPr>
          <w:t>5.3</w:t>
        </w:r>
        <w:r w:rsidR="000B2AAD">
          <w:rPr>
            <w:rFonts w:asciiTheme="minorHAnsi" w:eastAsiaTheme="minorEastAsia" w:hAnsiTheme="minorHAnsi" w:cstheme="minorBidi"/>
            <w:kern w:val="2"/>
            <w:sz w:val="24"/>
            <w:szCs w:val="24"/>
            <w:lang w:val="en-GB" w:eastAsia="en-GB"/>
            <w14:ligatures w14:val="standardContextual"/>
          </w:rPr>
          <w:tab/>
        </w:r>
        <w:r w:rsidR="000B2AAD" w:rsidRPr="0023598E">
          <w:rPr>
            <w:rStyle w:val="Hyperlink"/>
          </w:rPr>
          <w:t>Acceptance Procedure</w:t>
        </w:r>
        <w:r w:rsidR="000B2AAD">
          <w:rPr>
            <w:webHidden/>
          </w:rPr>
          <w:tab/>
        </w:r>
        <w:r w:rsidR="000B2AAD">
          <w:rPr>
            <w:webHidden/>
          </w:rPr>
          <w:fldChar w:fldCharType="begin"/>
        </w:r>
        <w:r w:rsidR="000B2AAD">
          <w:rPr>
            <w:webHidden/>
          </w:rPr>
          <w:instrText xml:space="preserve"> PAGEREF _Toc170900264 \h </w:instrText>
        </w:r>
        <w:r w:rsidR="000B2AAD">
          <w:rPr>
            <w:webHidden/>
          </w:rPr>
        </w:r>
        <w:r w:rsidR="000B2AAD">
          <w:rPr>
            <w:webHidden/>
          </w:rPr>
          <w:fldChar w:fldCharType="separate"/>
        </w:r>
        <w:r w:rsidR="000B2AAD">
          <w:rPr>
            <w:webHidden/>
          </w:rPr>
          <w:t>8</w:t>
        </w:r>
        <w:r w:rsidR="000B2AAD">
          <w:rPr>
            <w:webHidden/>
          </w:rPr>
          <w:fldChar w:fldCharType="end"/>
        </w:r>
      </w:hyperlink>
    </w:p>
    <w:p w14:paraId="19A74C99" w14:textId="6D520853" w:rsidR="00B949A2" w:rsidRDefault="003F7008" w:rsidP="00541292">
      <w:pPr>
        <w:pStyle w:val="UnnumberedHeading"/>
        <w:rPr>
          <w:noProof/>
        </w:rPr>
      </w:pPr>
      <w:r>
        <w:rPr>
          <w:noProof/>
        </w:rPr>
        <w:fldChar w:fldCharType="end"/>
      </w:r>
      <w:r w:rsidR="00541292">
        <w:rPr>
          <w:noProof/>
        </w:rPr>
        <w:t>Tracking Information</w:t>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1642"/>
        <w:gridCol w:w="3056"/>
        <w:gridCol w:w="2342"/>
        <w:gridCol w:w="2310"/>
      </w:tblGrid>
      <w:tr w:rsidR="00541292" w14:paraId="5A7F3AC5" w14:textId="77777777" w:rsidTr="00541292">
        <w:tc>
          <w:tcPr>
            <w:tcW w:w="1668" w:type="dxa"/>
            <w:shd w:val="pct10" w:color="auto" w:fill="auto"/>
          </w:tcPr>
          <w:p w14:paraId="009FC510" w14:textId="0481EB2C" w:rsidR="00541292" w:rsidRPr="00541292" w:rsidRDefault="00541292" w:rsidP="00541292">
            <w:pPr>
              <w:pStyle w:val="TableText"/>
              <w:rPr>
                <w:b/>
                <w:bCs/>
              </w:rPr>
            </w:pPr>
            <w:r>
              <w:rPr>
                <w:b/>
                <w:bCs/>
              </w:rPr>
              <w:t>Project Name</w:t>
            </w:r>
          </w:p>
        </w:tc>
        <w:tc>
          <w:tcPr>
            <w:tcW w:w="7908" w:type="dxa"/>
            <w:gridSpan w:val="3"/>
          </w:tcPr>
          <w:p w14:paraId="5A506D55" w14:textId="07813696" w:rsidR="00541292" w:rsidRDefault="00541292" w:rsidP="00541292">
            <w:pPr>
              <w:pStyle w:val="TableText"/>
            </w:pPr>
            <w:r>
              <w:t>Project XXX</w:t>
            </w:r>
          </w:p>
        </w:tc>
      </w:tr>
      <w:tr w:rsidR="00541292" w14:paraId="6D723ABB" w14:textId="77777777" w:rsidTr="00541292">
        <w:tc>
          <w:tcPr>
            <w:tcW w:w="1668" w:type="dxa"/>
            <w:shd w:val="pct10" w:color="auto" w:fill="auto"/>
          </w:tcPr>
          <w:p w14:paraId="5DFE747A" w14:textId="5270A1C1" w:rsidR="00541292" w:rsidRPr="00541292" w:rsidRDefault="00541292" w:rsidP="00541292">
            <w:pPr>
              <w:pStyle w:val="TableText"/>
              <w:rPr>
                <w:b/>
                <w:bCs/>
              </w:rPr>
            </w:pPr>
            <w:r>
              <w:rPr>
                <w:b/>
                <w:bCs/>
              </w:rPr>
              <w:t>Prepared By</w:t>
            </w:r>
          </w:p>
        </w:tc>
        <w:tc>
          <w:tcPr>
            <w:tcW w:w="3120" w:type="dxa"/>
          </w:tcPr>
          <w:p w14:paraId="05C74F28" w14:textId="77777777" w:rsidR="00541292" w:rsidRDefault="00541292" w:rsidP="00541292">
            <w:pPr>
              <w:pStyle w:val="TableText"/>
            </w:pPr>
          </w:p>
        </w:tc>
        <w:tc>
          <w:tcPr>
            <w:tcW w:w="2394" w:type="dxa"/>
            <w:shd w:val="pct10" w:color="auto" w:fill="auto"/>
          </w:tcPr>
          <w:p w14:paraId="4A34550C" w14:textId="505365F3" w:rsidR="00541292" w:rsidRPr="00541292" w:rsidRDefault="00541292" w:rsidP="00541292">
            <w:pPr>
              <w:pStyle w:val="TableText"/>
              <w:rPr>
                <w:b/>
                <w:bCs/>
              </w:rPr>
            </w:pPr>
            <w:r>
              <w:rPr>
                <w:b/>
                <w:bCs/>
              </w:rPr>
              <w:t>Document Version No.</w:t>
            </w:r>
          </w:p>
        </w:tc>
        <w:tc>
          <w:tcPr>
            <w:tcW w:w="2394" w:type="dxa"/>
          </w:tcPr>
          <w:p w14:paraId="54AF8AF2" w14:textId="00CCE984" w:rsidR="00541292" w:rsidRDefault="00541292" w:rsidP="00541292">
            <w:pPr>
              <w:pStyle w:val="TableText"/>
            </w:pPr>
          </w:p>
        </w:tc>
      </w:tr>
      <w:tr w:rsidR="00541292" w14:paraId="7DA98439" w14:textId="77777777" w:rsidTr="00541292">
        <w:tc>
          <w:tcPr>
            <w:tcW w:w="1668" w:type="dxa"/>
            <w:shd w:val="pct10" w:color="auto" w:fill="auto"/>
          </w:tcPr>
          <w:p w14:paraId="52440973" w14:textId="18D1D662" w:rsidR="00541292" w:rsidRPr="00541292" w:rsidRDefault="00541292" w:rsidP="00541292">
            <w:pPr>
              <w:pStyle w:val="TableText"/>
              <w:rPr>
                <w:b/>
                <w:bCs/>
              </w:rPr>
            </w:pPr>
            <w:r>
              <w:rPr>
                <w:b/>
                <w:bCs/>
              </w:rPr>
              <w:t>Title</w:t>
            </w:r>
          </w:p>
        </w:tc>
        <w:tc>
          <w:tcPr>
            <w:tcW w:w="3120" w:type="dxa"/>
          </w:tcPr>
          <w:p w14:paraId="172B61D0" w14:textId="2CA0B58A" w:rsidR="00541292" w:rsidRDefault="00541292" w:rsidP="00541292">
            <w:pPr>
              <w:pStyle w:val="TableText"/>
            </w:pPr>
            <w:r>
              <w:t>Implementation Governance Model</w:t>
            </w:r>
          </w:p>
        </w:tc>
        <w:tc>
          <w:tcPr>
            <w:tcW w:w="2394" w:type="dxa"/>
            <w:shd w:val="pct10" w:color="auto" w:fill="auto"/>
          </w:tcPr>
          <w:p w14:paraId="765424A7" w14:textId="33E53A54" w:rsidR="00541292" w:rsidRPr="00541292" w:rsidRDefault="00541292" w:rsidP="00541292">
            <w:pPr>
              <w:pStyle w:val="TableText"/>
              <w:rPr>
                <w:b/>
                <w:bCs/>
              </w:rPr>
            </w:pPr>
            <w:r>
              <w:rPr>
                <w:b/>
                <w:bCs/>
              </w:rPr>
              <w:t>Document Version Date</w:t>
            </w:r>
          </w:p>
        </w:tc>
        <w:tc>
          <w:tcPr>
            <w:tcW w:w="2394" w:type="dxa"/>
          </w:tcPr>
          <w:p w14:paraId="150F0E6F" w14:textId="77777777" w:rsidR="00541292" w:rsidRDefault="00541292" w:rsidP="00541292">
            <w:pPr>
              <w:pStyle w:val="TableText"/>
            </w:pPr>
          </w:p>
        </w:tc>
      </w:tr>
      <w:tr w:rsidR="00541292" w14:paraId="1137CB0E" w14:textId="77777777" w:rsidTr="00541292">
        <w:tc>
          <w:tcPr>
            <w:tcW w:w="1668" w:type="dxa"/>
            <w:shd w:val="pct10" w:color="auto" w:fill="auto"/>
          </w:tcPr>
          <w:p w14:paraId="6B427EFB" w14:textId="18574DBF" w:rsidR="00541292" w:rsidRPr="00541292" w:rsidRDefault="00541292" w:rsidP="00541292">
            <w:pPr>
              <w:pStyle w:val="TableText"/>
              <w:rPr>
                <w:b/>
                <w:bCs/>
              </w:rPr>
            </w:pPr>
            <w:r>
              <w:rPr>
                <w:b/>
                <w:bCs/>
              </w:rPr>
              <w:t>Reviewed By</w:t>
            </w:r>
          </w:p>
        </w:tc>
        <w:tc>
          <w:tcPr>
            <w:tcW w:w="3120" w:type="dxa"/>
          </w:tcPr>
          <w:p w14:paraId="710E622F" w14:textId="77777777" w:rsidR="00541292" w:rsidRDefault="00541292" w:rsidP="00541292">
            <w:pPr>
              <w:pStyle w:val="TableText"/>
            </w:pPr>
          </w:p>
        </w:tc>
        <w:tc>
          <w:tcPr>
            <w:tcW w:w="2394" w:type="dxa"/>
            <w:shd w:val="pct10" w:color="auto" w:fill="auto"/>
          </w:tcPr>
          <w:p w14:paraId="4FD9A0C8" w14:textId="423C1274" w:rsidR="00541292" w:rsidRPr="00541292" w:rsidRDefault="00541292" w:rsidP="00541292">
            <w:pPr>
              <w:pStyle w:val="TableText"/>
              <w:rPr>
                <w:b/>
                <w:bCs/>
              </w:rPr>
            </w:pPr>
            <w:r>
              <w:rPr>
                <w:b/>
                <w:bCs/>
              </w:rPr>
              <w:t>Review Date</w:t>
            </w:r>
          </w:p>
        </w:tc>
        <w:tc>
          <w:tcPr>
            <w:tcW w:w="2394" w:type="dxa"/>
          </w:tcPr>
          <w:p w14:paraId="6AF9EE4C" w14:textId="77777777" w:rsidR="00541292" w:rsidRDefault="00541292" w:rsidP="00541292">
            <w:pPr>
              <w:pStyle w:val="TableText"/>
            </w:pPr>
          </w:p>
        </w:tc>
      </w:tr>
    </w:tbl>
    <w:p w14:paraId="628B72DD" w14:textId="20462043" w:rsidR="00541292" w:rsidRDefault="00541292" w:rsidP="00541292">
      <w:pPr>
        <w:pStyle w:val="UnnumberedHeading"/>
      </w:pPr>
      <w:r>
        <w:t>Distribution List</w:t>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4663"/>
        <w:gridCol w:w="1557"/>
        <w:gridCol w:w="3130"/>
      </w:tblGrid>
      <w:tr w:rsidR="00541292" w14:paraId="50E661CC" w14:textId="77777777" w:rsidTr="00541292">
        <w:tc>
          <w:tcPr>
            <w:tcW w:w="4735" w:type="dxa"/>
            <w:shd w:val="pct10" w:color="auto" w:fill="auto"/>
          </w:tcPr>
          <w:p w14:paraId="30E3B95D" w14:textId="6088446A" w:rsidR="00541292" w:rsidRPr="00541292" w:rsidRDefault="00541292" w:rsidP="00541292">
            <w:pPr>
              <w:pStyle w:val="TableText"/>
              <w:rPr>
                <w:b/>
                <w:bCs/>
              </w:rPr>
            </w:pPr>
            <w:r>
              <w:rPr>
                <w:b/>
                <w:bCs/>
              </w:rPr>
              <w:t>From</w:t>
            </w:r>
          </w:p>
        </w:tc>
        <w:tc>
          <w:tcPr>
            <w:tcW w:w="1575" w:type="dxa"/>
            <w:shd w:val="pct10" w:color="auto" w:fill="auto"/>
          </w:tcPr>
          <w:p w14:paraId="2B4B01D9" w14:textId="71B80DB4" w:rsidR="00541292" w:rsidRPr="00541292" w:rsidRDefault="00541292" w:rsidP="00541292">
            <w:pPr>
              <w:pStyle w:val="TableText"/>
              <w:rPr>
                <w:b/>
                <w:bCs/>
              </w:rPr>
            </w:pPr>
            <w:r>
              <w:rPr>
                <w:b/>
                <w:bCs/>
              </w:rPr>
              <w:t>Date</w:t>
            </w:r>
          </w:p>
        </w:tc>
        <w:tc>
          <w:tcPr>
            <w:tcW w:w="3164" w:type="dxa"/>
            <w:shd w:val="pct10" w:color="auto" w:fill="auto"/>
          </w:tcPr>
          <w:p w14:paraId="7792AC3C" w14:textId="7D5FF195" w:rsidR="00541292" w:rsidRPr="00541292" w:rsidRDefault="00541292" w:rsidP="00541292">
            <w:pPr>
              <w:pStyle w:val="TableText"/>
              <w:rPr>
                <w:b/>
                <w:bCs/>
              </w:rPr>
            </w:pPr>
            <w:r>
              <w:rPr>
                <w:b/>
                <w:bCs/>
              </w:rPr>
              <w:t>Phone/Email</w:t>
            </w:r>
          </w:p>
        </w:tc>
      </w:tr>
      <w:tr w:rsidR="00541292" w14:paraId="4AA42C83" w14:textId="77777777" w:rsidTr="00541292">
        <w:tc>
          <w:tcPr>
            <w:tcW w:w="4735" w:type="dxa"/>
          </w:tcPr>
          <w:p w14:paraId="3142AD72" w14:textId="77777777" w:rsidR="00541292" w:rsidRDefault="00541292" w:rsidP="00541292">
            <w:pPr>
              <w:pStyle w:val="TableText"/>
            </w:pPr>
          </w:p>
        </w:tc>
        <w:tc>
          <w:tcPr>
            <w:tcW w:w="1575" w:type="dxa"/>
          </w:tcPr>
          <w:p w14:paraId="6604BC30" w14:textId="77777777" w:rsidR="00541292" w:rsidRDefault="00541292" w:rsidP="00541292">
            <w:pPr>
              <w:pStyle w:val="TableText"/>
            </w:pPr>
          </w:p>
        </w:tc>
        <w:tc>
          <w:tcPr>
            <w:tcW w:w="3164" w:type="dxa"/>
          </w:tcPr>
          <w:p w14:paraId="5EB46C1B" w14:textId="77777777" w:rsidR="00541292" w:rsidRDefault="00541292" w:rsidP="00541292">
            <w:pPr>
              <w:pStyle w:val="TableText"/>
            </w:pPr>
          </w:p>
        </w:tc>
      </w:tr>
      <w:tr w:rsidR="00541292" w14:paraId="72B78DCC" w14:textId="77777777" w:rsidTr="00541292">
        <w:tc>
          <w:tcPr>
            <w:tcW w:w="4735" w:type="dxa"/>
          </w:tcPr>
          <w:p w14:paraId="174C7C3A" w14:textId="77777777" w:rsidR="00541292" w:rsidRDefault="00541292" w:rsidP="00541292">
            <w:pPr>
              <w:pStyle w:val="TableText"/>
            </w:pPr>
          </w:p>
        </w:tc>
        <w:tc>
          <w:tcPr>
            <w:tcW w:w="1575" w:type="dxa"/>
          </w:tcPr>
          <w:p w14:paraId="6C46805B" w14:textId="77777777" w:rsidR="00541292" w:rsidRDefault="00541292" w:rsidP="00541292">
            <w:pPr>
              <w:pStyle w:val="TableText"/>
            </w:pPr>
          </w:p>
        </w:tc>
        <w:tc>
          <w:tcPr>
            <w:tcW w:w="3164" w:type="dxa"/>
          </w:tcPr>
          <w:p w14:paraId="67B7013E" w14:textId="77777777" w:rsidR="00541292" w:rsidRDefault="00541292" w:rsidP="00541292">
            <w:pPr>
              <w:pStyle w:val="TableText"/>
            </w:pPr>
          </w:p>
        </w:tc>
      </w:tr>
    </w:tbl>
    <w:p w14:paraId="50A75B87" w14:textId="77777777" w:rsidR="00541292" w:rsidRDefault="00541292" w:rsidP="00541292"/>
    <w:tbl>
      <w:tblPr>
        <w:tblStyle w:val="TableGrid"/>
        <w:tblW w:w="0" w:type="auto"/>
        <w:tblCellMar>
          <w:top w:w="57" w:type="dxa"/>
          <w:left w:w="57" w:type="dxa"/>
          <w:bottom w:w="57" w:type="dxa"/>
          <w:right w:w="57" w:type="dxa"/>
        </w:tblCellMar>
        <w:tblLook w:val="04A0" w:firstRow="1" w:lastRow="0" w:firstColumn="1" w:lastColumn="0" w:noHBand="0" w:noVBand="1"/>
      </w:tblPr>
      <w:tblGrid>
        <w:gridCol w:w="2325"/>
        <w:gridCol w:w="2340"/>
        <w:gridCol w:w="2331"/>
        <w:gridCol w:w="2354"/>
      </w:tblGrid>
      <w:tr w:rsidR="00541292" w14:paraId="6FCC91A7" w14:textId="77777777" w:rsidTr="00C235E9">
        <w:tc>
          <w:tcPr>
            <w:tcW w:w="2394" w:type="dxa"/>
            <w:shd w:val="pct10" w:color="auto" w:fill="auto"/>
          </w:tcPr>
          <w:p w14:paraId="7A34C35B" w14:textId="63621F8E" w:rsidR="00541292" w:rsidRPr="00C235E9" w:rsidRDefault="00C235E9" w:rsidP="00541292">
            <w:pPr>
              <w:pStyle w:val="TableText"/>
              <w:rPr>
                <w:b/>
                <w:bCs/>
              </w:rPr>
            </w:pPr>
            <w:r>
              <w:rPr>
                <w:b/>
                <w:bCs/>
              </w:rPr>
              <w:t>To</w:t>
            </w:r>
          </w:p>
        </w:tc>
        <w:tc>
          <w:tcPr>
            <w:tcW w:w="2394" w:type="dxa"/>
            <w:shd w:val="pct10" w:color="auto" w:fill="auto"/>
          </w:tcPr>
          <w:p w14:paraId="55377E3B" w14:textId="77556926" w:rsidR="00541292" w:rsidRPr="00C235E9" w:rsidRDefault="00C235E9" w:rsidP="00541292">
            <w:pPr>
              <w:pStyle w:val="TableText"/>
              <w:rPr>
                <w:b/>
                <w:bCs/>
              </w:rPr>
            </w:pPr>
            <w:r>
              <w:rPr>
                <w:b/>
                <w:bCs/>
              </w:rPr>
              <w:t>Action*</w:t>
            </w:r>
          </w:p>
        </w:tc>
        <w:tc>
          <w:tcPr>
            <w:tcW w:w="2394" w:type="dxa"/>
            <w:shd w:val="pct10" w:color="auto" w:fill="auto"/>
          </w:tcPr>
          <w:p w14:paraId="4CF28728" w14:textId="5072526A" w:rsidR="00541292" w:rsidRPr="00C235E9" w:rsidRDefault="00C235E9" w:rsidP="00541292">
            <w:pPr>
              <w:pStyle w:val="TableText"/>
              <w:rPr>
                <w:b/>
                <w:bCs/>
              </w:rPr>
            </w:pPr>
            <w:r>
              <w:rPr>
                <w:b/>
                <w:bCs/>
              </w:rPr>
              <w:t>Due Date</w:t>
            </w:r>
          </w:p>
        </w:tc>
        <w:tc>
          <w:tcPr>
            <w:tcW w:w="2394" w:type="dxa"/>
            <w:shd w:val="pct10" w:color="auto" w:fill="auto"/>
          </w:tcPr>
          <w:p w14:paraId="0F37EEB0" w14:textId="698C56E2" w:rsidR="00541292" w:rsidRPr="00C235E9" w:rsidRDefault="00C235E9" w:rsidP="00541292">
            <w:pPr>
              <w:pStyle w:val="TableText"/>
              <w:rPr>
                <w:b/>
                <w:bCs/>
              </w:rPr>
            </w:pPr>
            <w:r>
              <w:rPr>
                <w:b/>
                <w:bCs/>
              </w:rPr>
              <w:t>Phone/Email</w:t>
            </w:r>
          </w:p>
        </w:tc>
      </w:tr>
      <w:tr w:rsidR="00541292" w14:paraId="7E9DC3EB" w14:textId="77777777" w:rsidTr="00541292">
        <w:tc>
          <w:tcPr>
            <w:tcW w:w="2394" w:type="dxa"/>
          </w:tcPr>
          <w:p w14:paraId="15FCAAF5" w14:textId="77777777" w:rsidR="00541292" w:rsidRDefault="00541292" w:rsidP="00541292">
            <w:pPr>
              <w:pStyle w:val="TableText"/>
            </w:pPr>
          </w:p>
        </w:tc>
        <w:tc>
          <w:tcPr>
            <w:tcW w:w="2394" w:type="dxa"/>
          </w:tcPr>
          <w:p w14:paraId="19373313" w14:textId="77777777" w:rsidR="00541292" w:rsidRDefault="00541292" w:rsidP="00541292">
            <w:pPr>
              <w:pStyle w:val="TableText"/>
            </w:pPr>
          </w:p>
        </w:tc>
        <w:tc>
          <w:tcPr>
            <w:tcW w:w="2394" w:type="dxa"/>
          </w:tcPr>
          <w:p w14:paraId="75AF30F9" w14:textId="77777777" w:rsidR="00541292" w:rsidRDefault="00541292" w:rsidP="00541292">
            <w:pPr>
              <w:pStyle w:val="TableText"/>
            </w:pPr>
          </w:p>
        </w:tc>
        <w:tc>
          <w:tcPr>
            <w:tcW w:w="2394" w:type="dxa"/>
          </w:tcPr>
          <w:p w14:paraId="5CF6AED3" w14:textId="77777777" w:rsidR="00541292" w:rsidRDefault="00541292" w:rsidP="00541292">
            <w:pPr>
              <w:pStyle w:val="TableText"/>
            </w:pPr>
          </w:p>
        </w:tc>
      </w:tr>
      <w:tr w:rsidR="00541292" w14:paraId="5B5DDDE6" w14:textId="77777777" w:rsidTr="00541292">
        <w:tc>
          <w:tcPr>
            <w:tcW w:w="2394" w:type="dxa"/>
          </w:tcPr>
          <w:p w14:paraId="05720476" w14:textId="77777777" w:rsidR="00541292" w:rsidRDefault="00541292" w:rsidP="00541292">
            <w:pPr>
              <w:pStyle w:val="TableText"/>
            </w:pPr>
          </w:p>
        </w:tc>
        <w:tc>
          <w:tcPr>
            <w:tcW w:w="2394" w:type="dxa"/>
          </w:tcPr>
          <w:p w14:paraId="0221E08A" w14:textId="77777777" w:rsidR="00541292" w:rsidRDefault="00541292" w:rsidP="00541292">
            <w:pPr>
              <w:pStyle w:val="TableText"/>
            </w:pPr>
          </w:p>
        </w:tc>
        <w:tc>
          <w:tcPr>
            <w:tcW w:w="2394" w:type="dxa"/>
          </w:tcPr>
          <w:p w14:paraId="68AFAE0D" w14:textId="77777777" w:rsidR="00541292" w:rsidRDefault="00541292" w:rsidP="00541292">
            <w:pPr>
              <w:pStyle w:val="TableText"/>
            </w:pPr>
          </w:p>
        </w:tc>
        <w:tc>
          <w:tcPr>
            <w:tcW w:w="2394" w:type="dxa"/>
          </w:tcPr>
          <w:p w14:paraId="36B5111A" w14:textId="77777777" w:rsidR="00541292" w:rsidRDefault="00541292" w:rsidP="00541292">
            <w:pPr>
              <w:pStyle w:val="TableText"/>
            </w:pPr>
          </w:p>
        </w:tc>
      </w:tr>
      <w:tr w:rsidR="00541292" w14:paraId="42C1228D" w14:textId="77777777" w:rsidTr="00541292">
        <w:tc>
          <w:tcPr>
            <w:tcW w:w="2394" w:type="dxa"/>
          </w:tcPr>
          <w:p w14:paraId="3B169706" w14:textId="77777777" w:rsidR="00541292" w:rsidRDefault="00541292" w:rsidP="00541292">
            <w:pPr>
              <w:pStyle w:val="TableText"/>
            </w:pPr>
          </w:p>
        </w:tc>
        <w:tc>
          <w:tcPr>
            <w:tcW w:w="2394" w:type="dxa"/>
          </w:tcPr>
          <w:p w14:paraId="6CAC8C2E" w14:textId="77777777" w:rsidR="00541292" w:rsidRDefault="00541292" w:rsidP="00541292">
            <w:pPr>
              <w:pStyle w:val="TableText"/>
            </w:pPr>
          </w:p>
        </w:tc>
        <w:tc>
          <w:tcPr>
            <w:tcW w:w="2394" w:type="dxa"/>
          </w:tcPr>
          <w:p w14:paraId="328ABA19" w14:textId="77777777" w:rsidR="00541292" w:rsidRDefault="00541292" w:rsidP="00541292">
            <w:pPr>
              <w:pStyle w:val="TableText"/>
            </w:pPr>
          </w:p>
        </w:tc>
        <w:tc>
          <w:tcPr>
            <w:tcW w:w="2394" w:type="dxa"/>
          </w:tcPr>
          <w:p w14:paraId="0F120E74" w14:textId="77777777" w:rsidR="00541292" w:rsidRDefault="00541292" w:rsidP="00541292">
            <w:pPr>
              <w:pStyle w:val="TableText"/>
            </w:pPr>
          </w:p>
        </w:tc>
      </w:tr>
      <w:tr w:rsidR="00541292" w14:paraId="1147BE9A" w14:textId="77777777" w:rsidTr="00541292">
        <w:tc>
          <w:tcPr>
            <w:tcW w:w="2394" w:type="dxa"/>
          </w:tcPr>
          <w:p w14:paraId="06574DB9" w14:textId="77777777" w:rsidR="00541292" w:rsidRDefault="00541292" w:rsidP="00541292">
            <w:pPr>
              <w:pStyle w:val="TableText"/>
            </w:pPr>
          </w:p>
        </w:tc>
        <w:tc>
          <w:tcPr>
            <w:tcW w:w="2394" w:type="dxa"/>
          </w:tcPr>
          <w:p w14:paraId="5E4D6528" w14:textId="77777777" w:rsidR="00541292" w:rsidRDefault="00541292" w:rsidP="00541292">
            <w:pPr>
              <w:pStyle w:val="TableText"/>
            </w:pPr>
          </w:p>
        </w:tc>
        <w:tc>
          <w:tcPr>
            <w:tcW w:w="2394" w:type="dxa"/>
          </w:tcPr>
          <w:p w14:paraId="5A2E9D26" w14:textId="77777777" w:rsidR="00541292" w:rsidRDefault="00541292" w:rsidP="00541292">
            <w:pPr>
              <w:pStyle w:val="TableText"/>
            </w:pPr>
          </w:p>
        </w:tc>
        <w:tc>
          <w:tcPr>
            <w:tcW w:w="2394" w:type="dxa"/>
          </w:tcPr>
          <w:p w14:paraId="494FB10B" w14:textId="77777777" w:rsidR="00541292" w:rsidRDefault="00541292" w:rsidP="00541292">
            <w:pPr>
              <w:pStyle w:val="TableText"/>
            </w:pPr>
          </w:p>
        </w:tc>
      </w:tr>
    </w:tbl>
    <w:p w14:paraId="3FF05B74" w14:textId="782618A5" w:rsidR="00541292" w:rsidRDefault="00C235E9" w:rsidP="00C235E9">
      <w:pPr>
        <w:pStyle w:val="BodyText"/>
      </w:pPr>
      <w:r>
        <w:t>* Action Types: Approve, Review, Inform, File, Action Required, Attend Meeting, Other (please specify)</w:t>
      </w:r>
    </w:p>
    <w:p w14:paraId="6B40D26F" w14:textId="7439AF91" w:rsidR="00C235E9" w:rsidRDefault="00C235E9" w:rsidP="00C235E9">
      <w:pPr>
        <w:pStyle w:val="Heading1"/>
      </w:pPr>
      <w:bookmarkStart w:id="4" w:name="_Toc170900252"/>
      <w:r>
        <w:lastRenderedPageBreak/>
        <w:t>Purpose of this Document</w:t>
      </w:r>
      <w:bookmarkEnd w:id="4"/>
    </w:p>
    <w:p w14:paraId="603905A8" w14:textId="77777777" w:rsidR="00C235E9" w:rsidRDefault="00C235E9" w:rsidP="00C235E9">
      <w:pPr>
        <w:pStyle w:val="BodyText"/>
      </w:pPr>
      <w:r>
        <w:t>Once an architecture has been defined, it is necessary to plan how the Transition Architecture that implements the architecture will be governed through implementation. Within organizations that have established architecture functions, there is likely to be a governance framework already in place, but specific processes, organizations, roles, responsibilities, and measures may need to be defined on a project-by-project basis.</w:t>
      </w:r>
    </w:p>
    <w:p w14:paraId="0292D45B" w14:textId="01FB8247" w:rsidR="00C235E9" w:rsidRDefault="00C235E9" w:rsidP="00C235E9">
      <w:pPr>
        <w:pStyle w:val="BodyText"/>
      </w:pPr>
      <w:r>
        <w:t>The Implementation Governance Model ensures that a project transitioning into implementation also smoothly transitions into appropriate Architecture Governance.</w:t>
      </w:r>
    </w:p>
    <w:p w14:paraId="22C40EB4" w14:textId="1D04DE0B" w:rsidR="00C235E9" w:rsidRDefault="00C235E9" w:rsidP="00C235E9">
      <w:pPr>
        <w:pStyle w:val="Heading2"/>
      </w:pPr>
      <w:bookmarkStart w:id="5" w:name="_Toc170900253"/>
      <w:r>
        <w:t>Output and Input</w:t>
      </w:r>
      <w:bookmarkEnd w:id="5"/>
    </w:p>
    <w:p w14:paraId="33B92914" w14:textId="10BCE7C2" w:rsidR="00C235E9" w:rsidRDefault="00C235E9" w:rsidP="00C235E9">
      <w:pPr>
        <w:pStyle w:val="BodyText"/>
      </w:pPr>
      <w:r>
        <w:t xml:space="preserve">The TOGAF® Content Framework (see </w:t>
      </w:r>
      <w:hyperlink r:id="rId8" w:history="1">
        <w:r w:rsidRPr="00C235E9">
          <w:rPr>
            <w:rStyle w:val="Hyperlink"/>
          </w:rPr>
          <w:t>Architecture Deliverables</w:t>
        </w:r>
      </w:hyperlink>
      <w:r>
        <w:t>) identifies deliverables that are produced as outputs from executing the Architecture Development Method (ADM) cycle and potentially consumed as inputs at other points in the ADM.</w:t>
      </w:r>
    </w:p>
    <w:p w14:paraId="524B2D86" w14:textId="054B0DB6" w:rsidR="00C235E9" w:rsidRDefault="00C235E9" w:rsidP="00C235E9">
      <w:pPr>
        <w:pStyle w:val="BodyText"/>
      </w:pPr>
      <w:r>
        <w:t xml:space="preserve">This deliverable is produced, updated, and consumed by the ADM </w:t>
      </w:r>
      <w:r w:rsidR="000B2AAD">
        <w:t>P</w:t>
      </w:r>
      <w:r>
        <w:t>hases:</w:t>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3126"/>
        <w:gridCol w:w="3114"/>
        <w:gridCol w:w="3110"/>
      </w:tblGrid>
      <w:tr w:rsidR="00C235E9" w14:paraId="36170934" w14:textId="77777777" w:rsidTr="00C235E9">
        <w:tc>
          <w:tcPr>
            <w:tcW w:w="3192" w:type="dxa"/>
            <w:shd w:val="pct10" w:color="auto" w:fill="auto"/>
          </w:tcPr>
          <w:p w14:paraId="0C6E5B98" w14:textId="46693652" w:rsidR="00C235E9" w:rsidRPr="00C235E9" w:rsidRDefault="00C235E9" w:rsidP="00C235E9">
            <w:pPr>
              <w:pStyle w:val="TableText"/>
              <w:rPr>
                <w:b/>
                <w:bCs/>
              </w:rPr>
            </w:pPr>
            <w:r w:rsidRPr="00C235E9">
              <w:rPr>
                <w:b/>
                <w:bCs/>
              </w:rPr>
              <w:t>Deliverable</w:t>
            </w:r>
          </w:p>
        </w:tc>
        <w:tc>
          <w:tcPr>
            <w:tcW w:w="3192" w:type="dxa"/>
            <w:shd w:val="pct10" w:color="auto" w:fill="auto"/>
          </w:tcPr>
          <w:p w14:paraId="00BC7C49" w14:textId="27256BD4" w:rsidR="00C235E9" w:rsidRPr="00C235E9" w:rsidRDefault="00C235E9" w:rsidP="00C235E9">
            <w:pPr>
              <w:pStyle w:val="TableText"/>
              <w:rPr>
                <w:b/>
                <w:bCs/>
              </w:rPr>
            </w:pPr>
            <w:r w:rsidRPr="00C235E9">
              <w:rPr>
                <w:b/>
                <w:bCs/>
              </w:rPr>
              <w:t>Output From …</w:t>
            </w:r>
          </w:p>
        </w:tc>
        <w:tc>
          <w:tcPr>
            <w:tcW w:w="3192" w:type="dxa"/>
            <w:shd w:val="pct10" w:color="auto" w:fill="auto"/>
          </w:tcPr>
          <w:p w14:paraId="59F8BA7C" w14:textId="6EB9379F" w:rsidR="00C235E9" w:rsidRPr="00C235E9" w:rsidRDefault="00C235E9" w:rsidP="00C235E9">
            <w:pPr>
              <w:pStyle w:val="TableText"/>
              <w:rPr>
                <w:b/>
                <w:bCs/>
              </w:rPr>
            </w:pPr>
            <w:r w:rsidRPr="00C235E9">
              <w:rPr>
                <w:b/>
                <w:bCs/>
              </w:rPr>
              <w:t>Input To …</w:t>
            </w:r>
          </w:p>
        </w:tc>
      </w:tr>
      <w:tr w:rsidR="00C235E9" w14:paraId="38B0AE01" w14:textId="77777777" w:rsidTr="00C235E9">
        <w:tc>
          <w:tcPr>
            <w:tcW w:w="3192" w:type="dxa"/>
          </w:tcPr>
          <w:p w14:paraId="2CC8F33F" w14:textId="77777777" w:rsidR="00C235E9" w:rsidRDefault="00C235E9" w:rsidP="00C235E9">
            <w:pPr>
              <w:pStyle w:val="TableText"/>
            </w:pPr>
          </w:p>
        </w:tc>
        <w:tc>
          <w:tcPr>
            <w:tcW w:w="3192" w:type="dxa"/>
          </w:tcPr>
          <w:p w14:paraId="34288C2F" w14:textId="77777777" w:rsidR="00C235E9" w:rsidRDefault="00C235E9" w:rsidP="00C235E9">
            <w:pPr>
              <w:pStyle w:val="TableText"/>
            </w:pPr>
          </w:p>
        </w:tc>
        <w:tc>
          <w:tcPr>
            <w:tcW w:w="3192" w:type="dxa"/>
          </w:tcPr>
          <w:p w14:paraId="1296A7D1" w14:textId="77777777" w:rsidR="00C235E9" w:rsidRDefault="00C235E9" w:rsidP="00C235E9">
            <w:pPr>
              <w:pStyle w:val="TableText"/>
            </w:pPr>
          </w:p>
        </w:tc>
      </w:tr>
    </w:tbl>
    <w:p w14:paraId="4CBB4EFC" w14:textId="0EBB42EE" w:rsidR="00C235E9" w:rsidRDefault="00F83981" w:rsidP="00F83981">
      <w:pPr>
        <w:pStyle w:val="Heading1"/>
      </w:pPr>
      <w:bookmarkStart w:id="6" w:name="_Toc170900254"/>
      <w:r>
        <w:lastRenderedPageBreak/>
        <w:t>Governance Processes</w:t>
      </w:r>
      <w:bookmarkEnd w:id="6"/>
    </w:p>
    <w:p w14:paraId="3BA71D73" w14:textId="1A2CDA9E" w:rsidR="00F83981" w:rsidRDefault="00F83981" w:rsidP="00F83981">
      <w:pPr>
        <w:pStyle w:val="BodyText"/>
      </w:pPr>
      <w:r>
        <w:t>The purpose of this section is to outline fundamental functionality and attributes: semantic, unambiguous, including security capability and manageability.</w:t>
      </w:r>
    </w:p>
    <w:p w14:paraId="4D2142DA" w14:textId="21A9CDCB" w:rsidR="00F83981" w:rsidRDefault="00F83981" w:rsidP="00F83981">
      <w:pPr>
        <w:pStyle w:val="Heading2"/>
      </w:pPr>
      <w:bookmarkStart w:id="7" w:name="_Toc170900255"/>
      <w:r>
        <w:t>Overview</w:t>
      </w:r>
      <w:bookmarkEnd w:id="7"/>
    </w:p>
    <w:p w14:paraId="20BF14F4" w14:textId="5459F585" w:rsidR="00F83981" w:rsidRDefault="00F83981" w:rsidP="00F83981">
      <w:pPr>
        <w:pStyle w:val="Heading2"/>
      </w:pPr>
      <w:bookmarkStart w:id="8" w:name="_Toc170900256"/>
      <w:r>
        <w:t>Governance Processes</w:t>
      </w:r>
      <w:bookmarkEnd w:id="8"/>
    </w:p>
    <w:p w14:paraId="2E6F65CE" w14:textId="4DB988F5" w:rsidR="00F83981" w:rsidRDefault="00F83981" w:rsidP="00F83981">
      <w:pPr>
        <w:pStyle w:val="Heading1"/>
      </w:pPr>
      <w:bookmarkStart w:id="9" w:name="_Toc170900257"/>
      <w:r>
        <w:lastRenderedPageBreak/>
        <w:t>Governance Organize Structure</w:t>
      </w:r>
      <w:bookmarkEnd w:id="9"/>
    </w:p>
    <w:p w14:paraId="52DE22E5" w14:textId="5060087A" w:rsidR="00F83981" w:rsidRDefault="00F83981" w:rsidP="00F83981">
      <w:pPr>
        <w:pStyle w:val="BodyText"/>
      </w:pPr>
      <w:r>
        <w:t xml:space="preserve">Interfaces: chosen </w:t>
      </w:r>
      <w:proofErr w:type="gramStart"/>
      <w:r>
        <w:t>set</w:t>
      </w:r>
      <w:proofErr w:type="gramEnd"/>
      <w:r>
        <w:t>, supplied.</w:t>
      </w:r>
    </w:p>
    <w:p w14:paraId="0EFE8A16" w14:textId="6F8C086B" w:rsidR="00F83981" w:rsidRDefault="00F83981" w:rsidP="00F83981">
      <w:pPr>
        <w:pStyle w:val="Heading2"/>
      </w:pPr>
      <w:bookmarkStart w:id="10" w:name="_Toc170900258"/>
      <w:r>
        <w:t>Governance Structure</w:t>
      </w:r>
      <w:bookmarkEnd w:id="10"/>
    </w:p>
    <w:p w14:paraId="2ECCE5B1" w14:textId="6CE8244E" w:rsidR="00F83981" w:rsidRDefault="00F83981" w:rsidP="00F83981">
      <w:pPr>
        <w:pStyle w:val="BodyText"/>
      </w:pPr>
      <w:r>
        <w:t>Outline the governance structure; e.g., simple organization chart showing roles and reporting lines.</w:t>
      </w:r>
    </w:p>
    <w:p w14:paraId="5E878E80" w14:textId="30F8B0DC" w:rsidR="00F83981" w:rsidRDefault="00F83981" w:rsidP="00F83981">
      <w:pPr>
        <w:pStyle w:val="Heading2"/>
      </w:pPr>
      <w:bookmarkStart w:id="11" w:name="_Toc170900259"/>
      <w:r>
        <w:t>Governance Roles and Responsibilities</w:t>
      </w:r>
      <w:bookmarkEnd w:id="11"/>
    </w:p>
    <w:p w14:paraId="23B6D6A5" w14:textId="251EFB04" w:rsidR="00F83981" w:rsidRDefault="00F83981" w:rsidP="00F83981">
      <w:pPr>
        <w:pStyle w:val="BodyText"/>
      </w:pPr>
      <w:r>
        <w:t>Map to business/organizational entities and policies.</w:t>
      </w:r>
    </w:p>
    <w:p w14:paraId="3668CE4E" w14:textId="2B1BDB74" w:rsidR="00F83981" w:rsidRDefault="00F83981" w:rsidP="00F83981">
      <w:pPr>
        <w:pStyle w:val="Heading1"/>
      </w:pPr>
      <w:bookmarkStart w:id="12" w:name="_Toc170900260"/>
      <w:r>
        <w:lastRenderedPageBreak/>
        <w:t>Governance Roles and Responsibilities</w:t>
      </w:r>
      <w:bookmarkEnd w:id="12"/>
    </w:p>
    <w:p w14:paraId="3B50AC7A" w14:textId="625207F8" w:rsidR="00F83981" w:rsidRDefault="00F83981" w:rsidP="00F83981">
      <w:pPr>
        <w:pStyle w:val="BodyText"/>
      </w:pPr>
      <w:r>
        <w:t>Map to business/organizational entities and policies.</w:t>
      </w:r>
    </w:p>
    <w:p w14:paraId="64A22A02" w14:textId="28AF0C02" w:rsidR="00F83981" w:rsidRDefault="00F83981" w:rsidP="00F83981">
      <w:pPr>
        <w:pStyle w:val="Heading1"/>
      </w:pPr>
      <w:bookmarkStart w:id="13" w:name="_Toc170900261"/>
      <w:r>
        <w:lastRenderedPageBreak/>
        <w:t>Governance Checkpoints and Success/Failure Criteria</w:t>
      </w:r>
      <w:bookmarkEnd w:id="13"/>
    </w:p>
    <w:p w14:paraId="014783F8" w14:textId="241F934E" w:rsidR="00F83981" w:rsidRDefault="00F83981" w:rsidP="00F83981">
      <w:pPr>
        <w:pStyle w:val="Heading2"/>
      </w:pPr>
      <w:bookmarkStart w:id="14" w:name="_Toc170900262"/>
      <w:r>
        <w:t>Governance Checkpoints</w:t>
      </w:r>
      <w:bookmarkEnd w:id="14"/>
    </w:p>
    <w:p w14:paraId="6D83C2C8" w14:textId="1B03111A" w:rsidR="00F83981" w:rsidRDefault="00F83981" w:rsidP="00F83981">
      <w:pPr>
        <w:pStyle w:val="Heading2"/>
      </w:pPr>
      <w:bookmarkStart w:id="15" w:name="_Toc170900263"/>
      <w:r>
        <w:t>Success/Failure Criteria</w:t>
      </w:r>
      <w:bookmarkEnd w:id="15"/>
    </w:p>
    <w:p w14:paraId="11F2DB6C" w14:textId="124C32D0" w:rsidR="00F83981" w:rsidRDefault="00F83981" w:rsidP="00F83981">
      <w:pPr>
        <w:pStyle w:val="Heading2"/>
      </w:pPr>
      <w:bookmarkStart w:id="16" w:name="_Toc170900264"/>
      <w:r>
        <w:t>Acceptance Procedure</w:t>
      </w:r>
      <w:bookmarkEnd w:id="16"/>
    </w:p>
    <w:p w14:paraId="52367104" w14:textId="1BB4E112" w:rsidR="00620A61" w:rsidRPr="00620A61" w:rsidRDefault="00F83981" w:rsidP="00620A61">
      <w:pPr>
        <w:pStyle w:val="BodyText"/>
      </w:pPr>
      <w:r>
        <w:t>Describe the process to be used for acceptance/sign-off.</w:t>
      </w:r>
    </w:p>
    <w:sectPr w:rsidR="00620A61" w:rsidRPr="00620A61" w:rsidSect="005F7D40">
      <w:headerReference w:type="even" r:id="rId9"/>
      <w:headerReference w:type="default" r:id="rId10"/>
      <w:footerReference w:type="default" r:id="rId11"/>
      <w:headerReference w:type="first" r:id="rId12"/>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435CCF" w14:textId="77777777" w:rsidR="009D3413" w:rsidRDefault="009D3413">
      <w:r>
        <w:separator/>
      </w:r>
    </w:p>
  </w:endnote>
  <w:endnote w:type="continuationSeparator" w:id="0">
    <w:p w14:paraId="3DDE6E2A" w14:textId="77777777" w:rsidR="009D3413" w:rsidRDefault="009D3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6560" w14:textId="545C7458" w:rsidR="00EB2B0D" w:rsidRPr="00541292" w:rsidRDefault="00541292" w:rsidP="00541292">
    <w:pPr>
      <w:pStyle w:val="Footer"/>
    </w:pPr>
    <w:r w:rsidRPr="00541292">
      <w:rPr>
        <w:color w:val="000000"/>
        <w:sz w:val="16"/>
        <w:szCs w:val="16"/>
      </w:rPr>
      <w:t>TOGAF</w:t>
    </w:r>
    <w:r w:rsidRPr="00541292">
      <w:rPr>
        <w:color w:val="000000"/>
        <w:sz w:val="16"/>
        <w:szCs w:val="16"/>
        <w:vertAlign w:val="superscript"/>
      </w:rPr>
      <w:t>®</w:t>
    </w:r>
    <w:r w:rsidRPr="00541292">
      <w:rPr>
        <w:color w:val="000000"/>
        <w:sz w:val="16"/>
        <w:szCs w:val="16"/>
      </w:rPr>
      <w:t xml:space="preserve"> Template – Implementation Governance Model</w:t>
    </w:r>
    <w:r w:rsidRPr="00541292">
      <w:rPr>
        <w:color w:val="000000"/>
        <w:szCs w:val="20"/>
      </w:rPr>
      <w:t xml:space="preserve">                      </w:t>
    </w:r>
    <w:r w:rsidRPr="00541292">
      <w:rPr>
        <w:color w:val="000000"/>
        <w:sz w:val="16"/>
        <w:szCs w:val="16"/>
      </w:rPr>
      <w:t>TOGAF is a registered trademark of The Open Group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9C804" w14:textId="77777777" w:rsidR="009D3413" w:rsidRDefault="009D3413">
      <w:r>
        <w:separator/>
      </w:r>
    </w:p>
  </w:footnote>
  <w:footnote w:type="continuationSeparator" w:id="0">
    <w:p w14:paraId="1247247D" w14:textId="77777777" w:rsidR="009D3413" w:rsidRDefault="009D34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6E17D" w14:textId="77777777" w:rsidR="00EB2B0D" w:rsidRDefault="009D3413">
    <w:pPr>
      <w:pStyle w:val="Header"/>
    </w:pPr>
    <w:r>
      <w:rPr>
        <w:noProof/>
      </w:rPr>
      <w:pict w14:anchorId="5F0E78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0" o:spid="_x0000_s1027" type="#_x0000_t136" alt="" style="position:absolute;margin-left:0;margin-top:0;width:471.3pt;height:188.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3D27B" w14:textId="77777777" w:rsidR="00EB2B0D" w:rsidRDefault="009D3413">
    <w:pPr>
      <w:pStyle w:val="Header"/>
    </w:pPr>
    <w:r>
      <w:rPr>
        <w:noProof/>
      </w:rPr>
      <w:pict w14:anchorId="491E99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1" o:spid="_x0000_s1026" type="#_x0000_t136" alt="" style="position:absolute;margin-left:0;margin-top:0;width:471.3pt;height:188.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85516" w14:textId="71C6ACEA" w:rsidR="00EB2B0D" w:rsidRDefault="009D3413">
    <w:pPr>
      <w:pStyle w:val="Header"/>
      <w:jc w:val="right"/>
    </w:pPr>
    <w:r>
      <w:rPr>
        <w:noProof/>
      </w:rPr>
      <w:pict w14:anchorId="3603F1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09" o:spid="_x0000_s1025" type="#_x0000_t136" alt="" style="position:absolute;left:0;text-align:left;margin-left:0;margin-top:0;width:471.3pt;height:188.5pt;rotation:315;z-index:-25165977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r w:rsidR="00F83981">
      <w:rPr>
        <w:noProof/>
      </w:rPr>
      <w:drawing>
        <wp:inline distT="0" distB="0" distL="0" distR="0" wp14:anchorId="5057F530" wp14:editId="213E6573">
          <wp:extent cx="2303780" cy="70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3780" cy="7004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5B6BF1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C1AA86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EC41E1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D8E3E0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56EAB5A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168603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49ACB68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6884D9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B7EC4F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A788BBC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36D45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426293"/>
    <w:multiLevelType w:val="hybridMultilevel"/>
    <w:tmpl w:val="E00E38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C886886"/>
    <w:multiLevelType w:val="hybridMultilevel"/>
    <w:tmpl w:val="A16071CA"/>
    <w:lvl w:ilvl="0" w:tplc="70C480A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4CA2E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90F1A92"/>
    <w:multiLevelType w:val="multilevel"/>
    <w:tmpl w:val="FF947D5A"/>
    <w:lvl w:ilvl="0">
      <w:start w:val="1"/>
      <w:numFmt w:val="decimal"/>
      <w:pStyle w:val="Heading1"/>
      <w:lvlText w:val="%1."/>
      <w:lvlJc w:val="left"/>
      <w:pPr>
        <w:tabs>
          <w:tab w:val="num" w:pos="1080"/>
        </w:tabs>
        <w:ind w:left="1080" w:hanging="1080"/>
      </w:pPr>
      <w:rPr>
        <w:rFonts w:ascii="Arial" w:hAnsi="Arial" w:hint="default"/>
        <w:b/>
        <w:bCs/>
        <w:i w:val="0"/>
        <w:iCs w:val="0"/>
        <w:sz w:val="28"/>
        <w:szCs w:val="28"/>
      </w:rPr>
    </w:lvl>
    <w:lvl w:ilvl="1">
      <w:start w:val="1"/>
      <w:numFmt w:val="decimal"/>
      <w:pStyle w:val="Heading2"/>
      <w:lvlText w:val="%1.%2"/>
      <w:lvlJc w:val="left"/>
      <w:pPr>
        <w:tabs>
          <w:tab w:val="num" w:pos="1080"/>
        </w:tabs>
        <w:ind w:left="1080" w:hanging="1080"/>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pStyle w:val="Heading4"/>
      <w:lvlText w:val="%1.%2.%3.%4"/>
      <w:lvlJc w:val="left"/>
      <w:pPr>
        <w:tabs>
          <w:tab w:val="num" w:pos="1080"/>
        </w:tabs>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1A06166E"/>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2C4239"/>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9F30DBA"/>
    <w:multiLevelType w:val="multilevel"/>
    <w:tmpl w:val="E674A250"/>
    <w:lvl w:ilvl="0">
      <w:start w:val="1"/>
      <w:numFmt w:val="upperLetter"/>
      <w:pStyle w:val="Heading1Appendix"/>
      <w:lvlText w:val="%1"/>
      <w:lvlJc w:val="left"/>
      <w:pPr>
        <w:tabs>
          <w:tab w:val="num" w:pos="1134"/>
        </w:tabs>
        <w:ind w:left="1134" w:hanging="1134"/>
      </w:pPr>
      <w:rPr>
        <w:rFonts w:hint="default"/>
      </w:rPr>
    </w:lvl>
    <w:lvl w:ilvl="1">
      <w:start w:val="1"/>
      <w:numFmt w:val="decimal"/>
      <w:pStyle w:val="Heading2Appendix"/>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2B27412B"/>
    <w:multiLevelType w:val="hybridMultilevel"/>
    <w:tmpl w:val="F0DEF6A8"/>
    <w:lvl w:ilvl="0" w:tplc="4DD674D0">
      <w:start w:val="1"/>
      <w:numFmt w:val="bullet"/>
      <w:pStyle w:val="BulletList"/>
      <w:lvlText w:val=""/>
      <w:lvlJc w:val="left"/>
      <w:pPr>
        <w:tabs>
          <w:tab w:val="num" w:pos="720"/>
        </w:tabs>
        <w:ind w:left="720" w:hanging="360"/>
      </w:pPr>
      <w:rPr>
        <w:rFonts w:ascii="Symbol" w:hAnsi="Symbol" w:hint="default"/>
      </w:rPr>
    </w:lvl>
    <w:lvl w:ilvl="1" w:tplc="3BB4C14E">
      <w:start w:val="1"/>
      <w:numFmt w:val="decimal"/>
      <w:pStyle w:val="NumberedList"/>
      <w:lvlText w:val="%2."/>
      <w:lvlJc w:val="left"/>
      <w:pPr>
        <w:tabs>
          <w:tab w:val="num" w:pos="1647"/>
        </w:tabs>
        <w:ind w:left="1647" w:hanging="567"/>
      </w:pPr>
      <w:rPr>
        <w:rFonts w:hint="default"/>
      </w:rPr>
    </w:lvl>
    <w:lvl w:ilvl="2" w:tplc="08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B3F3D89"/>
    <w:multiLevelType w:val="multilevel"/>
    <w:tmpl w:val="F22E5FC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357DA"/>
    <w:multiLevelType w:val="multilevel"/>
    <w:tmpl w:val="08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31E14686"/>
    <w:multiLevelType w:val="multilevel"/>
    <w:tmpl w:val="516047D0"/>
    <w:lvl w:ilvl="0">
      <w:start w:val="1"/>
      <w:numFmt w:val="decimal"/>
      <w:lvlText w:val="%1."/>
      <w:lvlJc w:val="left"/>
      <w:pPr>
        <w:tabs>
          <w:tab w:val="num" w:pos="720"/>
        </w:tabs>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2DF1756"/>
    <w:multiLevelType w:val="hybridMultilevel"/>
    <w:tmpl w:val="EA26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EB32DD"/>
    <w:multiLevelType w:val="hybridMultilevel"/>
    <w:tmpl w:val="FF24B8A8"/>
    <w:lvl w:ilvl="0" w:tplc="3BB4C14E">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4" w15:restartNumberingAfterBreak="0">
    <w:nsid w:val="4E530D1F"/>
    <w:multiLevelType w:val="hybridMultilevel"/>
    <w:tmpl w:val="1C30BEB0"/>
    <w:lvl w:ilvl="0" w:tplc="08090001">
      <w:start w:val="1"/>
      <w:numFmt w:val="bullet"/>
      <w:lvlText w:val=""/>
      <w:lvlJc w:val="left"/>
      <w:pPr>
        <w:ind w:left="1460" w:hanging="360"/>
      </w:pPr>
      <w:rPr>
        <w:rFonts w:ascii="Symbol" w:hAnsi="Symbol" w:hint="default"/>
      </w:rPr>
    </w:lvl>
    <w:lvl w:ilvl="1" w:tplc="08090003" w:tentative="1">
      <w:start w:val="1"/>
      <w:numFmt w:val="bullet"/>
      <w:lvlText w:val="o"/>
      <w:lvlJc w:val="left"/>
      <w:pPr>
        <w:ind w:left="2180" w:hanging="360"/>
      </w:pPr>
      <w:rPr>
        <w:rFonts w:ascii="Courier New" w:hAnsi="Courier New" w:cs="Wingdings" w:hint="default"/>
      </w:rPr>
    </w:lvl>
    <w:lvl w:ilvl="2" w:tplc="08090005" w:tentative="1">
      <w:start w:val="1"/>
      <w:numFmt w:val="bullet"/>
      <w:lvlText w:val=""/>
      <w:lvlJc w:val="left"/>
      <w:pPr>
        <w:ind w:left="2900" w:hanging="360"/>
      </w:pPr>
      <w:rPr>
        <w:rFonts w:ascii="Wingdings" w:hAnsi="Wingdings" w:hint="default"/>
      </w:rPr>
    </w:lvl>
    <w:lvl w:ilvl="3" w:tplc="08090001" w:tentative="1">
      <w:start w:val="1"/>
      <w:numFmt w:val="bullet"/>
      <w:lvlText w:val=""/>
      <w:lvlJc w:val="left"/>
      <w:pPr>
        <w:ind w:left="3620" w:hanging="360"/>
      </w:pPr>
      <w:rPr>
        <w:rFonts w:ascii="Symbol" w:hAnsi="Symbol" w:hint="default"/>
      </w:rPr>
    </w:lvl>
    <w:lvl w:ilvl="4" w:tplc="08090003" w:tentative="1">
      <w:start w:val="1"/>
      <w:numFmt w:val="bullet"/>
      <w:lvlText w:val="o"/>
      <w:lvlJc w:val="left"/>
      <w:pPr>
        <w:ind w:left="4340" w:hanging="360"/>
      </w:pPr>
      <w:rPr>
        <w:rFonts w:ascii="Courier New" w:hAnsi="Courier New" w:cs="Wingdings" w:hint="default"/>
      </w:rPr>
    </w:lvl>
    <w:lvl w:ilvl="5" w:tplc="08090005" w:tentative="1">
      <w:start w:val="1"/>
      <w:numFmt w:val="bullet"/>
      <w:lvlText w:val=""/>
      <w:lvlJc w:val="left"/>
      <w:pPr>
        <w:ind w:left="5060" w:hanging="360"/>
      </w:pPr>
      <w:rPr>
        <w:rFonts w:ascii="Wingdings" w:hAnsi="Wingdings" w:hint="default"/>
      </w:rPr>
    </w:lvl>
    <w:lvl w:ilvl="6" w:tplc="08090001" w:tentative="1">
      <w:start w:val="1"/>
      <w:numFmt w:val="bullet"/>
      <w:lvlText w:val=""/>
      <w:lvlJc w:val="left"/>
      <w:pPr>
        <w:ind w:left="5780" w:hanging="360"/>
      </w:pPr>
      <w:rPr>
        <w:rFonts w:ascii="Symbol" w:hAnsi="Symbol" w:hint="default"/>
      </w:rPr>
    </w:lvl>
    <w:lvl w:ilvl="7" w:tplc="08090003" w:tentative="1">
      <w:start w:val="1"/>
      <w:numFmt w:val="bullet"/>
      <w:lvlText w:val="o"/>
      <w:lvlJc w:val="left"/>
      <w:pPr>
        <w:ind w:left="6500" w:hanging="360"/>
      </w:pPr>
      <w:rPr>
        <w:rFonts w:ascii="Courier New" w:hAnsi="Courier New" w:cs="Wingdings" w:hint="default"/>
      </w:rPr>
    </w:lvl>
    <w:lvl w:ilvl="8" w:tplc="08090005" w:tentative="1">
      <w:start w:val="1"/>
      <w:numFmt w:val="bullet"/>
      <w:lvlText w:val=""/>
      <w:lvlJc w:val="left"/>
      <w:pPr>
        <w:ind w:left="7220" w:hanging="360"/>
      </w:pPr>
      <w:rPr>
        <w:rFonts w:ascii="Wingdings" w:hAnsi="Wingdings" w:hint="default"/>
      </w:rPr>
    </w:lvl>
  </w:abstractNum>
  <w:abstractNum w:abstractNumId="25" w15:restartNumberingAfterBreak="0">
    <w:nsid w:val="4FFA5FA0"/>
    <w:multiLevelType w:val="multilevel"/>
    <w:tmpl w:val="CF6626C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AF4E3E"/>
    <w:multiLevelType w:val="hybridMultilevel"/>
    <w:tmpl w:val="44B08390"/>
    <w:lvl w:ilvl="0" w:tplc="9F1A32AC">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7" w15:restartNumberingAfterBreak="0">
    <w:nsid w:val="5BE35D5B"/>
    <w:multiLevelType w:val="hybridMultilevel"/>
    <w:tmpl w:val="8B1888CC"/>
    <w:lvl w:ilvl="0" w:tplc="AECC577C">
      <w:start w:val="1"/>
      <w:numFmt w:val="bullet"/>
      <w:lvlText w:val=""/>
      <w:lvlJc w:val="left"/>
      <w:pPr>
        <w:tabs>
          <w:tab w:val="num" w:pos="1097"/>
        </w:tabs>
        <w:ind w:left="1304" w:hanging="567"/>
      </w:pPr>
      <w:rPr>
        <w:rFonts w:ascii="Symbol" w:hAnsi="Symbol" w:hint="default"/>
        <w:color w:val="auto"/>
        <w:sz w:val="16"/>
      </w:rPr>
    </w:lvl>
    <w:lvl w:ilvl="1" w:tplc="08090003" w:tentative="1">
      <w:start w:val="1"/>
      <w:numFmt w:val="bullet"/>
      <w:lvlText w:val="o"/>
      <w:lvlJc w:val="left"/>
      <w:pPr>
        <w:tabs>
          <w:tab w:val="num" w:pos="2177"/>
        </w:tabs>
        <w:ind w:left="2177" w:hanging="360"/>
      </w:pPr>
      <w:rPr>
        <w:rFonts w:ascii="Courier New" w:hAnsi="Courier New" w:cs="Courier New" w:hint="default"/>
      </w:rPr>
    </w:lvl>
    <w:lvl w:ilvl="2" w:tplc="08090005" w:tentative="1">
      <w:start w:val="1"/>
      <w:numFmt w:val="bullet"/>
      <w:lvlText w:val=""/>
      <w:lvlJc w:val="left"/>
      <w:pPr>
        <w:tabs>
          <w:tab w:val="num" w:pos="2897"/>
        </w:tabs>
        <w:ind w:left="2897" w:hanging="360"/>
      </w:pPr>
      <w:rPr>
        <w:rFonts w:ascii="Wingdings" w:hAnsi="Wingdings" w:hint="default"/>
      </w:rPr>
    </w:lvl>
    <w:lvl w:ilvl="3" w:tplc="08090001" w:tentative="1">
      <w:start w:val="1"/>
      <w:numFmt w:val="bullet"/>
      <w:lvlText w:val=""/>
      <w:lvlJc w:val="left"/>
      <w:pPr>
        <w:tabs>
          <w:tab w:val="num" w:pos="3617"/>
        </w:tabs>
        <w:ind w:left="3617" w:hanging="360"/>
      </w:pPr>
      <w:rPr>
        <w:rFonts w:ascii="Symbol" w:hAnsi="Symbol" w:hint="default"/>
      </w:rPr>
    </w:lvl>
    <w:lvl w:ilvl="4" w:tplc="08090003" w:tentative="1">
      <w:start w:val="1"/>
      <w:numFmt w:val="bullet"/>
      <w:lvlText w:val="o"/>
      <w:lvlJc w:val="left"/>
      <w:pPr>
        <w:tabs>
          <w:tab w:val="num" w:pos="4337"/>
        </w:tabs>
        <w:ind w:left="4337" w:hanging="360"/>
      </w:pPr>
      <w:rPr>
        <w:rFonts w:ascii="Courier New" w:hAnsi="Courier New" w:cs="Courier New" w:hint="default"/>
      </w:rPr>
    </w:lvl>
    <w:lvl w:ilvl="5" w:tplc="08090005" w:tentative="1">
      <w:start w:val="1"/>
      <w:numFmt w:val="bullet"/>
      <w:lvlText w:val=""/>
      <w:lvlJc w:val="left"/>
      <w:pPr>
        <w:tabs>
          <w:tab w:val="num" w:pos="5057"/>
        </w:tabs>
        <w:ind w:left="5057" w:hanging="360"/>
      </w:pPr>
      <w:rPr>
        <w:rFonts w:ascii="Wingdings" w:hAnsi="Wingdings" w:hint="default"/>
      </w:rPr>
    </w:lvl>
    <w:lvl w:ilvl="6" w:tplc="08090001" w:tentative="1">
      <w:start w:val="1"/>
      <w:numFmt w:val="bullet"/>
      <w:lvlText w:val=""/>
      <w:lvlJc w:val="left"/>
      <w:pPr>
        <w:tabs>
          <w:tab w:val="num" w:pos="5777"/>
        </w:tabs>
        <w:ind w:left="5777" w:hanging="360"/>
      </w:pPr>
      <w:rPr>
        <w:rFonts w:ascii="Symbol" w:hAnsi="Symbol" w:hint="default"/>
      </w:rPr>
    </w:lvl>
    <w:lvl w:ilvl="7" w:tplc="08090003" w:tentative="1">
      <w:start w:val="1"/>
      <w:numFmt w:val="bullet"/>
      <w:lvlText w:val="o"/>
      <w:lvlJc w:val="left"/>
      <w:pPr>
        <w:tabs>
          <w:tab w:val="num" w:pos="6497"/>
        </w:tabs>
        <w:ind w:left="6497" w:hanging="360"/>
      </w:pPr>
      <w:rPr>
        <w:rFonts w:ascii="Courier New" w:hAnsi="Courier New" w:cs="Courier New" w:hint="default"/>
      </w:rPr>
    </w:lvl>
    <w:lvl w:ilvl="8" w:tplc="08090005" w:tentative="1">
      <w:start w:val="1"/>
      <w:numFmt w:val="bullet"/>
      <w:lvlText w:val=""/>
      <w:lvlJc w:val="left"/>
      <w:pPr>
        <w:tabs>
          <w:tab w:val="num" w:pos="7217"/>
        </w:tabs>
        <w:ind w:left="7217" w:hanging="360"/>
      </w:pPr>
      <w:rPr>
        <w:rFonts w:ascii="Wingdings" w:hAnsi="Wingdings" w:hint="default"/>
      </w:rPr>
    </w:lvl>
  </w:abstractNum>
  <w:abstractNum w:abstractNumId="28" w15:restartNumberingAfterBreak="0">
    <w:nsid w:val="5C586636"/>
    <w:multiLevelType w:val="hybridMultilevel"/>
    <w:tmpl w:val="994A422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62613EB"/>
    <w:multiLevelType w:val="hybridMultilevel"/>
    <w:tmpl w:val="C99ABE04"/>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0" w15:restartNumberingAfterBreak="0">
    <w:nsid w:val="6A54541F"/>
    <w:multiLevelType w:val="hybridMultilevel"/>
    <w:tmpl w:val="E2B85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665158"/>
    <w:multiLevelType w:val="hybridMultilevel"/>
    <w:tmpl w:val="DF044AFA"/>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2" w15:restartNumberingAfterBreak="0">
    <w:nsid w:val="6E38399B"/>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0885ECE"/>
    <w:multiLevelType w:val="hybridMultilevel"/>
    <w:tmpl w:val="11A2C4DE"/>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0AE241F"/>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73334AC2"/>
    <w:multiLevelType w:val="hybridMultilevel"/>
    <w:tmpl w:val="97F054AC"/>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6" w15:restartNumberingAfterBreak="0">
    <w:nsid w:val="749F4614"/>
    <w:multiLevelType w:val="hybridMultilevel"/>
    <w:tmpl w:val="6860A05E"/>
    <w:lvl w:ilvl="0" w:tplc="6BE22472">
      <w:start w:val="1"/>
      <w:numFmt w:val="decimal"/>
      <w:lvlText w:val="%1."/>
      <w:lvlJc w:val="left"/>
      <w:pPr>
        <w:tabs>
          <w:tab w:val="num" w:pos="1701"/>
        </w:tabs>
        <w:ind w:left="1701" w:hanging="567"/>
      </w:pPr>
      <w:rPr>
        <w:rFonts w:hint="default"/>
      </w:rPr>
    </w:lvl>
    <w:lvl w:ilvl="1" w:tplc="4036D5B0">
      <w:start w:val="1"/>
      <w:numFmt w:val="bullet"/>
      <w:lvlText w:val="o"/>
      <w:lvlJc w:val="left"/>
      <w:pPr>
        <w:tabs>
          <w:tab w:val="num" w:pos="2517"/>
        </w:tabs>
        <w:ind w:left="2517" w:hanging="360"/>
      </w:pPr>
      <w:rPr>
        <w:rFonts w:ascii="Courier New" w:hAnsi="Courier New" w:hint="default"/>
      </w:rPr>
    </w:lvl>
    <w:lvl w:ilvl="2" w:tplc="04090005" w:tentative="1">
      <w:start w:val="1"/>
      <w:numFmt w:val="bullet"/>
      <w:lvlText w:val=""/>
      <w:lvlJc w:val="left"/>
      <w:pPr>
        <w:tabs>
          <w:tab w:val="num" w:pos="3237"/>
        </w:tabs>
        <w:ind w:left="3237" w:hanging="360"/>
      </w:pPr>
      <w:rPr>
        <w:rFonts w:ascii="Wingdings" w:hAnsi="Wingdings" w:hint="default"/>
      </w:rPr>
    </w:lvl>
    <w:lvl w:ilvl="3" w:tplc="04090001" w:tentative="1">
      <w:start w:val="1"/>
      <w:numFmt w:val="bullet"/>
      <w:lvlText w:val=""/>
      <w:lvlJc w:val="left"/>
      <w:pPr>
        <w:tabs>
          <w:tab w:val="num" w:pos="3957"/>
        </w:tabs>
        <w:ind w:left="3957" w:hanging="360"/>
      </w:pPr>
      <w:rPr>
        <w:rFonts w:ascii="Symbol" w:hAnsi="Symbol" w:hint="default"/>
      </w:rPr>
    </w:lvl>
    <w:lvl w:ilvl="4" w:tplc="04090003" w:tentative="1">
      <w:start w:val="1"/>
      <w:numFmt w:val="bullet"/>
      <w:lvlText w:val="o"/>
      <w:lvlJc w:val="left"/>
      <w:pPr>
        <w:tabs>
          <w:tab w:val="num" w:pos="4677"/>
        </w:tabs>
        <w:ind w:left="4677" w:hanging="360"/>
      </w:pPr>
      <w:rPr>
        <w:rFonts w:ascii="Courier New" w:hAnsi="Courier New" w:hint="default"/>
      </w:rPr>
    </w:lvl>
    <w:lvl w:ilvl="5" w:tplc="04090005" w:tentative="1">
      <w:start w:val="1"/>
      <w:numFmt w:val="bullet"/>
      <w:lvlText w:val=""/>
      <w:lvlJc w:val="left"/>
      <w:pPr>
        <w:tabs>
          <w:tab w:val="num" w:pos="5397"/>
        </w:tabs>
        <w:ind w:left="5397" w:hanging="360"/>
      </w:pPr>
      <w:rPr>
        <w:rFonts w:ascii="Wingdings" w:hAnsi="Wingdings" w:hint="default"/>
      </w:rPr>
    </w:lvl>
    <w:lvl w:ilvl="6" w:tplc="04090001" w:tentative="1">
      <w:start w:val="1"/>
      <w:numFmt w:val="bullet"/>
      <w:lvlText w:val=""/>
      <w:lvlJc w:val="left"/>
      <w:pPr>
        <w:tabs>
          <w:tab w:val="num" w:pos="6117"/>
        </w:tabs>
        <w:ind w:left="6117" w:hanging="360"/>
      </w:pPr>
      <w:rPr>
        <w:rFonts w:ascii="Symbol" w:hAnsi="Symbol" w:hint="default"/>
      </w:rPr>
    </w:lvl>
    <w:lvl w:ilvl="7" w:tplc="04090003" w:tentative="1">
      <w:start w:val="1"/>
      <w:numFmt w:val="bullet"/>
      <w:lvlText w:val="o"/>
      <w:lvlJc w:val="left"/>
      <w:pPr>
        <w:tabs>
          <w:tab w:val="num" w:pos="6837"/>
        </w:tabs>
        <w:ind w:left="6837" w:hanging="360"/>
      </w:pPr>
      <w:rPr>
        <w:rFonts w:ascii="Courier New" w:hAnsi="Courier New" w:hint="default"/>
      </w:rPr>
    </w:lvl>
    <w:lvl w:ilvl="8" w:tplc="04090005" w:tentative="1">
      <w:start w:val="1"/>
      <w:numFmt w:val="bullet"/>
      <w:lvlText w:val=""/>
      <w:lvlJc w:val="left"/>
      <w:pPr>
        <w:tabs>
          <w:tab w:val="num" w:pos="7557"/>
        </w:tabs>
        <w:ind w:left="7557" w:hanging="360"/>
      </w:pPr>
      <w:rPr>
        <w:rFonts w:ascii="Wingdings" w:hAnsi="Wingdings" w:hint="default"/>
      </w:rPr>
    </w:lvl>
  </w:abstractNum>
  <w:abstractNum w:abstractNumId="37" w15:restartNumberingAfterBreak="0">
    <w:nsid w:val="7DB25E23"/>
    <w:multiLevelType w:val="hybridMultilevel"/>
    <w:tmpl w:val="5B1A5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Wingdings"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Wingdings" w:hint="default"/>
      </w:rPr>
    </w:lvl>
    <w:lvl w:ilvl="8" w:tplc="08090005" w:tentative="1">
      <w:start w:val="1"/>
      <w:numFmt w:val="bullet"/>
      <w:lvlText w:val=""/>
      <w:lvlJc w:val="left"/>
      <w:pPr>
        <w:ind w:left="6480" w:hanging="360"/>
      </w:pPr>
      <w:rPr>
        <w:rFonts w:ascii="Wingdings" w:hAnsi="Wingdings" w:hint="default"/>
      </w:rPr>
    </w:lvl>
  </w:abstractNum>
  <w:num w:numId="1" w16cid:durableId="1607813332">
    <w:abstractNumId w:val="18"/>
  </w:num>
  <w:num w:numId="2" w16cid:durableId="33695402">
    <w:abstractNumId w:val="14"/>
  </w:num>
  <w:num w:numId="3" w16cid:durableId="1984120707">
    <w:abstractNumId w:val="29"/>
  </w:num>
  <w:num w:numId="4" w16cid:durableId="135295952">
    <w:abstractNumId w:val="31"/>
  </w:num>
  <w:num w:numId="5" w16cid:durableId="455414448">
    <w:abstractNumId w:val="35"/>
  </w:num>
  <w:num w:numId="6" w16cid:durableId="1798908540">
    <w:abstractNumId w:val="37"/>
  </w:num>
  <w:num w:numId="7" w16cid:durableId="2031295125">
    <w:abstractNumId w:val="24"/>
  </w:num>
  <w:num w:numId="8" w16cid:durableId="1917933556">
    <w:abstractNumId w:val="26"/>
  </w:num>
  <w:num w:numId="9" w16cid:durableId="1677347886">
    <w:abstractNumId w:val="23"/>
  </w:num>
  <w:num w:numId="10" w16cid:durableId="677653397">
    <w:abstractNumId w:val="28"/>
  </w:num>
  <w:num w:numId="11" w16cid:durableId="507211348">
    <w:abstractNumId w:val="11"/>
  </w:num>
  <w:num w:numId="12" w16cid:durableId="896355294">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793857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8810611">
    <w:abstractNumId w:val="10"/>
  </w:num>
  <w:num w:numId="15" w16cid:durableId="1338578187">
    <w:abstractNumId w:val="8"/>
  </w:num>
  <w:num w:numId="16" w16cid:durableId="182016084">
    <w:abstractNumId w:val="7"/>
  </w:num>
  <w:num w:numId="17" w16cid:durableId="203255504">
    <w:abstractNumId w:val="6"/>
  </w:num>
  <w:num w:numId="18" w16cid:durableId="1552115538">
    <w:abstractNumId w:val="5"/>
  </w:num>
  <w:num w:numId="19" w16cid:durableId="1017537101">
    <w:abstractNumId w:val="9"/>
  </w:num>
  <w:num w:numId="20" w16cid:durableId="1867401897">
    <w:abstractNumId w:val="4"/>
  </w:num>
  <w:num w:numId="21" w16cid:durableId="1844470469">
    <w:abstractNumId w:val="3"/>
  </w:num>
  <w:num w:numId="22" w16cid:durableId="696780757">
    <w:abstractNumId w:val="2"/>
  </w:num>
  <w:num w:numId="23" w16cid:durableId="1169247283">
    <w:abstractNumId w:val="1"/>
  </w:num>
  <w:num w:numId="24" w16cid:durableId="703095306">
    <w:abstractNumId w:val="0"/>
  </w:num>
  <w:num w:numId="25" w16cid:durableId="1109740523">
    <w:abstractNumId w:val="12"/>
  </w:num>
  <w:num w:numId="26" w16cid:durableId="724184533">
    <w:abstractNumId w:val="19"/>
  </w:num>
  <w:num w:numId="27" w16cid:durableId="1473525020">
    <w:abstractNumId w:val="18"/>
    <w:lvlOverride w:ilvl="0">
      <w:startOverride w:val="1"/>
    </w:lvlOverride>
  </w:num>
  <w:num w:numId="28" w16cid:durableId="493499762">
    <w:abstractNumId w:val="25"/>
  </w:num>
  <w:num w:numId="29" w16cid:durableId="1497961951">
    <w:abstractNumId w:val="18"/>
    <w:lvlOverride w:ilvl="0">
      <w:startOverride w:val="1"/>
    </w:lvlOverride>
  </w:num>
  <w:num w:numId="30" w16cid:durableId="1980382106">
    <w:abstractNumId w:val="16"/>
  </w:num>
  <w:num w:numId="31" w16cid:durableId="1370298378">
    <w:abstractNumId w:val="20"/>
  </w:num>
  <w:num w:numId="32" w16cid:durableId="1043142056">
    <w:abstractNumId w:val="32"/>
  </w:num>
  <w:num w:numId="33" w16cid:durableId="639116125">
    <w:abstractNumId w:val="34"/>
  </w:num>
  <w:num w:numId="34" w16cid:durableId="1134984539">
    <w:abstractNumId w:val="15"/>
  </w:num>
  <w:num w:numId="35" w16cid:durableId="32077924">
    <w:abstractNumId w:val="18"/>
    <w:lvlOverride w:ilvl="0">
      <w:startOverride w:val="1"/>
    </w:lvlOverride>
  </w:num>
  <w:num w:numId="36" w16cid:durableId="1332561671">
    <w:abstractNumId w:val="27"/>
  </w:num>
  <w:num w:numId="37" w16cid:durableId="317609401">
    <w:abstractNumId w:val="21"/>
  </w:num>
  <w:num w:numId="38" w16cid:durableId="1458522296">
    <w:abstractNumId w:val="30"/>
  </w:num>
  <w:num w:numId="39" w16cid:durableId="1606692940">
    <w:abstractNumId w:val="22"/>
  </w:num>
  <w:num w:numId="40" w16cid:durableId="1456095993">
    <w:abstractNumId w:val="36"/>
  </w:num>
  <w:num w:numId="41" w16cid:durableId="358504621">
    <w:abstractNumId w:val="13"/>
  </w:num>
  <w:num w:numId="42" w16cid:durableId="1285848501">
    <w:abstractNumId w:val="17"/>
  </w:num>
  <w:num w:numId="43" w16cid:durableId="154968756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667"/>
    <w:rsid w:val="00003AA5"/>
    <w:rsid w:val="0000703D"/>
    <w:rsid w:val="000104B4"/>
    <w:rsid w:val="00025356"/>
    <w:rsid w:val="00027C7B"/>
    <w:rsid w:val="000375A8"/>
    <w:rsid w:val="000418B6"/>
    <w:rsid w:val="00047AE9"/>
    <w:rsid w:val="000519C5"/>
    <w:rsid w:val="00052E84"/>
    <w:rsid w:val="00052FF6"/>
    <w:rsid w:val="000543ED"/>
    <w:rsid w:val="00061667"/>
    <w:rsid w:val="0006353E"/>
    <w:rsid w:val="00065099"/>
    <w:rsid w:val="000656EA"/>
    <w:rsid w:val="00076A09"/>
    <w:rsid w:val="00077AD1"/>
    <w:rsid w:val="00093CBA"/>
    <w:rsid w:val="000B2AAD"/>
    <w:rsid w:val="000C3306"/>
    <w:rsid w:val="000D6C81"/>
    <w:rsid w:val="000E6763"/>
    <w:rsid w:val="000F2F88"/>
    <w:rsid w:val="000F55BC"/>
    <w:rsid w:val="000F5AD3"/>
    <w:rsid w:val="001000A8"/>
    <w:rsid w:val="00101473"/>
    <w:rsid w:val="00121F4D"/>
    <w:rsid w:val="00126BE7"/>
    <w:rsid w:val="00141F1E"/>
    <w:rsid w:val="00142805"/>
    <w:rsid w:val="0015505B"/>
    <w:rsid w:val="001607B1"/>
    <w:rsid w:val="00160E2B"/>
    <w:rsid w:val="0016127D"/>
    <w:rsid w:val="00161DBD"/>
    <w:rsid w:val="0017005B"/>
    <w:rsid w:val="0017364C"/>
    <w:rsid w:val="001772A6"/>
    <w:rsid w:val="00184833"/>
    <w:rsid w:val="00186177"/>
    <w:rsid w:val="001B11A2"/>
    <w:rsid w:val="001B4EE0"/>
    <w:rsid w:val="001C0E10"/>
    <w:rsid w:val="001D4069"/>
    <w:rsid w:val="001E0BF8"/>
    <w:rsid w:val="001E7B96"/>
    <w:rsid w:val="001F1D81"/>
    <w:rsid w:val="00207DB6"/>
    <w:rsid w:val="0022719C"/>
    <w:rsid w:val="002318BD"/>
    <w:rsid w:val="002468D0"/>
    <w:rsid w:val="0024745C"/>
    <w:rsid w:val="00250E66"/>
    <w:rsid w:val="0025732E"/>
    <w:rsid w:val="002606C9"/>
    <w:rsid w:val="00271A28"/>
    <w:rsid w:val="00275B10"/>
    <w:rsid w:val="00285EF4"/>
    <w:rsid w:val="00294380"/>
    <w:rsid w:val="002A0BD3"/>
    <w:rsid w:val="002A5A17"/>
    <w:rsid w:val="002A7CE0"/>
    <w:rsid w:val="002B6CFA"/>
    <w:rsid w:val="002D480C"/>
    <w:rsid w:val="002D626E"/>
    <w:rsid w:val="002D7845"/>
    <w:rsid w:val="002E69B3"/>
    <w:rsid w:val="002F00C6"/>
    <w:rsid w:val="003014BE"/>
    <w:rsid w:val="00306627"/>
    <w:rsid w:val="003078E3"/>
    <w:rsid w:val="00307FEB"/>
    <w:rsid w:val="00313703"/>
    <w:rsid w:val="0031630C"/>
    <w:rsid w:val="00317BFD"/>
    <w:rsid w:val="00322A7B"/>
    <w:rsid w:val="00324067"/>
    <w:rsid w:val="00325F1C"/>
    <w:rsid w:val="0033515E"/>
    <w:rsid w:val="00341AEA"/>
    <w:rsid w:val="00344F4F"/>
    <w:rsid w:val="003470AC"/>
    <w:rsid w:val="003558CF"/>
    <w:rsid w:val="00360A88"/>
    <w:rsid w:val="00363CE1"/>
    <w:rsid w:val="0036415A"/>
    <w:rsid w:val="00367BFA"/>
    <w:rsid w:val="00370063"/>
    <w:rsid w:val="0038140D"/>
    <w:rsid w:val="00381BA3"/>
    <w:rsid w:val="00386021"/>
    <w:rsid w:val="00392E1B"/>
    <w:rsid w:val="00393E9A"/>
    <w:rsid w:val="00395308"/>
    <w:rsid w:val="0039565E"/>
    <w:rsid w:val="003A2A39"/>
    <w:rsid w:val="003A5496"/>
    <w:rsid w:val="003B16CE"/>
    <w:rsid w:val="003B1BD3"/>
    <w:rsid w:val="003B5CF8"/>
    <w:rsid w:val="003B754B"/>
    <w:rsid w:val="003C313D"/>
    <w:rsid w:val="003C58F9"/>
    <w:rsid w:val="003D42B7"/>
    <w:rsid w:val="003D7693"/>
    <w:rsid w:val="003E6E59"/>
    <w:rsid w:val="003F7008"/>
    <w:rsid w:val="0040330C"/>
    <w:rsid w:val="00404517"/>
    <w:rsid w:val="00406B33"/>
    <w:rsid w:val="00411832"/>
    <w:rsid w:val="00411968"/>
    <w:rsid w:val="00422C5D"/>
    <w:rsid w:val="00423AB2"/>
    <w:rsid w:val="004443A4"/>
    <w:rsid w:val="00465DCD"/>
    <w:rsid w:val="00465FE1"/>
    <w:rsid w:val="00465FE7"/>
    <w:rsid w:val="00485FFD"/>
    <w:rsid w:val="00490183"/>
    <w:rsid w:val="00492019"/>
    <w:rsid w:val="00497A7E"/>
    <w:rsid w:val="00497CF1"/>
    <w:rsid w:val="004A234A"/>
    <w:rsid w:val="004A7C15"/>
    <w:rsid w:val="004C4DC3"/>
    <w:rsid w:val="004C6A93"/>
    <w:rsid w:val="004E1228"/>
    <w:rsid w:val="004E20DB"/>
    <w:rsid w:val="004E2CCE"/>
    <w:rsid w:val="004E2E62"/>
    <w:rsid w:val="004F232E"/>
    <w:rsid w:val="004F4FD1"/>
    <w:rsid w:val="00500699"/>
    <w:rsid w:val="005008BC"/>
    <w:rsid w:val="0050118B"/>
    <w:rsid w:val="00503F3C"/>
    <w:rsid w:val="005137BD"/>
    <w:rsid w:val="005148C8"/>
    <w:rsid w:val="00522040"/>
    <w:rsid w:val="0053643A"/>
    <w:rsid w:val="00541292"/>
    <w:rsid w:val="005414DA"/>
    <w:rsid w:val="00546A39"/>
    <w:rsid w:val="0054794C"/>
    <w:rsid w:val="00551178"/>
    <w:rsid w:val="00552B1A"/>
    <w:rsid w:val="00553B4F"/>
    <w:rsid w:val="00563F0C"/>
    <w:rsid w:val="00566243"/>
    <w:rsid w:val="00572113"/>
    <w:rsid w:val="0057617C"/>
    <w:rsid w:val="00580CB8"/>
    <w:rsid w:val="00582513"/>
    <w:rsid w:val="0059106F"/>
    <w:rsid w:val="005918C3"/>
    <w:rsid w:val="005A5BB0"/>
    <w:rsid w:val="005A6AC7"/>
    <w:rsid w:val="005B02E4"/>
    <w:rsid w:val="005B7B6D"/>
    <w:rsid w:val="005C474F"/>
    <w:rsid w:val="005D3847"/>
    <w:rsid w:val="005E00E4"/>
    <w:rsid w:val="005F7D40"/>
    <w:rsid w:val="00600D7C"/>
    <w:rsid w:val="00613122"/>
    <w:rsid w:val="0061438E"/>
    <w:rsid w:val="00620A61"/>
    <w:rsid w:val="0063435F"/>
    <w:rsid w:val="006377D3"/>
    <w:rsid w:val="00642C1E"/>
    <w:rsid w:val="00642D68"/>
    <w:rsid w:val="00655685"/>
    <w:rsid w:val="00662AAF"/>
    <w:rsid w:val="00674472"/>
    <w:rsid w:val="00675FBB"/>
    <w:rsid w:val="006852A6"/>
    <w:rsid w:val="00686B9F"/>
    <w:rsid w:val="006924C2"/>
    <w:rsid w:val="006A1457"/>
    <w:rsid w:val="006A37A8"/>
    <w:rsid w:val="006B0C68"/>
    <w:rsid w:val="006B3F8A"/>
    <w:rsid w:val="006B5685"/>
    <w:rsid w:val="006C14B5"/>
    <w:rsid w:val="006C30CD"/>
    <w:rsid w:val="006D221B"/>
    <w:rsid w:val="006F1E73"/>
    <w:rsid w:val="006F4DFD"/>
    <w:rsid w:val="006F58BE"/>
    <w:rsid w:val="00712911"/>
    <w:rsid w:val="00713926"/>
    <w:rsid w:val="007345AD"/>
    <w:rsid w:val="007364A3"/>
    <w:rsid w:val="00741EE1"/>
    <w:rsid w:val="00763B9F"/>
    <w:rsid w:val="00771C28"/>
    <w:rsid w:val="00773454"/>
    <w:rsid w:val="007755BB"/>
    <w:rsid w:val="0078293B"/>
    <w:rsid w:val="0078562B"/>
    <w:rsid w:val="007B2757"/>
    <w:rsid w:val="007B34C7"/>
    <w:rsid w:val="007B5FB3"/>
    <w:rsid w:val="007C4BBC"/>
    <w:rsid w:val="007D303D"/>
    <w:rsid w:val="007D327E"/>
    <w:rsid w:val="007E0C2B"/>
    <w:rsid w:val="007E512F"/>
    <w:rsid w:val="007F1460"/>
    <w:rsid w:val="007F22AB"/>
    <w:rsid w:val="00815091"/>
    <w:rsid w:val="008162CE"/>
    <w:rsid w:val="0081707A"/>
    <w:rsid w:val="0082167E"/>
    <w:rsid w:val="00826225"/>
    <w:rsid w:val="00826AB8"/>
    <w:rsid w:val="0085702E"/>
    <w:rsid w:val="00873201"/>
    <w:rsid w:val="0087324B"/>
    <w:rsid w:val="00873A63"/>
    <w:rsid w:val="00877169"/>
    <w:rsid w:val="00880432"/>
    <w:rsid w:val="00891215"/>
    <w:rsid w:val="00896448"/>
    <w:rsid w:val="008A619F"/>
    <w:rsid w:val="008C7377"/>
    <w:rsid w:val="008C79F6"/>
    <w:rsid w:val="008E1DC3"/>
    <w:rsid w:val="008E54A7"/>
    <w:rsid w:val="008E6577"/>
    <w:rsid w:val="008E7DF2"/>
    <w:rsid w:val="00904A5D"/>
    <w:rsid w:val="00910BFE"/>
    <w:rsid w:val="00914078"/>
    <w:rsid w:val="00917409"/>
    <w:rsid w:val="00922657"/>
    <w:rsid w:val="00935411"/>
    <w:rsid w:val="0094134A"/>
    <w:rsid w:val="00944FD3"/>
    <w:rsid w:val="0097566D"/>
    <w:rsid w:val="0099005D"/>
    <w:rsid w:val="00995CAF"/>
    <w:rsid w:val="00996007"/>
    <w:rsid w:val="009971B3"/>
    <w:rsid w:val="009B5552"/>
    <w:rsid w:val="009C29ED"/>
    <w:rsid w:val="009D3413"/>
    <w:rsid w:val="009D7CD0"/>
    <w:rsid w:val="009F09AA"/>
    <w:rsid w:val="009F700F"/>
    <w:rsid w:val="00A04B53"/>
    <w:rsid w:val="00A1563C"/>
    <w:rsid w:val="00A22F42"/>
    <w:rsid w:val="00A26782"/>
    <w:rsid w:val="00A27D65"/>
    <w:rsid w:val="00A329BF"/>
    <w:rsid w:val="00A41074"/>
    <w:rsid w:val="00A50C3F"/>
    <w:rsid w:val="00A555DD"/>
    <w:rsid w:val="00A60E02"/>
    <w:rsid w:val="00A76406"/>
    <w:rsid w:val="00A95DD4"/>
    <w:rsid w:val="00AB3561"/>
    <w:rsid w:val="00AB4CDE"/>
    <w:rsid w:val="00AC09B1"/>
    <w:rsid w:val="00AC09C1"/>
    <w:rsid w:val="00AD49D2"/>
    <w:rsid w:val="00AD4AB8"/>
    <w:rsid w:val="00AE013F"/>
    <w:rsid w:val="00B006E0"/>
    <w:rsid w:val="00B039A9"/>
    <w:rsid w:val="00B104D0"/>
    <w:rsid w:val="00B16994"/>
    <w:rsid w:val="00B221C7"/>
    <w:rsid w:val="00B319D7"/>
    <w:rsid w:val="00B54001"/>
    <w:rsid w:val="00B6079C"/>
    <w:rsid w:val="00B643A9"/>
    <w:rsid w:val="00B674B3"/>
    <w:rsid w:val="00B7123C"/>
    <w:rsid w:val="00B83BE5"/>
    <w:rsid w:val="00B85882"/>
    <w:rsid w:val="00B949A2"/>
    <w:rsid w:val="00B95F3B"/>
    <w:rsid w:val="00BA20D4"/>
    <w:rsid w:val="00BA2A98"/>
    <w:rsid w:val="00BA4025"/>
    <w:rsid w:val="00BB3C91"/>
    <w:rsid w:val="00BB780E"/>
    <w:rsid w:val="00BC2D0C"/>
    <w:rsid w:val="00BD333E"/>
    <w:rsid w:val="00BD3A29"/>
    <w:rsid w:val="00BD6EFE"/>
    <w:rsid w:val="00BE0A4A"/>
    <w:rsid w:val="00BF38D1"/>
    <w:rsid w:val="00BF4756"/>
    <w:rsid w:val="00C0234F"/>
    <w:rsid w:val="00C072AB"/>
    <w:rsid w:val="00C235E9"/>
    <w:rsid w:val="00C302FE"/>
    <w:rsid w:val="00C3554D"/>
    <w:rsid w:val="00C45C60"/>
    <w:rsid w:val="00C61F04"/>
    <w:rsid w:val="00C656F2"/>
    <w:rsid w:val="00C6587B"/>
    <w:rsid w:val="00C66094"/>
    <w:rsid w:val="00C70964"/>
    <w:rsid w:val="00C76453"/>
    <w:rsid w:val="00C764DF"/>
    <w:rsid w:val="00C84113"/>
    <w:rsid w:val="00C84E21"/>
    <w:rsid w:val="00CA14DD"/>
    <w:rsid w:val="00CA58BB"/>
    <w:rsid w:val="00CB3FF5"/>
    <w:rsid w:val="00CC02B7"/>
    <w:rsid w:val="00CD067B"/>
    <w:rsid w:val="00CD0A53"/>
    <w:rsid w:val="00CE0C32"/>
    <w:rsid w:val="00CE15C9"/>
    <w:rsid w:val="00CE4ADC"/>
    <w:rsid w:val="00CE7F4B"/>
    <w:rsid w:val="00CF2D2E"/>
    <w:rsid w:val="00CF7C5B"/>
    <w:rsid w:val="00D0097A"/>
    <w:rsid w:val="00D02701"/>
    <w:rsid w:val="00D03034"/>
    <w:rsid w:val="00D03710"/>
    <w:rsid w:val="00D209DF"/>
    <w:rsid w:val="00D20D37"/>
    <w:rsid w:val="00D229E3"/>
    <w:rsid w:val="00D32E89"/>
    <w:rsid w:val="00D46247"/>
    <w:rsid w:val="00D5268A"/>
    <w:rsid w:val="00D550CE"/>
    <w:rsid w:val="00D564A7"/>
    <w:rsid w:val="00D7592E"/>
    <w:rsid w:val="00D77B7D"/>
    <w:rsid w:val="00D77EBE"/>
    <w:rsid w:val="00DB0121"/>
    <w:rsid w:val="00DC401E"/>
    <w:rsid w:val="00DC55DF"/>
    <w:rsid w:val="00DD5B93"/>
    <w:rsid w:val="00DE6319"/>
    <w:rsid w:val="00DF2DB8"/>
    <w:rsid w:val="00DF67E0"/>
    <w:rsid w:val="00E13E88"/>
    <w:rsid w:val="00E258D8"/>
    <w:rsid w:val="00E4280C"/>
    <w:rsid w:val="00E47819"/>
    <w:rsid w:val="00E50EE3"/>
    <w:rsid w:val="00E51567"/>
    <w:rsid w:val="00E54425"/>
    <w:rsid w:val="00E55EC6"/>
    <w:rsid w:val="00E647A9"/>
    <w:rsid w:val="00E72073"/>
    <w:rsid w:val="00E724BB"/>
    <w:rsid w:val="00E81D59"/>
    <w:rsid w:val="00E913BC"/>
    <w:rsid w:val="00E91B67"/>
    <w:rsid w:val="00E95EE9"/>
    <w:rsid w:val="00EB1341"/>
    <w:rsid w:val="00EB1EA1"/>
    <w:rsid w:val="00EB2B0D"/>
    <w:rsid w:val="00ED5BD0"/>
    <w:rsid w:val="00EE330B"/>
    <w:rsid w:val="00EE4EE8"/>
    <w:rsid w:val="00EF3B40"/>
    <w:rsid w:val="00EF4C99"/>
    <w:rsid w:val="00EF5A66"/>
    <w:rsid w:val="00EF5ECB"/>
    <w:rsid w:val="00F112C9"/>
    <w:rsid w:val="00F123FB"/>
    <w:rsid w:val="00F1690E"/>
    <w:rsid w:val="00F16FDD"/>
    <w:rsid w:val="00F21961"/>
    <w:rsid w:val="00F23973"/>
    <w:rsid w:val="00F31BB0"/>
    <w:rsid w:val="00F530F3"/>
    <w:rsid w:val="00F54FFB"/>
    <w:rsid w:val="00F6526C"/>
    <w:rsid w:val="00F65F41"/>
    <w:rsid w:val="00F83981"/>
    <w:rsid w:val="00F84A71"/>
    <w:rsid w:val="00F84D69"/>
    <w:rsid w:val="00F8762D"/>
    <w:rsid w:val="00F87F83"/>
    <w:rsid w:val="00F9398D"/>
    <w:rsid w:val="00FA45CE"/>
    <w:rsid w:val="00FA4603"/>
    <w:rsid w:val="00FA6CC1"/>
    <w:rsid w:val="00FD5240"/>
    <w:rsid w:val="00FE3027"/>
    <w:rsid w:val="00FE68D7"/>
    <w:rsid w:val="00FF3FD2"/>
    <w:rsid w:val="00FF6B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7ED6A3"/>
  <w15:docId w15:val="{D5A9E579-84E4-4A82-953A-57DD5178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35E9"/>
    <w:pPr>
      <w:spacing w:after="120"/>
    </w:pPr>
    <w:rPr>
      <w:rFonts w:ascii="Verdana" w:hAnsi="Verdana"/>
      <w:szCs w:val="24"/>
      <w:lang w:val="en-US" w:eastAsia="en-US"/>
    </w:rPr>
  </w:style>
  <w:style w:type="paragraph" w:styleId="Heading1">
    <w:name w:val="heading 1"/>
    <w:next w:val="BodyText"/>
    <w:qFormat/>
    <w:rsid w:val="00C235E9"/>
    <w:pPr>
      <w:keepNext/>
      <w:pageBreakBefore/>
      <w:numPr>
        <w:numId w:val="2"/>
      </w:numPr>
      <w:spacing w:before="360" w:after="240"/>
      <w:outlineLvl w:val="0"/>
    </w:pPr>
    <w:rPr>
      <w:rFonts w:cs="Arial"/>
      <w:b/>
      <w:bCs/>
      <w:sz w:val="28"/>
      <w:szCs w:val="28"/>
      <w:lang w:val="en-US" w:eastAsia="en-US"/>
    </w:rPr>
  </w:style>
  <w:style w:type="paragraph" w:styleId="Heading2">
    <w:name w:val="heading 2"/>
    <w:basedOn w:val="Normal"/>
    <w:next w:val="BodyText"/>
    <w:qFormat/>
    <w:rsid w:val="00C235E9"/>
    <w:pPr>
      <w:keepNext/>
      <w:numPr>
        <w:ilvl w:val="1"/>
        <w:numId w:val="2"/>
      </w:numPr>
      <w:spacing w:before="240"/>
      <w:outlineLvl w:val="1"/>
    </w:pPr>
    <w:rPr>
      <w:rFonts w:ascii="Times New Roman" w:hAnsi="Times New Roman" w:cs="Arial"/>
      <w:b/>
      <w:iCs/>
      <w:sz w:val="24"/>
      <w:szCs w:val="28"/>
    </w:rPr>
  </w:style>
  <w:style w:type="paragraph" w:styleId="Heading3">
    <w:name w:val="heading 3"/>
    <w:basedOn w:val="Normal"/>
    <w:next w:val="BodyText"/>
    <w:qFormat/>
    <w:rsid w:val="00E51567"/>
    <w:pPr>
      <w:keepNext/>
      <w:numPr>
        <w:ilvl w:val="2"/>
        <w:numId w:val="2"/>
      </w:numPr>
      <w:spacing w:before="240" w:after="60"/>
      <w:outlineLvl w:val="2"/>
    </w:pPr>
    <w:rPr>
      <w:rFonts w:ascii="Arial" w:hAnsi="Arial" w:cs="Arial"/>
      <w:b/>
      <w:szCs w:val="26"/>
    </w:rPr>
  </w:style>
  <w:style w:type="paragraph" w:styleId="Heading4">
    <w:name w:val="heading 4"/>
    <w:basedOn w:val="Normal"/>
    <w:next w:val="BodyText"/>
    <w:qFormat/>
    <w:rsid w:val="00E51567"/>
    <w:pPr>
      <w:keepNext/>
      <w:numPr>
        <w:ilvl w:val="3"/>
        <w:numId w:val="2"/>
      </w:numPr>
      <w:spacing w:before="240" w:after="60"/>
      <w:outlineLvl w:val="3"/>
    </w:pPr>
    <w:rPr>
      <w:b/>
      <w:bCs/>
      <w:sz w:val="18"/>
      <w:szCs w:val="28"/>
    </w:rPr>
  </w:style>
  <w:style w:type="paragraph" w:styleId="Heading5">
    <w:name w:val="heading 5"/>
    <w:basedOn w:val="Normal"/>
    <w:next w:val="Normal"/>
    <w:qFormat/>
    <w:rsid w:val="00E51567"/>
    <w:pPr>
      <w:numPr>
        <w:ilvl w:val="4"/>
        <w:numId w:val="2"/>
      </w:numPr>
      <w:spacing w:before="240" w:after="60"/>
      <w:outlineLvl w:val="4"/>
    </w:pPr>
    <w:rPr>
      <w:b/>
      <w:bCs/>
      <w:i/>
      <w:iCs/>
      <w:sz w:val="18"/>
      <w:szCs w:val="26"/>
    </w:rPr>
  </w:style>
  <w:style w:type="paragraph" w:styleId="Heading6">
    <w:name w:val="heading 6"/>
    <w:basedOn w:val="Normal"/>
    <w:next w:val="Normal"/>
    <w:qFormat/>
    <w:rsid w:val="00E51567"/>
    <w:pPr>
      <w:numPr>
        <w:ilvl w:val="5"/>
        <w:numId w:val="2"/>
      </w:numPr>
      <w:spacing w:before="240" w:after="60"/>
      <w:outlineLvl w:val="5"/>
    </w:pPr>
    <w:rPr>
      <w:b/>
      <w:bCs/>
      <w:sz w:val="18"/>
      <w:szCs w:val="22"/>
    </w:rPr>
  </w:style>
  <w:style w:type="paragraph" w:styleId="Heading7">
    <w:name w:val="heading 7"/>
    <w:basedOn w:val="Normal"/>
    <w:next w:val="Normal"/>
    <w:qFormat/>
    <w:rsid w:val="00E51567"/>
    <w:pPr>
      <w:numPr>
        <w:ilvl w:val="6"/>
        <w:numId w:val="2"/>
      </w:numPr>
      <w:spacing w:before="240" w:after="60"/>
      <w:outlineLvl w:val="6"/>
    </w:pPr>
  </w:style>
  <w:style w:type="paragraph" w:styleId="Heading8">
    <w:name w:val="heading 8"/>
    <w:basedOn w:val="Normal"/>
    <w:next w:val="Normal"/>
    <w:qFormat/>
    <w:rsid w:val="00E51567"/>
    <w:pPr>
      <w:numPr>
        <w:ilvl w:val="7"/>
        <w:numId w:val="2"/>
      </w:numPr>
      <w:spacing w:before="240" w:after="60"/>
      <w:outlineLvl w:val="7"/>
    </w:pPr>
    <w:rPr>
      <w:i/>
      <w:iCs/>
    </w:rPr>
  </w:style>
  <w:style w:type="paragraph" w:styleId="Heading9">
    <w:name w:val="heading 9"/>
    <w:basedOn w:val="Normal"/>
    <w:next w:val="Normal"/>
    <w:qFormat/>
    <w:rsid w:val="00E51567"/>
    <w:pPr>
      <w:numPr>
        <w:ilvl w:val="8"/>
        <w:numId w:val="2"/>
      </w:numPr>
      <w:spacing w:before="240" w:after="60"/>
      <w:outlineLvl w:val="8"/>
    </w:pPr>
    <w:rPr>
      <w:rFonts w:cs="Arial"/>
      <w:sz w:val="1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rsid w:val="00E647A9"/>
    <w:pPr>
      <w:spacing w:before="120"/>
    </w:pPr>
    <w:rPr>
      <w:rFonts w:ascii="Times New Roman" w:hAnsi="Times New Roman"/>
      <w:sz w:val="22"/>
      <w:szCs w:val="20"/>
    </w:rPr>
  </w:style>
  <w:style w:type="character" w:customStyle="1" w:styleId="BodyTextChar1">
    <w:name w:val="Body Text Char1"/>
    <w:link w:val="BodyText"/>
    <w:rsid w:val="002D480C"/>
    <w:rPr>
      <w:sz w:val="22"/>
      <w:lang w:val="en-US" w:eastAsia="en-US"/>
    </w:rPr>
  </w:style>
  <w:style w:type="paragraph" w:styleId="Header">
    <w:name w:val="header"/>
    <w:basedOn w:val="Normal"/>
    <w:semiHidden/>
    <w:rsid w:val="0053643A"/>
    <w:pPr>
      <w:tabs>
        <w:tab w:val="center" w:pos="4320"/>
        <w:tab w:val="right" w:pos="8640"/>
      </w:tabs>
    </w:pPr>
  </w:style>
  <w:style w:type="paragraph" w:styleId="Footer">
    <w:name w:val="footer"/>
    <w:basedOn w:val="Normal"/>
    <w:semiHidden/>
    <w:rsid w:val="0053643A"/>
    <w:pPr>
      <w:tabs>
        <w:tab w:val="center" w:pos="4320"/>
        <w:tab w:val="right" w:pos="9360"/>
      </w:tabs>
      <w:spacing w:after="0"/>
    </w:pPr>
    <w:rPr>
      <w:rFonts w:ascii="Times New Roman" w:hAnsi="Times New Roman"/>
    </w:rPr>
  </w:style>
  <w:style w:type="character" w:styleId="FollowedHyperlink">
    <w:name w:val="FollowedHyperlink"/>
    <w:semiHidden/>
    <w:rsid w:val="00642D68"/>
    <w:rPr>
      <w:color w:val="0000FF"/>
      <w:u w:val="none"/>
    </w:rPr>
  </w:style>
  <w:style w:type="paragraph" w:customStyle="1" w:styleId="CopyrightText">
    <w:name w:val="Copyright Text"/>
    <w:rsid w:val="00944FD3"/>
    <w:pPr>
      <w:spacing w:before="200" w:after="120"/>
    </w:pPr>
    <w:rPr>
      <w:sz w:val="22"/>
      <w:lang w:eastAsia="en-US"/>
    </w:rPr>
  </w:style>
  <w:style w:type="paragraph" w:customStyle="1" w:styleId="NumberedList">
    <w:name w:val="Numbered List"/>
    <w:basedOn w:val="Normal"/>
    <w:rsid w:val="00F9398D"/>
    <w:pPr>
      <w:numPr>
        <w:ilvl w:val="1"/>
        <w:numId w:val="1"/>
      </w:numPr>
      <w:tabs>
        <w:tab w:val="clear" w:pos="1647"/>
        <w:tab w:val="left" w:pos="357"/>
      </w:tabs>
      <w:spacing w:before="80" w:after="40"/>
      <w:ind w:left="714" w:hanging="357"/>
    </w:pPr>
    <w:rPr>
      <w:rFonts w:ascii="Times New Roman" w:hAnsi="Times New Roman"/>
      <w:sz w:val="22"/>
    </w:rPr>
  </w:style>
  <w:style w:type="paragraph" w:styleId="TOC2">
    <w:name w:val="toc 2"/>
    <w:basedOn w:val="Normal"/>
    <w:next w:val="Normal"/>
    <w:autoRedefine/>
    <w:uiPriority w:val="39"/>
    <w:rsid w:val="0053643A"/>
    <w:pPr>
      <w:tabs>
        <w:tab w:val="left" w:pos="1267"/>
        <w:tab w:val="right" w:leader="dot" w:pos="9360"/>
      </w:tabs>
      <w:spacing w:after="0"/>
      <w:ind w:left="605"/>
    </w:pPr>
    <w:rPr>
      <w:rFonts w:ascii="Times New Roman" w:hAnsi="Times New Roman"/>
      <w:noProof/>
      <w:szCs w:val="20"/>
    </w:rPr>
  </w:style>
  <w:style w:type="paragraph" w:styleId="TOC1">
    <w:name w:val="toc 1"/>
    <w:basedOn w:val="Normal"/>
    <w:next w:val="Normal"/>
    <w:autoRedefine/>
    <w:uiPriority w:val="39"/>
    <w:rsid w:val="0053643A"/>
    <w:pPr>
      <w:tabs>
        <w:tab w:val="left" w:pos="605"/>
        <w:tab w:val="right" w:leader="dot" w:pos="9360"/>
      </w:tabs>
      <w:spacing w:after="0"/>
    </w:pPr>
    <w:rPr>
      <w:rFonts w:ascii="Times New Roman" w:hAnsi="Times New Roman"/>
      <w:noProof/>
      <w:szCs w:val="28"/>
    </w:rPr>
  </w:style>
  <w:style w:type="paragraph" w:styleId="TOC3">
    <w:name w:val="toc 3"/>
    <w:basedOn w:val="Normal"/>
    <w:next w:val="Normal"/>
    <w:autoRedefine/>
    <w:uiPriority w:val="39"/>
    <w:rsid w:val="00C302FE"/>
    <w:pPr>
      <w:tabs>
        <w:tab w:val="left" w:pos="1907"/>
        <w:tab w:val="left" w:pos="1980"/>
        <w:tab w:val="right" w:leader="dot" w:pos="9360"/>
      </w:tabs>
      <w:spacing w:after="0"/>
      <w:ind w:left="1831" w:hanging="567"/>
    </w:pPr>
    <w:rPr>
      <w:rFonts w:ascii="Times New Roman" w:hAnsi="Times New Roman"/>
      <w:noProof/>
      <w:szCs w:val="20"/>
    </w:rPr>
  </w:style>
  <w:style w:type="paragraph" w:styleId="TOC4">
    <w:name w:val="toc 4"/>
    <w:basedOn w:val="Normal"/>
    <w:next w:val="Normal"/>
    <w:autoRedefine/>
    <w:uiPriority w:val="39"/>
    <w:semiHidden/>
    <w:rsid w:val="0053643A"/>
    <w:pPr>
      <w:ind w:left="600"/>
    </w:pPr>
  </w:style>
  <w:style w:type="paragraph" w:styleId="TOC5">
    <w:name w:val="toc 5"/>
    <w:basedOn w:val="Normal"/>
    <w:next w:val="Normal"/>
    <w:autoRedefine/>
    <w:uiPriority w:val="39"/>
    <w:semiHidden/>
    <w:rsid w:val="0053643A"/>
    <w:pPr>
      <w:ind w:left="800"/>
    </w:pPr>
  </w:style>
  <w:style w:type="paragraph" w:styleId="TOC6">
    <w:name w:val="toc 6"/>
    <w:basedOn w:val="Normal"/>
    <w:next w:val="Normal"/>
    <w:autoRedefine/>
    <w:uiPriority w:val="39"/>
    <w:semiHidden/>
    <w:rsid w:val="0053643A"/>
    <w:pPr>
      <w:ind w:left="1000"/>
    </w:pPr>
  </w:style>
  <w:style w:type="paragraph" w:styleId="TOC7">
    <w:name w:val="toc 7"/>
    <w:basedOn w:val="Normal"/>
    <w:next w:val="Normal"/>
    <w:autoRedefine/>
    <w:uiPriority w:val="39"/>
    <w:semiHidden/>
    <w:rsid w:val="0053643A"/>
    <w:pPr>
      <w:ind w:left="1200"/>
    </w:pPr>
  </w:style>
  <w:style w:type="paragraph" w:styleId="TOC8">
    <w:name w:val="toc 8"/>
    <w:basedOn w:val="Normal"/>
    <w:next w:val="Normal"/>
    <w:autoRedefine/>
    <w:uiPriority w:val="39"/>
    <w:semiHidden/>
    <w:rsid w:val="0053643A"/>
    <w:pPr>
      <w:ind w:left="1400"/>
    </w:pPr>
  </w:style>
  <w:style w:type="paragraph" w:styleId="TOC9">
    <w:name w:val="toc 9"/>
    <w:basedOn w:val="Normal"/>
    <w:next w:val="Normal"/>
    <w:autoRedefine/>
    <w:uiPriority w:val="39"/>
    <w:semiHidden/>
    <w:rsid w:val="0053643A"/>
    <w:pPr>
      <w:ind w:left="1600"/>
    </w:pPr>
  </w:style>
  <w:style w:type="character" w:styleId="Hyperlink">
    <w:name w:val="Hyperlink"/>
    <w:uiPriority w:val="99"/>
    <w:rsid w:val="001D4069"/>
    <w:rPr>
      <w:color w:val="0000FF"/>
      <w:u w:val="none"/>
    </w:rPr>
  </w:style>
  <w:style w:type="paragraph" w:customStyle="1" w:styleId="BulletList">
    <w:name w:val="Bullet List"/>
    <w:rsid w:val="00E51567"/>
    <w:pPr>
      <w:numPr>
        <w:numId w:val="1"/>
      </w:numPr>
      <w:spacing w:before="80" w:after="40"/>
      <w:ind w:left="714" w:hanging="357"/>
    </w:pPr>
    <w:rPr>
      <w:sz w:val="22"/>
      <w:lang w:val="en-US" w:eastAsia="en-US"/>
    </w:rPr>
  </w:style>
  <w:style w:type="paragraph" w:customStyle="1" w:styleId="DocumentTitle">
    <w:name w:val="Document Title"/>
    <w:rsid w:val="00EB2B0D"/>
    <w:pPr>
      <w:spacing w:before="200" w:after="300"/>
      <w:jc w:val="center"/>
    </w:pPr>
    <w:rPr>
      <w:rFonts w:ascii="Arial" w:hAnsi="Arial" w:cs="Arial"/>
      <w:b/>
      <w:bCs/>
      <w:sz w:val="52"/>
      <w:lang w:val="en-US" w:eastAsia="en-US"/>
    </w:rPr>
  </w:style>
  <w:style w:type="paragraph" w:customStyle="1" w:styleId="ProgramName">
    <w:name w:val="Program Name"/>
    <w:rsid w:val="0033515E"/>
    <w:pPr>
      <w:spacing w:before="4000" w:after="800"/>
      <w:jc w:val="center"/>
    </w:pPr>
    <w:rPr>
      <w:rFonts w:ascii="Arial" w:hAnsi="Arial" w:cs="Arial"/>
      <w:b/>
      <w:bCs/>
      <w:sz w:val="40"/>
      <w:lang w:val="en-US" w:eastAsia="en-US"/>
    </w:rPr>
  </w:style>
  <w:style w:type="paragraph" w:customStyle="1" w:styleId="DocumentDateVersion">
    <w:name w:val="Document Date/Version"/>
    <w:rsid w:val="0053643A"/>
    <w:pPr>
      <w:spacing w:before="360"/>
      <w:jc w:val="center"/>
    </w:pPr>
    <w:rPr>
      <w:sz w:val="28"/>
      <w:lang w:val="en-US" w:eastAsia="en-US"/>
    </w:rPr>
  </w:style>
  <w:style w:type="paragraph" w:customStyle="1" w:styleId="FrontmatterHeading">
    <w:name w:val="Frontmatter Heading"/>
    <w:basedOn w:val="Heading1"/>
    <w:rsid w:val="003A5496"/>
    <w:pPr>
      <w:numPr>
        <w:numId w:val="0"/>
      </w:numPr>
    </w:pPr>
    <w:rPr>
      <w:szCs w:val="32"/>
    </w:rPr>
  </w:style>
  <w:style w:type="paragraph" w:customStyle="1" w:styleId="TableText">
    <w:name w:val="Table Text"/>
    <w:link w:val="TableTextChar"/>
    <w:rsid w:val="002A7CE0"/>
    <w:pPr>
      <w:spacing w:before="40" w:after="40"/>
    </w:pPr>
    <w:rPr>
      <w:lang w:val="en-US" w:eastAsia="en-US"/>
    </w:rPr>
  </w:style>
  <w:style w:type="character" w:customStyle="1" w:styleId="TableTextChar">
    <w:name w:val="Table Text Char"/>
    <w:link w:val="TableText"/>
    <w:rsid w:val="00C61F04"/>
    <w:rPr>
      <w:lang w:val="en-US" w:eastAsia="en-US" w:bidi="ar-SA"/>
    </w:rPr>
  </w:style>
  <w:style w:type="paragraph" w:customStyle="1" w:styleId="DarkList-Accent31">
    <w:name w:val="Dark List - Accent 31"/>
    <w:hidden/>
    <w:uiPriority w:val="71"/>
    <w:rsid w:val="00655685"/>
    <w:rPr>
      <w:rFonts w:ascii="Verdana" w:hAnsi="Verdana"/>
      <w:szCs w:val="24"/>
      <w:lang w:val="en-US" w:eastAsia="en-US"/>
    </w:rPr>
  </w:style>
  <w:style w:type="character" w:styleId="CommentReference">
    <w:name w:val="annotation reference"/>
    <w:semiHidden/>
    <w:rsid w:val="0053643A"/>
    <w:rPr>
      <w:sz w:val="16"/>
      <w:szCs w:val="16"/>
    </w:rPr>
  </w:style>
  <w:style w:type="paragraph" w:styleId="CommentText">
    <w:name w:val="annotation text"/>
    <w:basedOn w:val="Normal"/>
    <w:semiHidden/>
    <w:rsid w:val="0053643A"/>
    <w:rPr>
      <w:szCs w:val="20"/>
    </w:rPr>
  </w:style>
  <w:style w:type="paragraph" w:styleId="NormalWeb">
    <w:name w:val="Normal (Web)"/>
    <w:basedOn w:val="Normal"/>
    <w:uiPriority w:val="99"/>
    <w:unhideWhenUsed/>
    <w:rsid w:val="002468D0"/>
    <w:pPr>
      <w:spacing w:before="100" w:beforeAutospacing="1" w:after="100" w:afterAutospacing="1"/>
    </w:pPr>
    <w:rPr>
      <w:rFonts w:ascii="Times" w:eastAsia="MS Mincho" w:hAnsi="Times"/>
      <w:szCs w:val="20"/>
    </w:rPr>
  </w:style>
  <w:style w:type="paragraph" w:styleId="Caption">
    <w:name w:val="caption"/>
    <w:basedOn w:val="Normal"/>
    <w:next w:val="Normal"/>
    <w:qFormat/>
    <w:rsid w:val="001D4069"/>
    <w:pPr>
      <w:spacing w:before="120"/>
    </w:pPr>
    <w:rPr>
      <w:rFonts w:ascii="Arial" w:hAnsi="Arial"/>
      <w:b/>
      <w:bCs/>
      <w:sz w:val="18"/>
      <w:szCs w:val="20"/>
    </w:rPr>
  </w:style>
  <w:style w:type="character" w:customStyle="1" w:styleId="BalloonTextChar">
    <w:name w:val="Balloon Text Char"/>
    <w:semiHidden/>
    <w:rsid w:val="0053643A"/>
    <w:rPr>
      <w:rFonts w:ascii="Tahoma" w:hAnsi="Tahoma" w:cs="Tahoma"/>
      <w:noProof w:val="0"/>
      <w:sz w:val="16"/>
      <w:szCs w:val="16"/>
      <w:lang w:val="en-US" w:eastAsia="en-US"/>
    </w:rPr>
  </w:style>
  <w:style w:type="paragraph" w:styleId="CommentSubject">
    <w:name w:val="annotation subject"/>
    <w:basedOn w:val="CommentText"/>
    <w:next w:val="CommentText"/>
    <w:semiHidden/>
    <w:unhideWhenUsed/>
    <w:rsid w:val="0053643A"/>
    <w:rPr>
      <w:b/>
      <w:bCs/>
    </w:rPr>
  </w:style>
  <w:style w:type="character" w:customStyle="1" w:styleId="CommentTextChar">
    <w:name w:val="Comment Text Char"/>
    <w:semiHidden/>
    <w:rsid w:val="0053643A"/>
    <w:rPr>
      <w:rFonts w:ascii="Verdana" w:hAnsi="Verdana"/>
      <w:noProof w:val="0"/>
      <w:lang w:val="en-US" w:eastAsia="en-US"/>
    </w:rPr>
  </w:style>
  <w:style w:type="paragraph" w:customStyle="1" w:styleId="MediumList1-Accent41">
    <w:name w:val="Medium List 1 - Accent 41"/>
    <w:hidden/>
    <w:semiHidden/>
    <w:rsid w:val="0053643A"/>
    <w:rPr>
      <w:rFonts w:ascii="Verdana" w:hAnsi="Verdana"/>
      <w:szCs w:val="24"/>
      <w:lang w:val="en-US" w:eastAsia="en-US"/>
    </w:rPr>
  </w:style>
  <w:style w:type="paragraph" w:styleId="FootnoteText">
    <w:name w:val="footnote text"/>
    <w:basedOn w:val="Normal"/>
    <w:semiHidden/>
    <w:rsid w:val="0053643A"/>
    <w:rPr>
      <w:rFonts w:ascii="Times New Roman" w:hAnsi="Times New Roman"/>
      <w:szCs w:val="20"/>
    </w:rPr>
  </w:style>
  <w:style w:type="character" w:styleId="FootnoteReference">
    <w:name w:val="footnote reference"/>
    <w:semiHidden/>
    <w:rsid w:val="0053643A"/>
    <w:rPr>
      <w:vertAlign w:val="superscript"/>
    </w:rPr>
  </w:style>
  <w:style w:type="paragraph" w:customStyle="1" w:styleId="VariableList">
    <w:name w:val="Variable List"/>
    <w:rsid w:val="000104B4"/>
    <w:pPr>
      <w:spacing w:before="80" w:after="40"/>
      <w:ind w:left="1803" w:hanging="1780"/>
    </w:pPr>
    <w:rPr>
      <w:sz w:val="22"/>
      <w:lang w:val="en-US" w:eastAsia="en-US"/>
    </w:rPr>
  </w:style>
  <w:style w:type="character" w:customStyle="1" w:styleId="BodyTextChar">
    <w:name w:val="Body Text Char"/>
    <w:semiHidden/>
    <w:rsid w:val="0053643A"/>
    <w:rPr>
      <w:noProof w:val="0"/>
      <w:sz w:val="22"/>
      <w:lang w:val="en-US"/>
    </w:rPr>
  </w:style>
  <w:style w:type="paragraph" w:customStyle="1" w:styleId="Author">
    <w:name w:val="Author"/>
    <w:rsid w:val="00D564A7"/>
    <w:pPr>
      <w:spacing w:before="600"/>
      <w:jc w:val="center"/>
    </w:pPr>
    <w:rPr>
      <w:rFonts w:ascii="Arial" w:hAnsi="Arial" w:cs="Arial"/>
      <w:i/>
      <w:sz w:val="24"/>
      <w:lang w:eastAsia="en-US"/>
    </w:rPr>
  </w:style>
  <w:style w:type="paragraph" w:customStyle="1" w:styleId="Heading1Appendix">
    <w:name w:val="Heading 1 Appendix"/>
    <w:next w:val="BodyText"/>
    <w:rsid w:val="00CE4ADC"/>
    <w:pPr>
      <w:keepNext/>
      <w:pageBreakBefore/>
      <w:numPr>
        <w:numId w:val="42"/>
      </w:numPr>
      <w:tabs>
        <w:tab w:val="clear" w:pos="1134"/>
        <w:tab w:val="left" w:pos="1077"/>
      </w:tabs>
      <w:spacing w:before="360" w:after="240"/>
      <w:ind w:left="1077" w:hanging="1077"/>
      <w:outlineLvl w:val="0"/>
    </w:pPr>
    <w:rPr>
      <w:rFonts w:ascii="Arial" w:hAnsi="Arial"/>
      <w:b/>
      <w:sz w:val="28"/>
      <w:lang w:val="en-US" w:eastAsia="en-US"/>
    </w:rPr>
  </w:style>
  <w:style w:type="paragraph" w:customStyle="1" w:styleId="Heading2Appendix">
    <w:name w:val="Heading 2 Appendix"/>
    <w:next w:val="BodyText"/>
    <w:rsid w:val="00CE4ADC"/>
    <w:pPr>
      <w:keepNext/>
      <w:numPr>
        <w:ilvl w:val="1"/>
        <w:numId w:val="42"/>
      </w:numPr>
      <w:tabs>
        <w:tab w:val="clear" w:pos="1134"/>
        <w:tab w:val="left" w:pos="1077"/>
      </w:tabs>
      <w:spacing w:before="240" w:after="120"/>
      <w:ind w:left="1077" w:hanging="1077"/>
      <w:outlineLvl w:val="1"/>
    </w:pPr>
    <w:rPr>
      <w:rFonts w:ascii="Arial" w:hAnsi="Arial" w:cs="Arial"/>
      <w:b/>
      <w:bCs/>
      <w:sz w:val="24"/>
      <w:lang w:val="en-US" w:eastAsia="en-US"/>
    </w:rPr>
  </w:style>
  <w:style w:type="paragraph" w:customStyle="1" w:styleId="UnnumberedHeading">
    <w:name w:val="Unnumbered Heading"/>
    <w:next w:val="Normal"/>
    <w:rsid w:val="00DF2DB8"/>
    <w:pPr>
      <w:keepNext/>
      <w:spacing w:before="240" w:after="80"/>
    </w:pPr>
    <w:rPr>
      <w:rFonts w:cs="Arial"/>
      <w:b/>
      <w:bCs/>
      <w:color w:val="000000"/>
      <w:szCs w:val="24"/>
      <w:lang w:val="en-US" w:eastAsia="en-US"/>
    </w:rPr>
  </w:style>
  <w:style w:type="paragraph" w:customStyle="1" w:styleId="BulletListPara">
    <w:name w:val="Bullet List Para"/>
    <w:basedOn w:val="BulletList"/>
    <w:qFormat/>
    <w:rsid w:val="006F1E73"/>
    <w:pPr>
      <w:numPr>
        <w:numId w:val="0"/>
      </w:numPr>
      <w:ind w:left="714"/>
    </w:pPr>
  </w:style>
  <w:style w:type="table" w:styleId="TableGrid">
    <w:name w:val="Table Grid"/>
    <w:basedOn w:val="TableNormal"/>
    <w:rsid w:val="00DF2D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235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71410">
      <w:bodyDiv w:val="1"/>
      <w:marLeft w:val="0"/>
      <w:marRight w:val="0"/>
      <w:marTop w:val="0"/>
      <w:marBottom w:val="0"/>
      <w:divBdr>
        <w:top w:val="none" w:sz="0" w:space="0" w:color="auto"/>
        <w:left w:val="none" w:sz="0" w:space="0" w:color="auto"/>
        <w:bottom w:val="none" w:sz="0" w:space="0" w:color="auto"/>
        <w:right w:val="none" w:sz="0" w:space="0" w:color="auto"/>
      </w:divBdr>
    </w:div>
    <w:div w:id="908460868">
      <w:bodyDiv w:val="1"/>
      <w:marLeft w:val="0"/>
      <w:marRight w:val="0"/>
      <w:marTop w:val="0"/>
      <w:marBottom w:val="0"/>
      <w:divBdr>
        <w:top w:val="none" w:sz="0" w:space="0" w:color="auto"/>
        <w:left w:val="none" w:sz="0" w:space="0" w:color="auto"/>
        <w:bottom w:val="none" w:sz="0" w:space="0" w:color="auto"/>
        <w:right w:val="none" w:sz="0" w:space="0" w:color="auto"/>
      </w:divBdr>
    </w:div>
    <w:div w:id="1739589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ubs.opengroup.org/togaf-standard/architecture-content/chap04.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D80250-67D2-46FD-ABFA-1734769E6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570</Words>
  <Characters>3252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Certification Document Template</vt:lpstr>
    </vt:vector>
  </TitlesOfParts>
  <Company>The Open Group</Company>
  <LinksUpToDate>false</LinksUpToDate>
  <CharactersWithSpaces>3815</CharactersWithSpaces>
  <SharedDoc>false</SharedDoc>
  <HyperlinkBase/>
  <HLinks>
    <vt:vector size="30" baseType="variant">
      <vt:variant>
        <vt:i4>1900593</vt:i4>
      </vt:variant>
      <vt:variant>
        <vt:i4>23</vt:i4>
      </vt:variant>
      <vt:variant>
        <vt:i4>0</vt:i4>
      </vt:variant>
      <vt:variant>
        <vt:i4>5</vt:i4>
      </vt:variant>
      <vt:variant>
        <vt:lpwstr/>
      </vt:variant>
      <vt:variant>
        <vt:lpwstr>_Toc385332439</vt:lpwstr>
      </vt:variant>
      <vt:variant>
        <vt:i4>1900593</vt:i4>
      </vt:variant>
      <vt:variant>
        <vt:i4>17</vt:i4>
      </vt:variant>
      <vt:variant>
        <vt:i4>0</vt:i4>
      </vt:variant>
      <vt:variant>
        <vt:i4>5</vt:i4>
      </vt:variant>
      <vt:variant>
        <vt:lpwstr/>
      </vt:variant>
      <vt:variant>
        <vt:lpwstr>_Toc385332438</vt:lpwstr>
      </vt:variant>
      <vt:variant>
        <vt:i4>1900593</vt:i4>
      </vt:variant>
      <vt:variant>
        <vt:i4>11</vt:i4>
      </vt:variant>
      <vt:variant>
        <vt:i4>0</vt:i4>
      </vt:variant>
      <vt:variant>
        <vt:i4>5</vt:i4>
      </vt:variant>
      <vt:variant>
        <vt:lpwstr/>
      </vt:variant>
      <vt:variant>
        <vt:lpwstr>_Toc385332437</vt:lpwstr>
      </vt:variant>
      <vt:variant>
        <vt:i4>1900593</vt:i4>
      </vt:variant>
      <vt:variant>
        <vt:i4>5</vt:i4>
      </vt:variant>
      <vt:variant>
        <vt:i4>0</vt:i4>
      </vt:variant>
      <vt:variant>
        <vt:i4>5</vt:i4>
      </vt:variant>
      <vt:variant>
        <vt:lpwstr/>
      </vt:variant>
      <vt:variant>
        <vt:lpwstr>_Toc385332436</vt:lpwstr>
      </vt:variant>
      <vt:variant>
        <vt:i4>1179707</vt:i4>
      </vt:variant>
      <vt:variant>
        <vt:i4>0</vt:i4>
      </vt:variant>
      <vt:variant>
        <vt:i4>0</vt:i4>
      </vt:variant>
      <vt:variant>
        <vt:i4>5</vt:i4>
      </vt:variant>
      <vt:variant>
        <vt:lpwstr>mailto:ogspecs@opengroup.org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 Document Template</dc:title>
  <dc:subject>The Open Group Certification Program</dc:subject>
  <dc:creator>The Open Group</dc:creator>
  <cp:lastModifiedBy>Anna Adams</cp:lastModifiedBy>
  <cp:revision>4</cp:revision>
  <cp:lastPrinted>2013-04-18T15:02:00Z</cp:lastPrinted>
  <dcterms:created xsi:type="dcterms:W3CDTF">2024-07-02T12:32:00Z</dcterms:created>
  <dcterms:modified xsi:type="dcterms:W3CDTF">2024-07-03T12:04:00Z</dcterms:modified>
</cp:coreProperties>
</file>