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48"/>
          <w:szCs w:val="56"/>
          <w:lang w:eastAsia="zh-CN"/>
        </w:rPr>
      </w:pPr>
      <w:r>
        <w:rPr>
          <w:rFonts w:hint="default"/>
          <w:b/>
          <w:bCs/>
          <w:sz w:val="48"/>
          <w:szCs w:val="56"/>
        </w:rPr>
        <w:t>Kylin</w:t>
      </w:r>
      <w:r>
        <w:rPr>
          <w:rFonts w:hint="eastAsia"/>
          <w:b/>
          <w:bCs/>
          <w:sz w:val="48"/>
          <w:szCs w:val="56"/>
          <w:lang w:eastAsia="zh-CN"/>
        </w:rPr>
        <w:t>编程语言</w:t>
      </w:r>
    </w:p>
    <w:p>
      <w:pPr>
        <w:ind w:firstLine="420" w:firstLineChars="0"/>
        <w:rPr>
          <w:rFonts w:hint="eastAsia"/>
          <w:b w:val="0"/>
          <w:bCs w:val="0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 w:val="0"/>
          <w:bCs w:val="0"/>
          <w:sz w:val="28"/>
          <w:szCs w:val="36"/>
          <w:lang w:val="en-US" w:eastAsia="zh-CN"/>
        </w:rPr>
        <w:t>Kylin 是一款基于Jvm的直译式编程语言，是一款解释性编程语言，可实现跨平台运行，支持多种编程语言内嵌。函数式编程语言，高效快捷，适合Web服务器，网页服务，爬虫，多线程操作，系统运维操作等。</w:t>
      </w:r>
    </w:p>
    <w:p>
      <w:pPr>
        <w:rPr>
          <w:rFonts w:hint="default"/>
          <w:b w:val="0"/>
          <w:bCs w:val="0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FBF9CCD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2018-07-11T02:11:00Z</dcterms:created>
  <dc:creator>d</dc:creator>
  <cp:lastModifiedBy>WPS_1658626246</cp:lastModifiedBy>
  <dcterms:modified xsi:type="dcterms:W3CDTF">2023-06-23T09:57:01Z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