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b/>
          <w:bCs/>
          <w:sz w:val="48"/>
          <w:szCs w:val="56"/>
          <w:lang w:val="en-US" w:eastAsia="zh-CN"/>
        </w:rPr>
      </w:pPr>
      <w:r>
        <w:rPr>
          <w:rFonts w:hint="default"/>
          <w:b/>
          <w:bCs/>
          <w:sz w:val="48"/>
          <w:szCs w:val="56"/>
        </w:rPr>
        <w:t>Kylin</w:t>
      </w:r>
      <w:r>
        <w:rPr>
          <w:rFonts w:hint="eastAsia"/>
          <w:b/>
          <w:bCs/>
          <w:sz w:val="48"/>
          <w:szCs w:val="56"/>
          <w:lang w:eastAsia="zh-CN"/>
        </w:rPr>
        <w:t>编程语言</w:t>
      </w:r>
    </w:p>
    <w:p>
      <w:pPr>
        <w:jc w:val="right"/>
        <w:rPr>
          <w:rFonts w:hint="eastAsia"/>
          <w:b/>
          <w:bCs/>
          <w:sz w:val="28"/>
          <w:szCs w:val="36"/>
          <w:lang w:eastAsia="zh-CN"/>
        </w:rPr>
      </w:pPr>
      <w:r>
        <w:rPr>
          <w:rFonts w:hint="eastAsia"/>
          <w:b/>
          <w:bCs/>
          <w:sz w:val="28"/>
          <w:szCs w:val="36"/>
          <w:lang w:eastAsia="zh-CN"/>
        </w:rPr>
        <w:t>——由入门到入狱；由初学到精通</w:t>
      </w:r>
    </w:p>
    <w:p>
      <w:pPr>
        <w:ind w:firstLine="420" w:firstLineChars="0"/>
        <w:rPr>
          <w:rFonts w:hint="eastAsia"/>
          <w:b w:val="0"/>
          <w:bCs w:val="0"/>
          <w:sz w:val="28"/>
          <w:szCs w:val="36"/>
          <w:lang w:val="en-US" w:eastAsia="zh-CN"/>
        </w:rPr>
      </w:pPr>
      <w:r>
        <w:rPr>
          <w:rFonts w:hint="eastAsia"/>
          <w:b w:val="0"/>
          <w:bCs w:val="0"/>
          <w:sz w:val="28"/>
          <w:szCs w:val="36"/>
          <w:lang w:val="en-US" w:eastAsia="zh-CN"/>
        </w:rPr>
        <w:t>Kylin 是一款基于Jvm的直译式编程语言，是一款解释性编程语言，可实现跨平台运行，支持多种编程语言内嵌。函数式编程语言，高效快捷，适合Web服务器，网页服务，爬虫，多线程操作，系统运维操作、渗透测试、游戏辅助等。</w:t>
      </w:r>
    </w:p>
    <w:p>
      <w:pPr>
        <w:rPr>
          <w:rFonts w:hint="default"/>
          <w:b w:val="0"/>
          <w:bCs w:val="0"/>
          <w:sz w:val="28"/>
          <w:szCs w:val="36"/>
          <w:lang w:val="en-US" w:eastAsia="zh-CN"/>
        </w:rPr>
      </w:pPr>
    </w:p>
    <w:p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语言支持</w:t>
      </w:r>
    </w:p>
    <w:p>
      <w:pPr>
        <w:rPr>
          <w:rFonts w:hint="eastAsia"/>
          <w:b w:val="0"/>
          <w:bCs w:val="0"/>
          <w:sz w:val="28"/>
          <w:szCs w:val="36"/>
          <w:lang w:val="en-US" w:eastAsia="zh-CN"/>
        </w:rPr>
      </w:pPr>
      <w:bookmarkStart w:id="0" w:name="_GoBack"/>
      <w:r>
        <w:rPr>
          <w:rFonts w:hint="eastAsia"/>
          <w:b w:val="0"/>
          <w:bCs w:val="0"/>
          <w:sz w:val="28"/>
          <w:szCs w:val="36"/>
          <w:lang w:val="en-US" w:eastAsia="zh-CN"/>
        </w:rPr>
        <w:t>首先，Kylin默认支持中文编程，但是仅仅是内置的函数，不包括内</w:t>
      </w:r>
      <w:bookmarkEnd w:id="0"/>
      <w:r>
        <w:rPr>
          <w:rFonts w:hint="eastAsia"/>
          <w:b w:val="0"/>
          <w:bCs w:val="0"/>
          <w:sz w:val="28"/>
          <w:szCs w:val="36"/>
          <w:lang w:val="en-US" w:eastAsia="zh-CN"/>
        </w:rPr>
        <w:t>置的类库，而且同样，如果其他的第三方开发者支持，也可以支持其他国家语言编程。</w:t>
      </w:r>
    </w:p>
    <w:p>
      <w:pPr>
        <w:rPr>
          <w:rFonts w:hint="eastAsia"/>
          <w:b/>
          <w:bCs/>
          <w:i/>
          <w:iCs/>
          <w:sz w:val="28"/>
          <w:szCs w:val="36"/>
          <w:u w:val="single"/>
          <w:lang w:val="en-US" w:eastAsia="zh-CN"/>
        </w:rPr>
      </w:pPr>
      <w:r>
        <w:rPr>
          <w:rFonts w:hint="eastAsia"/>
          <w:b/>
          <w:bCs/>
          <w:i/>
          <w:iCs/>
          <w:sz w:val="28"/>
          <w:szCs w:val="36"/>
          <w:u w:val="single"/>
          <w:lang w:val="en-US" w:eastAsia="zh-CN"/>
        </w:rPr>
        <w:t>Kylin默认使用纯英文.</w:t>
      </w:r>
    </w:p>
    <w:p>
      <w:pPr>
        <w:rPr>
          <w:rFonts w:hint="eastAsia"/>
          <w:b/>
          <w:bCs/>
          <w:i/>
          <w:iCs/>
          <w:sz w:val="28"/>
          <w:szCs w:val="36"/>
          <w:u w:val="single"/>
          <w:lang w:val="en-US" w:eastAsia="zh-CN"/>
        </w:rPr>
      </w:pPr>
    </w:p>
    <w:p>
      <w:pPr>
        <w:rPr>
          <w:rFonts w:hint="eastAsia"/>
          <w:b/>
          <w:bCs/>
          <w:i w:val="0"/>
          <w:iCs w:val="0"/>
          <w:sz w:val="32"/>
          <w:szCs w:val="40"/>
          <w:u w:val="none"/>
          <w:lang w:val="en-US" w:eastAsia="zh-CN"/>
        </w:rPr>
      </w:pPr>
      <w:r>
        <w:rPr>
          <w:rFonts w:hint="eastAsia"/>
          <w:b/>
          <w:bCs/>
          <w:i w:val="0"/>
          <w:iCs w:val="0"/>
          <w:sz w:val="32"/>
          <w:szCs w:val="40"/>
          <w:u w:val="none"/>
          <w:lang w:val="en-US" w:eastAsia="zh-CN"/>
        </w:rPr>
        <w:t>开发者</w:t>
      </w:r>
    </w:p>
    <w:p>
      <w:pPr>
        <w:numPr>
          <w:ilvl w:val="0"/>
          <w:numId w:val="1"/>
        </w:numPr>
        <w:rPr>
          <w:rFonts w:hint="default"/>
          <w:b w:val="0"/>
          <w:bCs w:val="0"/>
          <w:i w:val="0"/>
          <w:iCs w:val="0"/>
          <w:sz w:val="32"/>
          <w:szCs w:val="40"/>
          <w:u w:val="none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32"/>
          <w:szCs w:val="40"/>
          <w:u w:val="none"/>
          <w:lang w:val="en-US" w:eastAsia="zh-CN"/>
        </w:rPr>
        <w:t>王相卿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b w:val="0"/>
          <w:bCs w:val="0"/>
          <w:i w:val="0"/>
          <w:iCs w:val="0"/>
          <w:sz w:val="32"/>
          <w:szCs w:val="40"/>
          <w:u w:val="none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32"/>
          <w:szCs w:val="40"/>
          <w:u w:val="none"/>
          <w:lang w:val="en-US" w:eastAsia="zh-CN"/>
        </w:rPr>
        <w:t>zmh-program</w:t>
      </w:r>
    </w:p>
    <w:p>
      <w:pPr>
        <w:widowControl w:val="0"/>
        <w:numPr>
          <w:numId w:val="0"/>
        </w:numPr>
        <w:jc w:val="both"/>
        <w:rPr>
          <w:rFonts w:hint="default"/>
          <w:b w:val="0"/>
          <w:bCs w:val="0"/>
          <w:i w:val="0"/>
          <w:iCs w:val="0"/>
          <w:sz w:val="32"/>
          <w:szCs w:val="40"/>
          <w:u w:val="none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32"/>
          <w:szCs w:val="40"/>
          <w:u w:val="none"/>
          <w:lang w:val="en-US" w:eastAsia="zh-CN"/>
        </w:rPr>
        <w:t>--&gt; 下一章: 基础语法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altName w:val="文泉驿微米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7F7A6C2"/>
    <w:multiLevelType w:val="singleLevel"/>
    <w:tmpl w:val="37F7A6C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1947CF"/>
    <w:rsid w:val="1BDF3CD5"/>
    <w:rsid w:val="3FBF9CCD"/>
    <w:rsid w:val="4A1947CF"/>
    <w:rsid w:val="BDFD4AA2"/>
    <w:rsid w:val="F3BBCBB5"/>
    <w:rsid w:val="FBF96ECA"/>
    <w:rsid w:val="FF262349"/>
    <w:rsid w:val="FFE72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Office_11.1.0.11698_F1E327BC-269C-435d-A152-05C5408002CA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2018-07-10T21:11:00Z</dcterms:created>
  <dc:creator>d</dc:creator>
  <cp:lastModifiedBy>WPS_1658626246</cp:lastModifiedBy>
  <dcterms:modified xsi:type="dcterms:W3CDTF">2023-07-03T09:22:31Z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2052-11.1.0.11698</vt:lpwstr>
  </property>
</Properties>
</file>