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0E" w:rsidRDefault="00F8700E">
      <w:pPr>
        <w:jc w:val="center"/>
        <w:rPr>
          <w:sz w:val="52"/>
          <w:szCs w:val="52"/>
        </w:rPr>
      </w:pPr>
    </w:p>
    <w:p w:rsidR="00F8700E" w:rsidRDefault="006814DE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4C6A82">
        <w:rPr>
          <w:rFonts w:hint="eastAsia"/>
          <w:sz w:val="52"/>
          <w:szCs w:val="52"/>
        </w:rPr>
        <w:t xml:space="preserve"> </w:t>
      </w:r>
      <w:r w:rsidR="00C669EC"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42pt">
            <v:imagedata r:id="rId9" o:title="中英文组合"/>
          </v:shape>
        </w:pict>
      </w: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6F60B5" w:rsidP="00CC35F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探</w:t>
      </w:r>
      <w:r w:rsidR="00FD6FAD"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迹</w:t>
      </w:r>
      <w:r w:rsidR="00FD6FAD"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研</w:t>
      </w:r>
      <w:r w:rsidR="00FD6FAD"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发</w:t>
      </w:r>
      <w:r w:rsidR="00FD6FAD"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部</w:t>
      </w:r>
      <w:r w:rsidR="00FD6FAD">
        <w:rPr>
          <w:rFonts w:hint="eastAsia"/>
          <w:b/>
          <w:bCs/>
          <w:sz w:val="52"/>
          <w:szCs w:val="52"/>
        </w:rPr>
        <w:t xml:space="preserve"> </w:t>
      </w:r>
      <w:r w:rsidR="00975A83">
        <w:rPr>
          <w:rFonts w:hint="eastAsia"/>
          <w:b/>
          <w:bCs/>
          <w:sz w:val="52"/>
          <w:szCs w:val="52"/>
        </w:rPr>
        <w:t>周</w:t>
      </w:r>
      <w:r w:rsidR="00FD6FAD">
        <w:rPr>
          <w:rFonts w:hint="eastAsia"/>
          <w:b/>
          <w:bCs/>
          <w:sz w:val="52"/>
          <w:szCs w:val="52"/>
        </w:rPr>
        <w:t xml:space="preserve"> </w:t>
      </w:r>
      <w:r w:rsidR="00975A83">
        <w:rPr>
          <w:rFonts w:hint="eastAsia"/>
          <w:b/>
          <w:bCs/>
          <w:sz w:val="52"/>
          <w:szCs w:val="52"/>
        </w:rPr>
        <w:t>报</w:t>
      </w:r>
      <w:r w:rsidR="00CC35FD">
        <w:rPr>
          <w:rFonts w:hint="eastAsia"/>
          <w:b/>
          <w:bCs/>
          <w:sz w:val="52"/>
          <w:szCs w:val="52"/>
        </w:rPr>
        <w:t xml:space="preserve"> </w:t>
      </w:r>
      <w:r w:rsidR="00CC35FD">
        <w:rPr>
          <w:rFonts w:hint="eastAsia"/>
          <w:b/>
          <w:bCs/>
          <w:sz w:val="52"/>
          <w:szCs w:val="52"/>
        </w:rPr>
        <w:t>规</w:t>
      </w:r>
      <w:r w:rsidR="00CC35FD">
        <w:rPr>
          <w:rFonts w:hint="eastAsia"/>
          <w:b/>
          <w:bCs/>
          <w:sz w:val="52"/>
          <w:szCs w:val="52"/>
        </w:rPr>
        <w:t xml:space="preserve"> </w:t>
      </w:r>
      <w:r w:rsidR="00CC35FD">
        <w:rPr>
          <w:rFonts w:hint="eastAsia"/>
          <w:b/>
          <w:bCs/>
          <w:sz w:val="52"/>
          <w:szCs w:val="52"/>
        </w:rPr>
        <w:t>范</w:t>
      </w:r>
    </w:p>
    <w:p w:rsidR="00F8700E" w:rsidRPr="00C00BC9" w:rsidRDefault="00F8700E">
      <w:pPr>
        <w:jc w:val="center"/>
        <w:rPr>
          <w:b/>
          <w:bCs/>
          <w:sz w:val="52"/>
          <w:szCs w:val="52"/>
        </w:rPr>
      </w:pPr>
    </w:p>
    <w:p w:rsidR="00F8700E" w:rsidRDefault="00F8700E">
      <w:pPr>
        <w:jc w:val="center"/>
        <w:rPr>
          <w:b/>
          <w:bCs/>
          <w:sz w:val="52"/>
          <w:szCs w:val="52"/>
        </w:rPr>
      </w:pPr>
    </w:p>
    <w:p w:rsidR="00F8700E" w:rsidRDefault="00F8700E">
      <w:pPr>
        <w:jc w:val="center"/>
        <w:rPr>
          <w:b/>
          <w:bCs/>
          <w:sz w:val="52"/>
          <w:szCs w:val="52"/>
        </w:rPr>
      </w:pPr>
    </w:p>
    <w:p w:rsidR="00F8700E" w:rsidRDefault="004C6A8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版本号：</w:t>
      </w:r>
      <w:r>
        <w:rPr>
          <w:rFonts w:hint="eastAsia"/>
          <w:b/>
          <w:bCs/>
          <w:sz w:val="28"/>
          <w:szCs w:val="28"/>
        </w:rPr>
        <w:t>1.0</w:t>
      </w: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b/>
          <w:bCs/>
          <w:sz w:val="32"/>
          <w:szCs w:val="32"/>
        </w:rPr>
      </w:pPr>
    </w:p>
    <w:p w:rsidR="00F8700E" w:rsidRDefault="00BC17C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广州</w:t>
      </w:r>
      <w:r>
        <w:rPr>
          <w:b/>
          <w:bCs/>
          <w:sz w:val="28"/>
          <w:szCs w:val="28"/>
        </w:rPr>
        <w:t>探迹科技有限公司</w:t>
      </w:r>
      <w:r w:rsidR="004C6A82">
        <w:rPr>
          <w:rFonts w:hint="eastAsia"/>
          <w:b/>
          <w:bCs/>
          <w:sz w:val="28"/>
          <w:szCs w:val="28"/>
        </w:rPr>
        <w:t xml:space="preserve"> </w:t>
      </w:r>
      <w:r w:rsidR="004C6A82">
        <w:rPr>
          <w:rFonts w:hint="eastAsia"/>
          <w:b/>
          <w:bCs/>
          <w:sz w:val="28"/>
          <w:szCs w:val="28"/>
        </w:rPr>
        <w:t>版权所有</w:t>
      </w:r>
    </w:p>
    <w:p w:rsidR="00F8700E" w:rsidRDefault="00F8700E">
      <w:pPr>
        <w:rPr>
          <w:b/>
          <w:bCs/>
          <w:sz w:val="28"/>
          <w:szCs w:val="28"/>
        </w:rPr>
        <w:sectPr w:rsidR="00F8700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8700E" w:rsidRDefault="00F8700E">
      <w:pPr>
        <w:rPr>
          <w:b/>
          <w:bCs/>
          <w:sz w:val="28"/>
          <w:szCs w:val="28"/>
        </w:rPr>
        <w:sectPr w:rsidR="00F8700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8700E" w:rsidRDefault="004C6A82"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修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历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史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1830"/>
        <w:gridCol w:w="1701"/>
        <w:gridCol w:w="4020"/>
      </w:tblGrid>
      <w:tr w:rsidR="00F8700E">
        <w:trPr>
          <w:trHeight w:val="564"/>
        </w:trPr>
        <w:tc>
          <w:tcPr>
            <w:tcW w:w="972" w:type="dxa"/>
            <w:vAlign w:val="center"/>
          </w:tcPr>
          <w:p w:rsidR="00F8700E" w:rsidRDefault="004C6A8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版</w:t>
            </w:r>
            <w:r>
              <w:rPr>
                <w:rFonts w:hint="eastAsia"/>
                <w:b/>
                <w:bCs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Cs w:val="24"/>
              </w:rPr>
              <w:t>本</w:t>
            </w:r>
          </w:p>
        </w:tc>
        <w:tc>
          <w:tcPr>
            <w:tcW w:w="1830" w:type="dxa"/>
            <w:vAlign w:val="center"/>
          </w:tcPr>
          <w:p w:rsidR="00F8700E" w:rsidRDefault="004C6A8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作</w:t>
            </w:r>
            <w:r>
              <w:rPr>
                <w:rFonts w:hint="eastAsia"/>
                <w:b/>
                <w:bCs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Cs w:val="24"/>
              </w:rPr>
              <w:t>者</w:t>
            </w:r>
          </w:p>
        </w:tc>
        <w:tc>
          <w:tcPr>
            <w:tcW w:w="1701" w:type="dxa"/>
            <w:vAlign w:val="center"/>
          </w:tcPr>
          <w:p w:rsidR="00F8700E" w:rsidRDefault="004C6A8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日</w:t>
            </w:r>
            <w:r>
              <w:rPr>
                <w:rFonts w:hint="eastAsia"/>
                <w:b/>
                <w:bCs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Cs w:val="24"/>
              </w:rPr>
              <w:t>期</w:t>
            </w:r>
          </w:p>
        </w:tc>
        <w:tc>
          <w:tcPr>
            <w:tcW w:w="4020" w:type="dxa"/>
            <w:vAlign w:val="center"/>
          </w:tcPr>
          <w:p w:rsidR="00F8700E" w:rsidRDefault="004C6A82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修</w:t>
            </w:r>
            <w:r>
              <w:rPr>
                <w:rFonts w:hint="eastAsia"/>
                <w:b/>
                <w:bCs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Cs w:val="24"/>
              </w:rPr>
              <w:t>订</w:t>
            </w:r>
            <w:r>
              <w:rPr>
                <w:rFonts w:hint="eastAsia"/>
                <w:b/>
                <w:bCs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Cs w:val="24"/>
              </w:rPr>
              <w:t>记</w:t>
            </w:r>
            <w:r>
              <w:rPr>
                <w:rFonts w:hint="eastAsia"/>
                <w:b/>
                <w:bCs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Cs w:val="24"/>
              </w:rPr>
              <w:t>录</w:t>
            </w:r>
          </w:p>
        </w:tc>
      </w:tr>
      <w:tr w:rsidR="00F8700E">
        <w:trPr>
          <w:trHeight w:val="462"/>
        </w:trPr>
        <w:tc>
          <w:tcPr>
            <w:tcW w:w="972" w:type="dxa"/>
            <w:vAlign w:val="center"/>
          </w:tcPr>
          <w:p w:rsidR="00F8700E" w:rsidRDefault="00B3025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1.0</w:t>
            </w:r>
          </w:p>
        </w:tc>
        <w:tc>
          <w:tcPr>
            <w:tcW w:w="1830" w:type="dxa"/>
            <w:vAlign w:val="center"/>
          </w:tcPr>
          <w:p w:rsidR="00F8700E" w:rsidRDefault="00B3025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陈开冉</w:t>
            </w:r>
          </w:p>
        </w:tc>
        <w:tc>
          <w:tcPr>
            <w:tcW w:w="1701" w:type="dxa"/>
            <w:vAlign w:val="center"/>
          </w:tcPr>
          <w:p w:rsidR="00F8700E" w:rsidRDefault="00B3025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2016.08.15</w:t>
            </w:r>
          </w:p>
        </w:tc>
        <w:tc>
          <w:tcPr>
            <w:tcW w:w="4020" w:type="dxa"/>
            <w:vAlign w:val="center"/>
          </w:tcPr>
          <w:p w:rsidR="00F8700E" w:rsidRDefault="00B3025C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初稿拟定</w:t>
            </w:r>
          </w:p>
        </w:tc>
      </w:tr>
      <w:tr w:rsidR="00F8700E">
        <w:trPr>
          <w:trHeight w:val="462"/>
        </w:trPr>
        <w:tc>
          <w:tcPr>
            <w:tcW w:w="972" w:type="dxa"/>
            <w:vAlign w:val="center"/>
          </w:tcPr>
          <w:p w:rsidR="00F8700E" w:rsidRDefault="00F8700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830" w:type="dxa"/>
            <w:vAlign w:val="center"/>
          </w:tcPr>
          <w:p w:rsidR="00F8700E" w:rsidRDefault="00F8700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8700E" w:rsidRDefault="00F8700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020" w:type="dxa"/>
            <w:vAlign w:val="center"/>
          </w:tcPr>
          <w:p w:rsidR="00F8700E" w:rsidRDefault="00F8700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F8700E" w:rsidRDefault="00F8700E">
      <w:pPr>
        <w:sectPr w:rsidR="00F8700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EE1899" w:rsidRDefault="004C6A82" w:rsidP="00C03487">
      <w:pPr>
        <w:spacing w:line="720" w:lineRule="auto"/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EE1899" w:rsidRPr="00EE1899" w:rsidRDefault="00EE1899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9007763" w:history="1">
        <w:r w:rsidRPr="007C3F83">
          <w:rPr>
            <w:rStyle w:val="a7"/>
            <w:noProof/>
          </w:rPr>
          <w:t xml:space="preserve">1 </w:t>
        </w:r>
        <w:r w:rsidRPr="007C3F83">
          <w:rPr>
            <w:rStyle w:val="a7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_Toc459007763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64" w:history="1">
        <w:r w:rsidR="00EE1899" w:rsidRPr="007C3F83">
          <w:rPr>
            <w:rStyle w:val="a7"/>
            <w:noProof/>
          </w:rPr>
          <w:t xml:space="preserve">1.1 </w:t>
        </w:r>
        <w:r w:rsidR="00EE1899" w:rsidRPr="007C3F83">
          <w:rPr>
            <w:rStyle w:val="a7"/>
            <w:rFonts w:hint="eastAsia"/>
            <w:noProof/>
          </w:rPr>
          <w:t>文档说明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_Toc459007764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3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65" w:history="1">
        <w:r w:rsidR="00EE1899" w:rsidRPr="007C3F83">
          <w:rPr>
            <w:rStyle w:val="a7"/>
            <w:noProof/>
          </w:rPr>
          <w:t xml:space="preserve">1.2 </w:t>
        </w:r>
        <w:r w:rsidR="00EE1899" w:rsidRPr="007C3F83">
          <w:rPr>
            <w:rStyle w:val="a7"/>
            <w:rFonts w:hint="eastAsia"/>
            <w:noProof/>
          </w:rPr>
          <w:t>阅读对象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_Toc459007765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3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66" w:history="1">
        <w:r w:rsidR="00EE1899" w:rsidRPr="007C3F83">
          <w:rPr>
            <w:rStyle w:val="a7"/>
            <w:noProof/>
          </w:rPr>
          <w:t xml:space="preserve">1.3 </w:t>
        </w:r>
        <w:r w:rsidR="00EE1899" w:rsidRPr="007C3F83">
          <w:rPr>
            <w:rStyle w:val="a7"/>
            <w:rFonts w:hint="eastAsia"/>
            <w:noProof/>
          </w:rPr>
          <w:t>业务术语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_Toc459007766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3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459007767" w:history="1">
        <w:r w:rsidR="00EE1899" w:rsidRPr="007C3F83">
          <w:rPr>
            <w:rStyle w:val="a7"/>
            <w:noProof/>
          </w:rPr>
          <w:t xml:space="preserve">2 </w:t>
        </w:r>
        <w:r w:rsidR="00EE1899" w:rsidRPr="007C3F83">
          <w:rPr>
            <w:rStyle w:val="a7"/>
            <w:rFonts w:hint="eastAsia"/>
            <w:noProof/>
          </w:rPr>
          <w:t>小组周报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_Toc459007767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4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68" w:history="1">
        <w:r w:rsidR="00EE1899" w:rsidRPr="007C3F83">
          <w:rPr>
            <w:rStyle w:val="a7"/>
            <w:noProof/>
          </w:rPr>
          <w:t>2.1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上周进度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_Toc459007768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4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69" w:history="1">
        <w:r w:rsidR="00EE1899" w:rsidRPr="007C3F83">
          <w:rPr>
            <w:rStyle w:val="a7"/>
            <w:noProof/>
          </w:rPr>
          <w:t>2.2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本周计划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_Toc459007769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4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70" w:history="1">
        <w:r w:rsidR="00EE1899" w:rsidRPr="007C3F83">
          <w:rPr>
            <w:rStyle w:val="a7"/>
            <w:noProof/>
          </w:rPr>
          <w:t>2.3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风险评估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_Toc459007770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5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10"/>
        <w:tabs>
          <w:tab w:val="left" w:pos="48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459007771" w:history="1">
        <w:r w:rsidR="00EE1899" w:rsidRPr="007C3F83">
          <w:rPr>
            <w:rStyle w:val="a7"/>
            <w:noProof/>
          </w:rPr>
          <w:t>3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实习周报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_Toc459007771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6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72" w:history="1">
        <w:r w:rsidR="00EE1899" w:rsidRPr="007C3F83">
          <w:rPr>
            <w:rStyle w:val="a7"/>
            <w:noProof/>
          </w:rPr>
          <w:t>3.1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本周工作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_Toc459007772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6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73" w:history="1">
        <w:r w:rsidR="00EE1899" w:rsidRPr="007C3F83">
          <w:rPr>
            <w:rStyle w:val="a7"/>
            <w:noProof/>
          </w:rPr>
          <w:t>3.2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学习计划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_Toc459007773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6</w:t>
        </w:r>
        <w:r w:rsidR="00EE1899">
          <w:rPr>
            <w:noProof/>
            <w:webHidden/>
          </w:rPr>
          <w:fldChar w:fldCharType="end"/>
        </w:r>
      </w:hyperlink>
    </w:p>
    <w:p w:rsidR="00EE1899" w:rsidRPr="00EE1899" w:rsidRDefault="00071806">
      <w:pPr>
        <w:pStyle w:val="20"/>
        <w:rPr>
          <w:rFonts w:ascii="Calibri" w:hAnsi="Calibri"/>
          <w:noProof/>
          <w:sz w:val="21"/>
          <w:szCs w:val="22"/>
        </w:rPr>
      </w:pPr>
      <w:hyperlink w:anchor="_Toc459007774" w:history="1">
        <w:r w:rsidR="00EE1899" w:rsidRPr="007C3F83">
          <w:rPr>
            <w:rStyle w:val="a7"/>
            <w:noProof/>
          </w:rPr>
          <w:t>3.3</w:t>
        </w:r>
        <w:r w:rsidR="00EE1899" w:rsidRPr="00EE1899">
          <w:rPr>
            <w:rFonts w:ascii="Calibri" w:hAnsi="Calibri"/>
            <w:noProof/>
            <w:sz w:val="21"/>
            <w:szCs w:val="22"/>
          </w:rPr>
          <w:tab/>
        </w:r>
        <w:r w:rsidR="00EE1899" w:rsidRPr="007C3F83">
          <w:rPr>
            <w:rStyle w:val="a7"/>
            <w:rFonts w:hint="eastAsia"/>
            <w:noProof/>
          </w:rPr>
          <w:t>心得体会</w:t>
        </w:r>
        <w:r w:rsidR="00EE1899">
          <w:rPr>
            <w:noProof/>
            <w:webHidden/>
          </w:rPr>
          <w:tab/>
        </w:r>
        <w:r w:rsidR="00EE1899">
          <w:rPr>
            <w:noProof/>
            <w:webHidden/>
          </w:rPr>
          <w:fldChar w:fldCharType="begin"/>
        </w:r>
        <w:r w:rsidR="00EE1899">
          <w:rPr>
            <w:noProof/>
            <w:webHidden/>
          </w:rPr>
          <w:instrText xml:space="preserve"> PAGEREF _Toc459007774 \h </w:instrText>
        </w:r>
        <w:r w:rsidR="00EE1899">
          <w:rPr>
            <w:noProof/>
            <w:webHidden/>
          </w:rPr>
        </w:r>
        <w:r w:rsidR="00EE1899">
          <w:rPr>
            <w:noProof/>
            <w:webHidden/>
          </w:rPr>
          <w:fldChar w:fldCharType="separate"/>
        </w:r>
        <w:r w:rsidR="00C669EC">
          <w:rPr>
            <w:noProof/>
            <w:webHidden/>
          </w:rPr>
          <w:t>6</w:t>
        </w:r>
        <w:r w:rsidR="00EE1899">
          <w:rPr>
            <w:noProof/>
            <w:webHidden/>
          </w:rPr>
          <w:fldChar w:fldCharType="end"/>
        </w:r>
      </w:hyperlink>
    </w:p>
    <w:p w:rsidR="00F8700E" w:rsidRDefault="00EE1899">
      <w:r>
        <w:rPr>
          <w:b/>
          <w:bCs/>
          <w:lang w:val="zh-CN"/>
        </w:rPr>
        <w:fldChar w:fldCharType="end"/>
      </w:r>
    </w:p>
    <w:p w:rsidR="00F8700E" w:rsidRDefault="004C6A82">
      <w:pPr>
        <w:pStyle w:val="1"/>
      </w:pPr>
      <w:r>
        <w:rPr>
          <w:rFonts w:hint="eastAsia"/>
        </w:rPr>
        <w:br w:type="page"/>
      </w:r>
      <w:bookmarkStart w:id="0" w:name="_Toc411423532"/>
      <w:bookmarkStart w:id="1" w:name="_Toc459007763"/>
      <w:r>
        <w:rPr>
          <w:rFonts w:hint="eastAsia"/>
        </w:rPr>
        <w:lastRenderedPageBreak/>
        <w:t xml:space="preserve">1 </w:t>
      </w:r>
      <w:r>
        <w:rPr>
          <w:rFonts w:hint="eastAsia"/>
        </w:rPr>
        <w:t>文档说明</w:t>
      </w:r>
      <w:bookmarkEnd w:id="0"/>
      <w:bookmarkEnd w:id="1"/>
    </w:p>
    <w:p w:rsidR="00F8700E" w:rsidRDefault="004C6A82">
      <w:pPr>
        <w:pStyle w:val="2"/>
      </w:pPr>
      <w:bookmarkStart w:id="2" w:name="_Toc411423533"/>
      <w:bookmarkStart w:id="3" w:name="_Toc459007764"/>
      <w:r>
        <w:rPr>
          <w:rFonts w:hint="eastAsia"/>
        </w:rPr>
        <w:t xml:space="preserve">1.1 </w:t>
      </w:r>
      <w:r>
        <w:rPr>
          <w:rFonts w:hint="eastAsia"/>
        </w:rPr>
        <w:t>文档说明</w:t>
      </w:r>
      <w:bookmarkEnd w:id="2"/>
      <w:bookmarkEnd w:id="3"/>
    </w:p>
    <w:p w:rsidR="00F8700E" w:rsidRDefault="004C6A82">
      <w:pPr>
        <w:spacing w:line="360" w:lineRule="auto"/>
      </w:pPr>
      <w:r>
        <w:rPr>
          <w:rFonts w:hint="eastAsia"/>
        </w:rPr>
        <w:tab/>
      </w:r>
      <w:r w:rsidR="00E344EE">
        <w:rPr>
          <w:rFonts w:hint="eastAsia"/>
        </w:rPr>
        <w:t>本文档撰写的目的是为了统一</w:t>
      </w:r>
      <w:r w:rsidR="00ED1272">
        <w:t>探迹研发部</w:t>
      </w:r>
      <w:r w:rsidR="00ED1272">
        <w:rPr>
          <w:rFonts w:hint="eastAsia"/>
        </w:rPr>
        <w:t>的</w:t>
      </w:r>
      <w:r w:rsidR="008C7CD4">
        <w:rPr>
          <w:rFonts w:hint="eastAsia"/>
        </w:rPr>
        <w:t>小组</w:t>
      </w:r>
      <w:r w:rsidR="00E344EE">
        <w:t>周报</w:t>
      </w:r>
      <w:r w:rsidR="008C7CD4">
        <w:rPr>
          <w:rFonts w:hint="eastAsia"/>
        </w:rPr>
        <w:t>和</w:t>
      </w:r>
      <w:r w:rsidR="008C7CD4">
        <w:t>实习周报的</w:t>
      </w:r>
      <w:r w:rsidR="00E344EE">
        <w:t>格式，</w:t>
      </w:r>
      <w:r w:rsidR="002E0F87">
        <w:rPr>
          <w:rFonts w:hint="eastAsia"/>
        </w:rPr>
        <w:t>明确</w:t>
      </w:r>
      <w:r w:rsidR="002E0F87">
        <w:t>周报报告的</w:t>
      </w:r>
      <w:r w:rsidR="00032338">
        <w:rPr>
          <w:rFonts w:hint="eastAsia"/>
        </w:rPr>
        <w:t>内容</w:t>
      </w:r>
      <w:r w:rsidR="00032338">
        <w:t>，以便</w:t>
      </w:r>
      <w:r w:rsidR="002E0F87">
        <w:t>组</w:t>
      </w:r>
      <w:r w:rsidR="00032338">
        <w:rPr>
          <w:rFonts w:hint="eastAsia"/>
        </w:rPr>
        <w:t>长</w:t>
      </w:r>
      <w:r w:rsidR="00FF06B0">
        <w:rPr>
          <w:rFonts w:hint="eastAsia"/>
        </w:rPr>
        <w:t>、导师</w:t>
      </w:r>
      <w:r w:rsidR="00FF06B0">
        <w:t>、</w:t>
      </w:r>
      <w:r w:rsidR="00032338">
        <w:t>项目负责人</w:t>
      </w:r>
      <w:r w:rsidR="008C7CD4">
        <w:rPr>
          <w:rFonts w:hint="eastAsia"/>
        </w:rPr>
        <w:t>等</w:t>
      </w:r>
      <w:r w:rsidR="00D417A5">
        <w:rPr>
          <w:rFonts w:hint="eastAsia"/>
        </w:rPr>
        <w:t>对项目</w:t>
      </w:r>
      <w:r w:rsidR="00D417A5">
        <w:t>的</w:t>
      </w:r>
      <w:r w:rsidR="002E0F87">
        <w:t>进展</w:t>
      </w:r>
      <w:r w:rsidR="00032338">
        <w:rPr>
          <w:rFonts w:hint="eastAsia"/>
        </w:rPr>
        <w:t>情况有</w:t>
      </w:r>
      <w:r w:rsidR="00123110">
        <w:rPr>
          <w:rFonts w:hint="eastAsia"/>
        </w:rPr>
        <w:t>较</w:t>
      </w:r>
      <w:r w:rsidR="00032338">
        <w:t>全面的掌握</w:t>
      </w:r>
      <w:r w:rsidR="002E0F87">
        <w:t>。</w:t>
      </w:r>
    </w:p>
    <w:p w:rsidR="00F8700E" w:rsidRDefault="004C6A82">
      <w:pPr>
        <w:pStyle w:val="2"/>
      </w:pPr>
      <w:bookmarkStart w:id="4" w:name="_Toc411423534"/>
      <w:bookmarkStart w:id="5" w:name="_Toc459007765"/>
      <w:r>
        <w:rPr>
          <w:rFonts w:hint="eastAsia"/>
        </w:rPr>
        <w:t xml:space="preserve">1.2 </w:t>
      </w:r>
      <w:r>
        <w:rPr>
          <w:rFonts w:hint="eastAsia"/>
        </w:rPr>
        <w:t>阅读对象</w:t>
      </w:r>
      <w:bookmarkEnd w:id="4"/>
      <w:bookmarkEnd w:id="5"/>
    </w:p>
    <w:p w:rsidR="00F8700E" w:rsidRDefault="00B259DD" w:rsidP="00C42289">
      <w:pPr>
        <w:spacing w:line="360" w:lineRule="auto"/>
        <w:ind w:firstLineChars="150" w:firstLine="360"/>
      </w:pPr>
      <w:r>
        <w:rPr>
          <w:rFonts w:hint="eastAsia"/>
        </w:rPr>
        <w:t>探迹</w:t>
      </w:r>
      <w:r>
        <w:t>研发部各小组组长</w:t>
      </w:r>
      <w:r>
        <w:rPr>
          <w:rFonts w:hint="eastAsia"/>
        </w:rPr>
        <w:t>，</w:t>
      </w:r>
      <w:r>
        <w:t>包括：</w:t>
      </w:r>
      <w:r w:rsidR="00C42289">
        <w:rPr>
          <w:rFonts w:hint="eastAsia"/>
        </w:rPr>
        <w:t>产品</w:t>
      </w:r>
      <w:r w:rsidR="00C42289">
        <w:t>开发，</w:t>
      </w:r>
      <w:r w:rsidR="00C42289">
        <w:rPr>
          <w:rFonts w:hint="eastAsia"/>
        </w:rPr>
        <w:t>知识</w:t>
      </w:r>
      <w:r w:rsidR="00C42289">
        <w:t>图谱，</w:t>
      </w:r>
      <w:r w:rsidR="00C42289">
        <w:rPr>
          <w:rFonts w:hint="eastAsia"/>
        </w:rPr>
        <w:t>算法研发，</w:t>
      </w:r>
      <w:r w:rsidR="00C42289">
        <w:t>数据</w:t>
      </w:r>
      <w:r w:rsidR="00C42289">
        <w:rPr>
          <w:rFonts w:hint="eastAsia"/>
        </w:rPr>
        <w:t>分析</w:t>
      </w:r>
      <w:r w:rsidR="00D22C63">
        <w:rPr>
          <w:rFonts w:hint="eastAsia"/>
        </w:rPr>
        <w:t>，</w:t>
      </w:r>
      <w:r w:rsidR="00D22C63">
        <w:t>以及</w:t>
      </w:r>
      <w:r w:rsidR="00001AE0">
        <w:t>探迹研发部各实习导师。</w:t>
      </w:r>
    </w:p>
    <w:p w:rsidR="00F8700E" w:rsidRDefault="004C6A82">
      <w:pPr>
        <w:pStyle w:val="2"/>
      </w:pPr>
      <w:bookmarkStart w:id="6" w:name="_Toc411423535"/>
      <w:bookmarkStart w:id="7" w:name="_Toc459007766"/>
      <w:r>
        <w:rPr>
          <w:rFonts w:hint="eastAsia"/>
        </w:rPr>
        <w:t xml:space="preserve">1.3 </w:t>
      </w:r>
      <w:r>
        <w:rPr>
          <w:rFonts w:hint="eastAsia"/>
        </w:rPr>
        <w:t>业务术语</w:t>
      </w:r>
      <w:bookmarkEnd w:id="6"/>
      <w:bookmarkEnd w:id="7"/>
    </w:p>
    <w:p w:rsidR="00F8700E" w:rsidRDefault="004C6A82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1-1 </w:t>
      </w:r>
      <w:r>
        <w:rPr>
          <w:rFonts w:hint="eastAsia"/>
          <w:sz w:val="21"/>
          <w:szCs w:val="21"/>
        </w:rPr>
        <w:t>业务术语</w:t>
      </w:r>
    </w:p>
    <w:tbl>
      <w:tblPr>
        <w:tblW w:w="852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5947"/>
      </w:tblGrid>
      <w:tr w:rsidR="00F8700E">
        <w:tc>
          <w:tcPr>
            <w:tcW w:w="25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8700E" w:rsidRDefault="004C6A82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术</w:t>
            </w:r>
            <w:r>
              <w:rPr>
                <w:rFonts w:hint="eastAsia"/>
                <w:b/>
                <w:bCs/>
                <w:color w:val="FFFFFF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</w:rPr>
              <w:t>语</w:t>
            </w:r>
          </w:p>
        </w:tc>
        <w:tc>
          <w:tcPr>
            <w:tcW w:w="594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8700E" w:rsidRDefault="004C6A82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解</w:t>
            </w:r>
            <w:r>
              <w:rPr>
                <w:rFonts w:hint="eastAsia"/>
                <w:b/>
                <w:bCs/>
                <w:color w:val="FFFFFF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</w:rPr>
              <w:t>释</w:t>
            </w:r>
          </w:p>
        </w:tc>
      </w:tr>
      <w:tr w:rsidR="00F8700E">
        <w:tc>
          <w:tcPr>
            <w:tcW w:w="2575" w:type="dxa"/>
          </w:tcPr>
          <w:p w:rsidR="00F8700E" w:rsidRDefault="00F8700E">
            <w:pPr>
              <w:spacing w:line="276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5947" w:type="dxa"/>
          </w:tcPr>
          <w:p w:rsidR="00F8700E" w:rsidRDefault="00F8700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8700E" w:rsidTr="004C6A82">
        <w:tc>
          <w:tcPr>
            <w:tcW w:w="2575" w:type="dxa"/>
            <w:shd w:val="clear" w:color="auto" w:fill="C6D9F1"/>
          </w:tcPr>
          <w:p w:rsidR="00F8700E" w:rsidRDefault="00F8700E">
            <w:pPr>
              <w:spacing w:line="276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5947" w:type="dxa"/>
            <w:shd w:val="clear" w:color="auto" w:fill="C6D9F1"/>
          </w:tcPr>
          <w:p w:rsidR="00F8700E" w:rsidRDefault="00F8700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8700E">
        <w:tc>
          <w:tcPr>
            <w:tcW w:w="2575" w:type="dxa"/>
          </w:tcPr>
          <w:p w:rsidR="00F8700E" w:rsidRDefault="00F8700E">
            <w:pPr>
              <w:spacing w:line="276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5947" w:type="dxa"/>
          </w:tcPr>
          <w:p w:rsidR="00F8700E" w:rsidRDefault="00F8700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F8700E" w:rsidRDefault="004C6A82" w:rsidP="008B5D50">
      <w:pPr>
        <w:pStyle w:val="1"/>
      </w:pPr>
      <w:r>
        <w:rPr>
          <w:rFonts w:hint="eastAsia"/>
        </w:rPr>
        <w:br w:type="page"/>
      </w:r>
      <w:bookmarkStart w:id="8" w:name="_Toc459007767"/>
      <w:r w:rsidR="00943FFE">
        <w:lastRenderedPageBreak/>
        <w:t>2</w:t>
      </w:r>
      <w:r w:rsidR="000B2F3A">
        <w:t xml:space="preserve"> </w:t>
      </w:r>
      <w:r w:rsidR="00817771">
        <w:rPr>
          <w:rFonts w:hint="eastAsia"/>
        </w:rPr>
        <w:t>小组</w:t>
      </w:r>
      <w:r w:rsidR="00817771">
        <w:t>周报</w:t>
      </w:r>
      <w:bookmarkEnd w:id="8"/>
    </w:p>
    <w:p w:rsidR="00FC6915" w:rsidRPr="00FC6915" w:rsidRDefault="00D53EBD" w:rsidP="007279F4">
      <w:pPr>
        <w:spacing w:line="360" w:lineRule="auto"/>
        <w:ind w:firstLineChars="150" w:firstLine="360"/>
      </w:pPr>
      <w:r>
        <w:rPr>
          <w:rFonts w:hint="eastAsia"/>
        </w:rPr>
        <w:t>小组</w:t>
      </w:r>
      <w:r>
        <w:t>周报由组长撰写，</w:t>
      </w:r>
      <w:r w:rsidR="003E2560">
        <w:rPr>
          <w:rFonts w:hint="eastAsia"/>
        </w:rPr>
        <w:t>并于</w:t>
      </w:r>
      <w:r>
        <w:t>研发部技术例会</w:t>
      </w:r>
      <w:r>
        <w:rPr>
          <w:rFonts w:hint="eastAsia"/>
        </w:rPr>
        <w:t>结束后</w:t>
      </w:r>
      <w:r>
        <w:t>，通过企业邮件</w:t>
      </w:r>
      <w:r w:rsidR="00B17324">
        <w:rPr>
          <w:rFonts w:hint="eastAsia"/>
        </w:rPr>
        <w:t>的</w:t>
      </w:r>
      <w:r w:rsidR="00B17324">
        <w:t>形式</w:t>
      </w:r>
      <w:r w:rsidR="006F7194">
        <w:rPr>
          <w:rFonts w:hint="eastAsia"/>
        </w:rPr>
        <w:t>（</w:t>
      </w:r>
      <w:r w:rsidR="004B5463">
        <w:rPr>
          <w:rFonts w:hint="eastAsia"/>
        </w:rPr>
        <w:t>附件</w:t>
      </w:r>
      <w:r w:rsidR="00626FD5">
        <w:t>格式：</w:t>
      </w:r>
      <w:r w:rsidR="006F7194">
        <w:rPr>
          <w:rFonts w:hint="eastAsia"/>
        </w:rPr>
        <w:t>pdf</w:t>
      </w:r>
      <w:r w:rsidR="006F7194">
        <w:rPr>
          <w:rFonts w:hint="eastAsia"/>
        </w:rPr>
        <w:t>）</w:t>
      </w:r>
      <w:r w:rsidR="00570062">
        <w:t>发送</w:t>
      </w:r>
      <w:r w:rsidR="00570062">
        <w:rPr>
          <w:rFonts w:hint="eastAsia"/>
        </w:rPr>
        <w:t>给</w:t>
      </w:r>
      <w:r w:rsidR="00570062">
        <w:t>技术负责人及小组成员</w:t>
      </w:r>
      <w:r w:rsidR="00A23C00">
        <w:rPr>
          <w:rFonts w:hint="eastAsia"/>
        </w:rPr>
        <w:t>，</w:t>
      </w:r>
      <w:r w:rsidR="0088721A">
        <w:rPr>
          <w:rFonts w:hint="eastAsia"/>
        </w:rPr>
        <w:t>并</w:t>
      </w:r>
      <w:r w:rsidR="00A23C00">
        <w:t>上传到企业文件系统进行存档</w:t>
      </w:r>
      <w:r w:rsidR="006F7194">
        <w:rPr>
          <w:rFonts w:hint="eastAsia"/>
        </w:rPr>
        <w:t>（</w:t>
      </w:r>
      <w:r w:rsidR="00C40D3B">
        <w:rPr>
          <w:rFonts w:hint="eastAsia"/>
        </w:rPr>
        <w:t>附件</w:t>
      </w:r>
      <w:r w:rsidR="000B4CFF">
        <w:rPr>
          <w:rFonts w:hint="eastAsia"/>
        </w:rPr>
        <w:t>格式</w:t>
      </w:r>
      <w:r w:rsidR="000B4CFF">
        <w:t>：</w:t>
      </w:r>
      <w:r w:rsidR="006F7194">
        <w:rPr>
          <w:rFonts w:hint="eastAsia"/>
        </w:rPr>
        <w:t>doc</w:t>
      </w:r>
      <w:r w:rsidR="006F7194">
        <w:t>/docx</w:t>
      </w:r>
      <w:r w:rsidR="006F7194">
        <w:rPr>
          <w:rFonts w:hint="eastAsia"/>
        </w:rPr>
        <w:t>）</w:t>
      </w:r>
      <w:r>
        <w:t>。</w:t>
      </w:r>
      <w:r w:rsidR="003F1818">
        <w:rPr>
          <w:rFonts w:hint="eastAsia"/>
        </w:rPr>
        <w:t>小组周报内容</w:t>
      </w:r>
      <w:r w:rsidR="003F1818">
        <w:t>包括以下几</w:t>
      </w:r>
      <w:r w:rsidR="003F1818">
        <w:rPr>
          <w:rFonts w:hint="eastAsia"/>
        </w:rPr>
        <w:t>方面</w:t>
      </w:r>
      <w:r w:rsidR="00280C49">
        <w:rPr>
          <w:rFonts w:hint="eastAsia"/>
        </w:rPr>
        <w:t>：</w:t>
      </w:r>
    </w:p>
    <w:p w:rsidR="006541AB" w:rsidRDefault="000B2F3A" w:rsidP="005A700E">
      <w:pPr>
        <w:pStyle w:val="2"/>
        <w:numPr>
          <w:ilvl w:val="1"/>
          <w:numId w:val="5"/>
        </w:numPr>
      </w:pPr>
      <w:r>
        <w:rPr>
          <w:rFonts w:hint="eastAsia"/>
        </w:rPr>
        <w:t xml:space="preserve"> </w:t>
      </w:r>
      <w:bookmarkStart w:id="9" w:name="_Toc459007768"/>
      <w:r w:rsidR="007279F4">
        <w:rPr>
          <w:rFonts w:hint="eastAsia"/>
        </w:rPr>
        <w:t>上周</w:t>
      </w:r>
      <w:r w:rsidR="007279F4">
        <w:t>进度</w:t>
      </w:r>
      <w:bookmarkEnd w:id="9"/>
    </w:p>
    <w:p w:rsidR="00D728D5" w:rsidRDefault="00087064" w:rsidP="008A7483">
      <w:pPr>
        <w:spacing w:line="360" w:lineRule="auto"/>
        <w:ind w:firstLineChars="150" w:firstLine="360"/>
      </w:pPr>
      <w:r>
        <w:rPr>
          <w:rFonts w:hint="eastAsia"/>
        </w:rPr>
        <w:t>“</w:t>
      </w:r>
      <w:r>
        <w:t>上周进度</w:t>
      </w:r>
      <w:r>
        <w:rPr>
          <w:rFonts w:hint="eastAsia"/>
        </w:rPr>
        <w:t>”</w:t>
      </w:r>
      <w:r w:rsidR="002762C7">
        <w:t>部分</w:t>
      </w:r>
      <w:r w:rsidR="008A7483">
        <w:t>主要是回顾和</w:t>
      </w:r>
      <w:r w:rsidR="008A7483">
        <w:rPr>
          <w:rFonts w:hint="eastAsia"/>
        </w:rPr>
        <w:t>总结</w:t>
      </w:r>
      <w:r w:rsidR="008A7483">
        <w:t>小组上周</w:t>
      </w:r>
      <w:r w:rsidR="00D41D4A">
        <w:rPr>
          <w:rFonts w:hint="eastAsia"/>
        </w:rPr>
        <w:t>各项</w:t>
      </w:r>
      <w:r w:rsidR="008A7483">
        <w:t>任务</w:t>
      </w:r>
      <w:r w:rsidR="00D41D4A">
        <w:rPr>
          <w:rFonts w:hint="eastAsia"/>
        </w:rPr>
        <w:t>的</w:t>
      </w:r>
      <w:r w:rsidR="008A7483">
        <w:t>进度，并说明</w:t>
      </w:r>
      <w:r w:rsidR="00D41D4A">
        <w:rPr>
          <w:rFonts w:hint="eastAsia"/>
        </w:rPr>
        <w:t>每个</w:t>
      </w:r>
      <w:r w:rsidR="00FA49F3">
        <w:rPr>
          <w:rFonts w:hint="eastAsia"/>
        </w:rPr>
        <w:t>延期</w:t>
      </w:r>
      <w:r w:rsidR="00D41D4A">
        <w:t>任务的</w:t>
      </w:r>
      <w:r w:rsidR="008A7483">
        <w:rPr>
          <w:rFonts w:hint="eastAsia"/>
        </w:rPr>
        <w:t>延期原因</w:t>
      </w:r>
      <w:r w:rsidR="008D7DB7">
        <w:rPr>
          <w:rFonts w:hint="eastAsia"/>
        </w:rPr>
        <w:t>。</w:t>
      </w:r>
      <w:r w:rsidR="00D41D4A">
        <w:rPr>
          <w:rFonts w:hint="eastAsia"/>
        </w:rPr>
        <w:t>此外</w:t>
      </w:r>
      <w:r w:rsidR="00D41D4A">
        <w:t>，</w:t>
      </w:r>
      <w:r w:rsidR="00DA7296">
        <w:rPr>
          <w:rFonts w:hint="eastAsia"/>
        </w:rPr>
        <w:t>还需统计</w:t>
      </w:r>
      <w:r w:rsidR="00DE02E2">
        <w:t>小组</w:t>
      </w:r>
      <w:r w:rsidR="00DE02E2">
        <w:rPr>
          <w:rFonts w:hint="eastAsia"/>
        </w:rPr>
        <w:t>上周</w:t>
      </w:r>
      <w:r w:rsidR="00DE02E2">
        <w:t>的整体</w:t>
      </w:r>
      <w:r w:rsidR="00DE02E2">
        <w:rPr>
          <w:rFonts w:hint="eastAsia"/>
        </w:rPr>
        <w:t>任务进度</w:t>
      </w:r>
      <w:r w:rsidR="00D41D4A">
        <w:t>。</w:t>
      </w:r>
      <w:r w:rsidR="00EE5C2B">
        <w:rPr>
          <w:rFonts w:hint="eastAsia"/>
        </w:rPr>
        <w:t>上周进度</w:t>
      </w:r>
      <w:r w:rsidR="00EE5C2B">
        <w:t>的</w:t>
      </w:r>
      <w:r w:rsidR="00A27A5A">
        <w:t>示例</w:t>
      </w:r>
      <w:r w:rsidR="00A27A5A">
        <w:rPr>
          <w:rFonts w:hint="eastAsia"/>
        </w:rPr>
        <w:t>如表</w:t>
      </w:r>
      <w:r w:rsidR="003A131A">
        <w:rPr>
          <w:rFonts w:hint="eastAsia"/>
        </w:rPr>
        <w:t>2</w:t>
      </w:r>
      <w:r w:rsidR="00A27A5A">
        <w:rPr>
          <w:rFonts w:hint="eastAsia"/>
        </w:rPr>
        <w:t>-1</w:t>
      </w:r>
      <w:r w:rsidR="00A27A5A">
        <w:rPr>
          <w:rFonts w:hint="eastAsia"/>
        </w:rPr>
        <w:t>所示</w:t>
      </w:r>
      <w:r w:rsidR="00C353D5">
        <w:rPr>
          <w:rFonts w:hint="eastAsia"/>
        </w:rPr>
        <w:t>：</w:t>
      </w:r>
    </w:p>
    <w:p w:rsidR="00241E12" w:rsidRPr="00241E12" w:rsidRDefault="00241E12" w:rsidP="00241E12">
      <w:pPr>
        <w:spacing w:line="360" w:lineRule="auto"/>
        <w:ind w:firstLineChars="150" w:firstLine="27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3A131A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-1 </w:t>
      </w:r>
      <w:r>
        <w:rPr>
          <w:rFonts w:hint="eastAsia"/>
          <w:sz w:val="18"/>
          <w:szCs w:val="18"/>
        </w:rPr>
        <w:t>上周</w:t>
      </w:r>
      <w:r>
        <w:rPr>
          <w:sz w:val="18"/>
          <w:szCs w:val="18"/>
        </w:rPr>
        <w:t>进度示例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2460"/>
      </w:tblGrid>
      <w:tr w:rsidR="00A11350" w:rsidTr="00A11350">
        <w:tc>
          <w:tcPr>
            <w:tcW w:w="2943" w:type="dxa"/>
            <w:shd w:val="clear" w:color="auto" w:fill="auto"/>
          </w:tcPr>
          <w:p w:rsidR="00241E12" w:rsidRDefault="00F4439A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任务</w:t>
            </w:r>
            <w:r>
              <w:t>项</w:t>
            </w:r>
          </w:p>
        </w:tc>
        <w:tc>
          <w:tcPr>
            <w:tcW w:w="1560" w:type="dxa"/>
            <w:shd w:val="clear" w:color="auto" w:fill="auto"/>
          </w:tcPr>
          <w:p w:rsidR="00241E12" w:rsidRDefault="00AD54F7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559" w:type="dxa"/>
            <w:shd w:val="clear" w:color="auto" w:fill="auto"/>
          </w:tcPr>
          <w:p w:rsidR="00241E12" w:rsidRDefault="0001652A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完成</w:t>
            </w:r>
            <w:r w:rsidR="00AD54F7">
              <w:rPr>
                <w:rFonts w:hint="eastAsia"/>
              </w:rPr>
              <w:t>进度</w:t>
            </w:r>
          </w:p>
        </w:tc>
        <w:tc>
          <w:tcPr>
            <w:tcW w:w="2460" w:type="dxa"/>
            <w:shd w:val="clear" w:color="auto" w:fill="auto"/>
          </w:tcPr>
          <w:p w:rsidR="00241E12" w:rsidRDefault="00B442C0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延期</w:t>
            </w:r>
            <w:r>
              <w:t>原因</w:t>
            </w:r>
          </w:p>
        </w:tc>
      </w:tr>
      <w:tr w:rsidR="00A11350" w:rsidTr="00A11350">
        <w:tc>
          <w:tcPr>
            <w:tcW w:w="2943" w:type="dxa"/>
            <w:shd w:val="clear" w:color="auto" w:fill="auto"/>
          </w:tcPr>
          <w:p w:rsidR="00241E12" w:rsidRDefault="007E390C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入库脚本实现</w:t>
            </w:r>
          </w:p>
        </w:tc>
        <w:tc>
          <w:tcPr>
            <w:tcW w:w="1560" w:type="dxa"/>
            <w:shd w:val="clear" w:color="auto" w:fill="auto"/>
          </w:tcPr>
          <w:p w:rsidR="00241E12" w:rsidRDefault="002F419F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王木</w:t>
            </w:r>
          </w:p>
        </w:tc>
        <w:tc>
          <w:tcPr>
            <w:tcW w:w="1559" w:type="dxa"/>
            <w:shd w:val="clear" w:color="auto" w:fill="auto"/>
          </w:tcPr>
          <w:p w:rsidR="00241E12" w:rsidRDefault="00F12C9A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90</w:t>
            </w:r>
            <w:r>
              <w:t>%</w:t>
            </w:r>
          </w:p>
        </w:tc>
        <w:tc>
          <w:tcPr>
            <w:tcW w:w="2460" w:type="dxa"/>
            <w:shd w:val="clear" w:color="auto" w:fill="auto"/>
          </w:tcPr>
          <w:p w:rsidR="00241E12" w:rsidRDefault="004A0AFE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中途</w:t>
            </w:r>
            <w:r>
              <w:t>请假</w:t>
            </w:r>
            <w:r w:rsidR="00E37707">
              <w:rPr>
                <w:rFonts w:hint="eastAsia"/>
              </w:rPr>
              <w:t>耽误</w:t>
            </w:r>
            <w:r w:rsidR="00E37707">
              <w:t>开发</w:t>
            </w:r>
          </w:p>
        </w:tc>
      </w:tr>
      <w:tr w:rsidR="00A11350" w:rsidTr="00A11350">
        <w:tc>
          <w:tcPr>
            <w:tcW w:w="2943" w:type="dxa"/>
            <w:shd w:val="clear" w:color="auto" w:fill="auto"/>
          </w:tcPr>
          <w:p w:rsidR="0031543F" w:rsidRDefault="0031543F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格式校验脚本实现</w:t>
            </w:r>
          </w:p>
        </w:tc>
        <w:tc>
          <w:tcPr>
            <w:tcW w:w="1560" w:type="dxa"/>
            <w:shd w:val="clear" w:color="auto" w:fill="auto"/>
          </w:tcPr>
          <w:p w:rsidR="0031543F" w:rsidRDefault="00347590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肖</w:t>
            </w:r>
            <w:r w:rsidR="006F1D12">
              <w:rPr>
                <w:rFonts w:hint="eastAsia"/>
              </w:rPr>
              <w:t>志栋</w:t>
            </w:r>
          </w:p>
        </w:tc>
        <w:tc>
          <w:tcPr>
            <w:tcW w:w="1559" w:type="dxa"/>
            <w:shd w:val="clear" w:color="auto" w:fill="auto"/>
          </w:tcPr>
          <w:p w:rsidR="0031543F" w:rsidRDefault="006F1D12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2460" w:type="dxa"/>
            <w:shd w:val="clear" w:color="auto" w:fill="auto"/>
          </w:tcPr>
          <w:p w:rsidR="0031543F" w:rsidRDefault="0031543F" w:rsidP="00A11350">
            <w:pPr>
              <w:widowControl w:val="0"/>
              <w:spacing w:line="360" w:lineRule="auto"/>
              <w:jc w:val="center"/>
            </w:pPr>
          </w:p>
        </w:tc>
      </w:tr>
      <w:tr w:rsidR="00A11350" w:rsidTr="00A11350">
        <w:tc>
          <w:tcPr>
            <w:tcW w:w="2943" w:type="dxa"/>
            <w:shd w:val="clear" w:color="auto" w:fill="auto"/>
          </w:tcPr>
          <w:p w:rsidR="003C5D9B" w:rsidRDefault="00C35613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</w:t>
            </w:r>
          </w:p>
        </w:tc>
        <w:tc>
          <w:tcPr>
            <w:tcW w:w="1560" w:type="dxa"/>
            <w:shd w:val="clear" w:color="auto" w:fill="auto"/>
          </w:tcPr>
          <w:p w:rsidR="003C5D9B" w:rsidRDefault="003C5D9B" w:rsidP="00A11350">
            <w:pPr>
              <w:widowControl w:val="0"/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C5D9B" w:rsidRDefault="003053C8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95</w:t>
            </w:r>
            <w:r w:rsidR="00041094">
              <w:t>%</w:t>
            </w:r>
          </w:p>
        </w:tc>
        <w:tc>
          <w:tcPr>
            <w:tcW w:w="2460" w:type="dxa"/>
            <w:shd w:val="clear" w:color="auto" w:fill="auto"/>
          </w:tcPr>
          <w:p w:rsidR="003C5D9B" w:rsidRDefault="003C5D9B" w:rsidP="00A11350">
            <w:pPr>
              <w:widowControl w:val="0"/>
              <w:spacing w:line="360" w:lineRule="auto"/>
              <w:jc w:val="center"/>
            </w:pPr>
          </w:p>
        </w:tc>
      </w:tr>
    </w:tbl>
    <w:p w:rsidR="000C4434" w:rsidRPr="000C4434" w:rsidRDefault="000C4434" w:rsidP="00295951">
      <w:pPr>
        <w:spacing w:line="360" w:lineRule="auto"/>
      </w:pPr>
    </w:p>
    <w:p w:rsidR="00524FD3" w:rsidRDefault="000B2F3A" w:rsidP="00840D35">
      <w:pPr>
        <w:pStyle w:val="2"/>
        <w:numPr>
          <w:ilvl w:val="1"/>
          <w:numId w:val="5"/>
        </w:numPr>
      </w:pPr>
      <w:r>
        <w:rPr>
          <w:rFonts w:hint="eastAsia"/>
        </w:rPr>
        <w:t xml:space="preserve"> </w:t>
      </w:r>
      <w:bookmarkStart w:id="10" w:name="_Toc459007769"/>
      <w:r w:rsidR="005044E2">
        <w:t>本周计划</w:t>
      </w:r>
      <w:bookmarkEnd w:id="10"/>
    </w:p>
    <w:p w:rsidR="00001632" w:rsidRDefault="00001632" w:rsidP="00D23B80">
      <w:pPr>
        <w:spacing w:line="360" w:lineRule="auto"/>
        <w:ind w:firstLineChars="150" w:firstLine="360"/>
      </w:pPr>
      <w:r>
        <w:rPr>
          <w:rFonts w:hint="eastAsia"/>
        </w:rPr>
        <w:t>“</w:t>
      </w:r>
      <w:r w:rsidR="00A05ADF">
        <w:rPr>
          <w:rFonts w:hint="eastAsia"/>
        </w:rPr>
        <w:t>本周</w:t>
      </w:r>
      <w:r w:rsidR="00A05ADF">
        <w:t>计划</w:t>
      </w:r>
      <w:r>
        <w:rPr>
          <w:rFonts w:hint="eastAsia"/>
        </w:rPr>
        <w:t>”</w:t>
      </w:r>
      <w:r w:rsidR="0078456F">
        <w:rPr>
          <w:rFonts w:hint="eastAsia"/>
        </w:rPr>
        <w:t>部分</w:t>
      </w:r>
      <w:r w:rsidR="0078456F">
        <w:t>主要是</w:t>
      </w:r>
      <w:r w:rsidR="002A1673">
        <w:rPr>
          <w:rFonts w:hint="eastAsia"/>
        </w:rPr>
        <w:t>说明</w:t>
      </w:r>
      <w:r w:rsidR="002A1673">
        <w:t>小组本周的任务</w:t>
      </w:r>
      <w:r w:rsidR="00BB158F">
        <w:rPr>
          <w:rFonts w:hint="eastAsia"/>
        </w:rPr>
        <w:t>安排</w:t>
      </w:r>
      <w:r w:rsidR="002A1673">
        <w:rPr>
          <w:rFonts w:hint="eastAsia"/>
        </w:rPr>
        <w:t>（可能</w:t>
      </w:r>
      <w:r w:rsidR="002A1673">
        <w:t>包含上周延期的任务</w:t>
      </w:r>
      <w:r w:rsidR="002A1673">
        <w:rPr>
          <w:rFonts w:hint="eastAsia"/>
        </w:rPr>
        <w:t>）</w:t>
      </w:r>
      <w:r w:rsidR="002A1673">
        <w:t>，</w:t>
      </w:r>
      <w:r w:rsidR="005D05EC">
        <w:rPr>
          <w:rFonts w:hint="eastAsia"/>
        </w:rPr>
        <w:t>示例</w:t>
      </w:r>
      <w:r w:rsidR="00D23B80">
        <w:rPr>
          <w:rFonts w:hint="eastAsia"/>
        </w:rPr>
        <w:t>如表</w:t>
      </w:r>
      <w:r w:rsidR="00933D12">
        <w:rPr>
          <w:rFonts w:hint="eastAsia"/>
        </w:rPr>
        <w:t>2</w:t>
      </w:r>
      <w:r w:rsidR="00D23B80">
        <w:rPr>
          <w:rFonts w:hint="eastAsia"/>
        </w:rPr>
        <w:t>-2</w:t>
      </w:r>
      <w:r w:rsidR="00D23B80">
        <w:rPr>
          <w:rFonts w:hint="eastAsia"/>
        </w:rPr>
        <w:t>所示</w:t>
      </w:r>
      <w:r w:rsidR="00D23B80">
        <w:t>：</w:t>
      </w:r>
    </w:p>
    <w:p w:rsidR="000262B8" w:rsidRPr="00241E12" w:rsidRDefault="000262B8" w:rsidP="000262B8">
      <w:pPr>
        <w:spacing w:line="360" w:lineRule="auto"/>
        <w:ind w:firstLineChars="150" w:firstLine="27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743C34">
        <w:rPr>
          <w:rFonts w:hint="eastAsia"/>
          <w:sz w:val="18"/>
          <w:szCs w:val="18"/>
        </w:rPr>
        <w:t>2</w:t>
      </w:r>
      <w:r w:rsidR="00295951">
        <w:rPr>
          <w:rFonts w:hint="eastAsia"/>
          <w:sz w:val="18"/>
          <w:szCs w:val="18"/>
        </w:rPr>
        <w:t>-2</w:t>
      </w:r>
      <w:r>
        <w:rPr>
          <w:rFonts w:hint="eastAsia"/>
          <w:sz w:val="18"/>
          <w:szCs w:val="18"/>
        </w:rPr>
        <w:t xml:space="preserve"> </w:t>
      </w:r>
      <w:r w:rsidR="00295951">
        <w:rPr>
          <w:rFonts w:hint="eastAsia"/>
          <w:sz w:val="18"/>
          <w:szCs w:val="18"/>
        </w:rPr>
        <w:t>本周</w:t>
      </w:r>
      <w:r w:rsidR="00295951">
        <w:rPr>
          <w:sz w:val="18"/>
          <w:szCs w:val="18"/>
        </w:rPr>
        <w:t>计划</w:t>
      </w:r>
      <w:r>
        <w:rPr>
          <w:sz w:val="18"/>
          <w:szCs w:val="18"/>
        </w:rPr>
        <w:t>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6"/>
        <w:gridCol w:w="1906"/>
        <w:gridCol w:w="3005"/>
      </w:tblGrid>
      <w:tr w:rsidR="00FD67AC" w:rsidTr="00A11350">
        <w:trPr>
          <w:trHeight w:val="475"/>
        </w:trPr>
        <w:tc>
          <w:tcPr>
            <w:tcW w:w="3596" w:type="dxa"/>
            <w:shd w:val="clear" w:color="auto" w:fill="auto"/>
          </w:tcPr>
          <w:p w:rsidR="00FD67AC" w:rsidRDefault="00FD67AC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任务</w:t>
            </w:r>
            <w:r>
              <w:t>项</w:t>
            </w:r>
          </w:p>
        </w:tc>
        <w:tc>
          <w:tcPr>
            <w:tcW w:w="1906" w:type="dxa"/>
            <w:shd w:val="clear" w:color="auto" w:fill="auto"/>
          </w:tcPr>
          <w:p w:rsidR="00FD67AC" w:rsidRDefault="00FD67AC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005" w:type="dxa"/>
            <w:shd w:val="clear" w:color="auto" w:fill="auto"/>
          </w:tcPr>
          <w:p w:rsidR="00FD67AC" w:rsidRDefault="00FD67AC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计划</w:t>
            </w:r>
            <w:r>
              <w:t>完成日期</w:t>
            </w:r>
          </w:p>
        </w:tc>
      </w:tr>
      <w:tr w:rsidR="00FD67AC" w:rsidTr="00A11350">
        <w:trPr>
          <w:trHeight w:val="475"/>
        </w:trPr>
        <w:tc>
          <w:tcPr>
            <w:tcW w:w="3596" w:type="dxa"/>
            <w:shd w:val="clear" w:color="auto" w:fill="auto"/>
          </w:tcPr>
          <w:p w:rsidR="00FD67AC" w:rsidRDefault="00FD67AC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入库脚本实现</w:t>
            </w:r>
          </w:p>
        </w:tc>
        <w:tc>
          <w:tcPr>
            <w:tcW w:w="1906" w:type="dxa"/>
            <w:shd w:val="clear" w:color="auto" w:fill="auto"/>
          </w:tcPr>
          <w:p w:rsidR="00FD67AC" w:rsidRDefault="008F1077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肖志栋</w:t>
            </w:r>
          </w:p>
        </w:tc>
        <w:tc>
          <w:tcPr>
            <w:tcW w:w="3005" w:type="dxa"/>
            <w:shd w:val="clear" w:color="auto" w:fill="auto"/>
          </w:tcPr>
          <w:p w:rsidR="00FD67AC" w:rsidRDefault="00005CE1" w:rsidP="00A11350">
            <w:pPr>
              <w:widowControl w:val="0"/>
              <w:spacing w:line="360" w:lineRule="auto"/>
              <w:jc w:val="center"/>
            </w:pPr>
            <w:r>
              <w:t>2016.</w:t>
            </w:r>
            <w:r w:rsidR="00B94987">
              <w:rPr>
                <w:rFonts w:hint="eastAsia"/>
              </w:rPr>
              <w:t>08.16</w:t>
            </w:r>
          </w:p>
        </w:tc>
      </w:tr>
      <w:tr w:rsidR="00FD67AC" w:rsidTr="00A11350">
        <w:trPr>
          <w:trHeight w:val="475"/>
        </w:trPr>
        <w:tc>
          <w:tcPr>
            <w:tcW w:w="3596" w:type="dxa"/>
            <w:shd w:val="clear" w:color="auto" w:fill="auto"/>
          </w:tcPr>
          <w:p w:rsidR="00FD67AC" w:rsidRDefault="00F21755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系统部署</w:t>
            </w:r>
          </w:p>
        </w:tc>
        <w:tc>
          <w:tcPr>
            <w:tcW w:w="1906" w:type="dxa"/>
            <w:shd w:val="clear" w:color="auto" w:fill="auto"/>
          </w:tcPr>
          <w:p w:rsidR="00FD67AC" w:rsidRDefault="008F1077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王木</w:t>
            </w:r>
          </w:p>
        </w:tc>
        <w:tc>
          <w:tcPr>
            <w:tcW w:w="3005" w:type="dxa"/>
            <w:shd w:val="clear" w:color="auto" w:fill="auto"/>
          </w:tcPr>
          <w:p w:rsidR="00FD67AC" w:rsidRDefault="00281D97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2016.08.20</w:t>
            </w:r>
          </w:p>
        </w:tc>
      </w:tr>
      <w:tr w:rsidR="00FD67AC" w:rsidTr="00A11350">
        <w:trPr>
          <w:trHeight w:val="475"/>
        </w:trPr>
        <w:tc>
          <w:tcPr>
            <w:tcW w:w="3596" w:type="dxa"/>
            <w:shd w:val="clear" w:color="auto" w:fill="auto"/>
          </w:tcPr>
          <w:p w:rsidR="00FD67AC" w:rsidRDefault="005A4206" w:rsidP="00A11350">
            <w:pPr>
              <w:widowControl w:val="0"/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t>数据源解析脚本实现</w:t>
            </w:r>
          </w:p>
        </w:tc>
        <w:tc>
          <w:tcPr>
            <w:tcW w:w="1906" w:type="dxa"/>
            <w:shd w:val="clear" w:color="auto" w:fill="auto"/>
          </w:tcPr>
          <w:p w:rsidR="00FD67AC" w:rsidRDefault="001011BF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肖</w:t>
            </w:r>
            <w:r>
              <w:t>志栋</w:t>
            </w:r>
          </w:p>
        </w:tc>
        <w:tc>
          <w:tcPr>
            <w:tcW w:w="3005" w:type="dxa"/>
            <w:shd w:val="clear" w:color="auto" w:fill="auto"/>
          </w:tcPr>
          <w:p w:rsidR="00FD67AC" w:rsidRPr="00242ACC" w:rsidRDefault="00041D0C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2016.08.21</w:t>
            </w:r>
          </w:p>
        </w:tc>
      </w:tr>
    </w:tbl>
    <w:p w:rsidR="00A17B67" w:rsidRPr="000262B8" w:rsidRDefault="00A17B67" w:rsidP="005C0EE7">
      <w:pPr>
        <w:spacing w:line="360" w:lineRule="auto"/>
      </w:pPr>
    </w:p>
    <w:p w:rsidR="00A75052" w:rsidRDefault="00C34D23" w:rsidP="00840D35">
      <w:pPr>
        <w:pStyle w:val="2"/>
        <w:numPr>
          <w:ilvl w:val="1"/>
          <w:numId w:val="5"/>
        </w:numPr>
      </w:pPr>
      <w:bookmarkStart w:id="11" w:name="_Toc459007770"/>
      <w:r>
        <w:lastRenderedPageBreak/>
        <w:t>风险评估</w:t>
      </w:r>
      <w:bookmarkEnd w:id="11"/>
    </w:p>
    <w:p w:rsidR="00D777C8" w:rsidRDefault="00B90E39" w:rsidP="00367F4C">
      <w:pPr>
        <w:spacing w:line="360" w:lineRule="auto"/>
        <w:ind w:firstLineChars="150" w:firstLine="360"/>
      </w:pPr>
      <w:r>
        <w:rPr>
          <w:rFonts w:hint="eastAsia"/>
        </w:rPr>
        <w:t>“风险</w:t>
      </w:r>
      <w:r>
        <w:t>评估</w:t>
      </w:r>
      <w:r>
        <w:rPr>
          <w:rFonts w:hint="eastAsia"/>
        </w:rPr>
        <w:t>”部分</w:t>
      </w:r>
      <w:r>
        <w:t>主要是</w:t>
      </w:r>
      <w:r>
        <w:rPr>
          <w:rFonts w:hint="eastAsia"/>
        </w:rPr>
        <w:t>列出与</w:t>
      </w:r>
      <w:r w:rsidR="004A286B">
        <w:t>本周</w:t>
      </w:r>
      <w:r w:rsidR="004A286B">
        <w:rPr>
          <w:rFonts w:hint="eastAsia"/>
        </w:rPr>
        <w:t>任务</w:t>
      </w:r>
      <w:r>
        <w:t>相关的风险项，</w:t>
      </w:r>
      <w:r w:rsidR="003B0DCA">
        <w:rPr>
          <w:rFonts w:hint="eastAsia"/>
        </w:rPr>
        <w:t>每个</w:t>
      </w:r>
      <w:r w:rsidR="00966629">
        <w:t>风险项需对应一个或多个</w:t>
      </w:r>
      <w:r w:rsidR="003B0DCA">
        <w:t>任务项</w:t>
      </w:r>
      <w:r w:rsidR="00367F4C">
        <w:rPr>
          <w:rFonts w:hint="eastAsia"/>
        </w:rPr>
        <w:t>，</w:t>
      </w:r>
      <w:r w:rsidR="006955BC">
        <w:rPr>
          <w:rFonts w:hint="eastAsia"/>
        </w:rPr>
        <w:t>示例</w:t>
      </w:r>
      <w:r w:rsidR="00991813">
        <w:rPr>
          <w:rFonts w:hint="eastAsia"/>
        </w:rPr>
        <w:t>如表</w:t>
      </w:r>
      <w:r w:rsidR="00930AEF">
        <w:rPr>
          <w:rFonts w:hint="eastAsia"/>
        </w:rPr>
        <w:t>2</w:t>
      </w:r>
      <w:r w:rsidR="00991813">
        <w:rPr>
          <w:rFonts w:hint="eastAsia"/>
        </w:rPr>
        <w:t>-3</w:t>
      </w:r>
      <w:r w:rsidR="00991813">
        <w:rPr>
          <w:rFonts w:hint="eastAsia"/>
        </w:rPr>
        <w:t>所示</w:t>
      </w:r>
      <w:r w:rsidR="00991813">
        <w:t>：</w:t>
      </w:r>
    </w:p>
    <w:p w:rsidR="00DD1EC0" w:rsidRPr="00241E12" w:rsidRDefault="00DD1EC0" w:rsidP="00DD1EC0">
      <w:pPr>
        <w:spacing w:line="360" w:lineRule="auto"/>
        <w:ind w:firstLineChars="150" w:firstLine="27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EC0FF5">
        <w:rPr>
          <w:sz w:val="18"/>
          <w:szCs w:val="18"/>
        </w:rPr>
        <w:t>2</w:t>
      </w:r>
      <w:r w:rsidR="00327626">
        <w:rPr>
          <w:rFonts w:hint="eastAsia"/>
          <w:sz w:val="18"/>
          <w:szCs w:val="18"/>
        </w:rPr>
        <w:t>-3</w:t>
      </w:r>
      <w:r>
        <w:rPr>
          <w:rFonts w:hint="eastAsia"/>
          <w:sz w:val="18"/>
          <w:szCs w:val="18"/>
        </w:rPr>
        <w:t xml:space="preserve"> </w:t>
      </w:r>
      <w:r w:rsidR="00C657CE">
        <w:rPr>
          <w:rFonts w:hint="eastAsia"/>
          <w:sz w:val="18"/>
          <w:szCs w:val="18"/>
        </w:rPr>
        <w:t>主要风险示例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6"/>
        <w:gridCol w:w="3316"/>
        <w:gridCol w:w="1595"/>
      </w:tblGrid>
      <w:tr w:rsidR="00A11350" w:rsidTr="00A11350">
        <w:trPr>
          <w:trHeight w:val="475"/>
        </w:trPr>
        <w:tc>
          <w:tcPr>
            <w:tcW w:w="3596" w:type="dxa"/>
            <w:shd w:val="clear" w:color="auto" w:fill="auto"/>
          </w:tcPr>
          <w:p w:rsidR="00DD1EC0" w:rsidRDefault="00C92BFB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风险</w:t>
            </w:r>
            <w:r w:rsidR="00DD1EC0">
              <w:t>项</w:t>
            </w:r>
          </w:p>
        </w:tc>
        <w:tc>
          <w:tcPr>
            <w:tcW w:w="3316" w:type="dxa"/>
            <w:shd w:val="clear" w:color="auto" w:fill="auto"/>
          </w:tcPr>
          <w:p w:rsidR="00DD1EC0" w:rsidRDefault="00EE56A3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任务</w:t>
            </w:r>
            <w:r>
              <w:t>项</w:t>
            </w:r>
          </w:p>
        </w:tc>
        <w:tc>
          <w:tcPr>
            <w:tcW w:w="1595" w:type="dxa"/>
            <w:shd w:val="clear" w:color="auto" w:fill="auto"/>
          </w:tcPr>
          <w:p w:rsidR="00DD1EC0" w:rsidRDefault="00EE56A3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EE56A3" w:rsidTr="00A11350">
        <w:trPr>
          <w:trHeight w:val="475"/>
        </w:trPr>
        <w:tc>
          <w:tcPr>
            <w:tcW w:w="3596" w:type="dxa"/>
            <w:vMerge w:val="restart"/>
            <w:shd w:val="clear" w:color="auto" w:fill="auto"/>
          </w:tcPr>
          <w:p w:rsidR="00EE56A3" w:rsidRDefault="00BE6FA1" w:rsidP="00A11350">
            <w:pPr>
              <w:widowControl w:val="0"/>
              <w:spacing w:line="276" w:lineRule="auto"/>
              <w:jc w:val="left"/>
            </w:pPr>
            <w:r>
              <w:rPr>
                <w:rFonts w:hint="eastAsia"/>
              </w:rPr>
              <w:t>入库</w:t>
            </w:r>
            <w:r>
              <w:t>脚本的测试数据不足，入库脚本存在</w:t>
            </w:r>
            <w:r>
              <w:rPr>
                <w:rFonts w:hint="eastAsia"/>
              </w:rPr>
              <w:t>较大</w:t>
            </w:r>
            <w:r>
              <w:t>的返工</w:t>
            </w:r>
            <w:r>
              <w:rPr>
                <w:rFonts w:hint="eastAsia"/>
              </w:rPr>
              <w:t>改</w:t>
            </w:r>
            <w:r>
              <w:t>bug</w:t>
            </w:r>
            <w:r>
              <w:t>风险</w:t>
            </w:r>
            <w:r w:rsidR="005A216F">
              <w:rPr>
                <w:rFonts w:hint="eastAsia"/>
              </w:rPr>
              <w:t>，同时</w:t>
            </w:r>
            <w:r w:rsidR="005A216F">
              <w:t>会影响</w:t>
            </w:r>
            <w:r w:rsidR="005A216F">
              <w:rPr>
                <w:rFonts w:hint="eastAsia"/>
              </w:rPr>
              <w:t>解析</w:t>
            </w:r>
            <w:r w:rsidR="005A216F">
              <w:t>系统的部署</w:t>
            </w:r>
            <w:r w:rsidR="004858B7">
              <w:rPr>
                <w:rFonts w:hint="eastAsia"/>
              </w:rPr>
              <w:t>。</w:t>
            </w:r>
          </w:p>
        </w:tc>
        <w:tc>
          <w:tcPr>
            <w:tcW w:w="3316" w:type="dxa"/>
            <w:shd w:val="clear" w:color="auto" w:fill="auto"/>
          </w:tcPr>
          <w:p w:rsidR="00EE56A3" w:rsidRDefault="00A97B7E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入库脚本实现</w:t>
            </w:r>
          </w:p>
        </w:tc>
        <w:tc>
          <w:tcPr>
            <w:tcW w:w="1595" w:type="dxa"/>
            <w:shd w:val="clear" w:color="auto" w:fill="auto"/>
          </w:tcPr>
          <w:p w:rsidR="00EE56A3" w:rsidRDefault="00515E29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肖</w:t>
            </w:r>
            <w:r>
              <w:t>志栋</w:t>
            </w:r>
          </w:p>
        </w:tc>
      </w:tr>
      <w:tr w:rsidR="00EE56A3" w:rsidTr="00A11350">
        <w:trPr>
          <w:trHeight w:val="475"/>
        </w:trPr>
        <w:tc>
          <w:tcPr>
            <w:tcW w:w="3596" w:type="dxa"/>
            <w:vMerge/>
            <w:shd w:val="clear" w:color="auto" w:fill="auto"/>
          </w:tcPr>
          <w:p w:rsidR="00EE56A3" w:rsidRDefault="00EE56A3" w:rsidP="00A11350">
            <w:pPr>
              <w:widowControl w:val="0"/>
              <w:spacing w:line="276" w:lineRule="auto"/>
              <w:jc w:val="left"/>
            </w:pPr>
          </w:p>
        </w:tc>
        <w:tc>
          <w:tcPr>
            <w:tcW w:w="3316" w:type="dxa"/>
            <w:shd w:val="clear" w:color="auto" w:fill="auto"/>
          </w:tcPr>
          <w:p w:rsidR="00EE56A3" w:rsidRDefault="00D12A1E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系统部署</w:t>
            </w:r>
          </w:p>
        </w:tc>
        <w:tc>
          <w:tcPr>
            <w:tcW w:w="1595" w:type="dxa"/>
            <w:shd w:val="clear" w:color="auto" w:fill="auto"/>
          </w:tcPr>
          <w:p w:rsidR="00EE56A3" w:rsidRDefault="00515E29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王木</w:t>
            </w:r>
          </w:p>
        </w:tc>
      </w:tr>
      <w:tr w:rsidR="00A11350" w:rsidTr="00A11350">
        <w:trPr>
          <w:trHeight w:val="475"/>
        </w:trPr>
        <w:tc>
          <w:tcPr>
            <w:tcW w:w="3596" w:type="dxa"/>
            <w:shd w:val="clear" w:color="auto" w:fill="auto"/>
          </w:tcPr>
          <w:p w:rsidR="00DD1EC0" w:rsidRDefault="007104F8" w:rsidP="00A11350">
            <w:pPr>
              <w:widowControl w:val="0"/>
              <w:spacing w:line="276" w:lineRule="auto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数据源</w:t>
            </w:r>
            <w:r>
              <w:t>的数据较混乱，</w:t>
            </w:r>
            <w:r>
              <w:rPr>
                <w:rFonts w:hint="eastAsia"/>
              </w:rPr>
              <w:t>存在解析</w:t>
            </w:r>
            <w:r>
              <w:t>脚本</w:t>
            </w:r>
            <w:r w:rsidR="00051FD2">
              <w:rPr>
                <w:rFonts w:hint="eastAsia"/>
              </w:rPr>
              <w:t>实现</w:t>
            </w:r>
            <w:r w:rsidR="00051FD2">
              <w:t>耗时过长</w:t>
            </w:r>
            <w:r w:rsidR="00082DED">
              <w:rPr>
                <w:rFonts w:hint="eastAsia"/>
              </w:rPr>
              <w:t>的</w:t>
            </w:r>
            <w:r w:rsidR="00082DED">
              <w:t>风险</w:t>
            </w:r>
            <w:r w:rsidR="00D56779">
              <w:rPr>
                <w:rFonts w:hint="eastAsia"/>
              </w:rPr>
              <w:t>。</w:t>
            </w:r>
          </w:p>
        </w:tc>
        <w:tc>
          <w:tcPr>
            <w:tcW w:w="3316" w:type="dxa"/>
            <w:shd w:val="clear" w:color="auto" w:fill="auto"/>
          </w:tcPr>
          <w:p w:rsidR="00DD1EC0" w:rsidRDefault="00443CA5" w:rsidP="00A11350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t>数据源解析脚本实现</w:t>
            </w:r>
          </w:p>
        </w:tc>
        <w:tc>
          <w:tcPr>
            <w:tcW w:w="1595" w:type="dxa"/>
            <w:shd w:val="clear" w:color="auto" w:fill="auto"/>
          </w:tcPr>
          <w:p w:rsidR="00DD1EC0" w:rsidRPr="00242ACC" w:rsidRDefault="00261A8E" w:rsidP="00A11350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肖</w:t>
            </w:r>
            <w:r>
              <w:t>志栋</w:t>
            </w:r>
          </w:p>
        </w:tc>
      </w:tr>
    </w:tbl>
    <w:p w:rsidR="00D777C8" w:rsidRDefault="00D777C8" w:rsidP="00C50D84">
      <w:pPr>
        <w:spacing w:line="360" w:lineRule="auto"/>
      </w:pPr>
    </w:p>
    <w:p w:rsidR="00C50D84" w:rsidRDefault="001E4A6F" w:rsidP="00840D35">
      <w:pPr>
        <w:pStyle w:val="1"/>
        <w:numPr>
          <w:ilvl w:val="0"/>
          <w:numId w:val="5"/>
        </w:numPr>
      </w:pPr>
      <w:r>
        <w:br w:type="page"/>
      </w:r>
      <w:bookmarkStart w:id="12" w:name="_Toc459007771"/>
      <w:r w:rsidR="00C606A7">
        <w:rPr>
          <w:rFonts w:hint="eastAsia"/>
        </w:rPr>
        <w:lastRenderedPageBreak/>
        <w:t>实习</w:t>
      </w:r>
      <w:r w:rsidR="00C606A7">
        <w:t>周报</w:t>
      </w:r>
      <w:bookmarkEnd w:id="12"/>
    </w:p>
    <w:p w:rsidR="00AB241C" w:rsidRDefault="00A23BB8" w:rsidP="00570062">
      <w:pPr>
        <w:spacing w:line="360" w:lineRule="auto"/>
        <w:ind w:firstLineChars="150" w:firstLine="360"/>
      </w:pPr>
      <w:r>
        <w:rPr>
          <w:rFonts w:hint="eastAsia"/>
        </w:rPr>
        <w:t>实习</w:t>
      </w:r>
      <w:r w:rsidR="00570062">
        <w:t>周报由实习生撰写</w:t>
      </w:r>
      <w:r w:rsidR="00570062">
        <w:rPr>
          <w:rFonts w:hint="eastAsia"/>
        </w:rPr>
        <w:t>，</w:t>
      </w:r>
      <w:r w:rsidR="00570062">
        <w:t>并</w:t>
      </w:r>
      <w:r w:rsidR="0089024D">
        <w:rPr>
          <w:rFonts w:hint="eastAsia"/>
        </w:rPr>
        <w:t>于</w:t>
      </w:r>
      <w:r w:rsidR="00570062">
        <w:t>周日之前通过企业邮件</w:t>
      </w:r>
      <w:r w:rsidR="00570062">
        <w:rPr>
          <w:rFonts w:hint="eastAsia"/>
        </w:rPr>
        <w:t>的</w:t>
      </w:r>
      <w:r w:rsidR="00570062">
        <w:t>形式</w:t>
      </w:r>
      <w:r w:rsidR="00570062">
        <w:rPr>
          <w:rFonts w:hint="eastAsia"/>
        </w:rPr>
        <w:t>（</w:t>
      </w:r>
      <w:r w:rsidR="00F21A89">
        <w:rPr>
          <w:rFonts w:hint="eastAsia"/>
        </w:rPr>
        <w:t>附件</w:t>
      </w:r>
      <w:r w:rsidR="00F21A89">
        <w:t>格式：</w:t>
      </w:r>
      <w:r w:rsidR="00570062">
        <w:rPr>
          <w:rFonts w:hint="eastAsia"/>
        </w:rPr>
        <w:t>pdf</w:t>
      </w:r>
      <w:r w:rsidR="00570062">
        <w:rPr>
          <w:rFonts w:hint="eastAsia"/>
        </w:rPr>
        <w:t>）</w:t>
      </w:r>
      <w:r w:rsidR="00A24F7C">
        <w:t>发送给</w:t>
      </w:r>
      <w:r w:rsidR="00A24F7C">
        <w:rPr>
          <w:rFonts w:hint="eastAsia"/>
        </w:rPr>
        <w:t>导师</w:t>
      </w:r>
      <w:r w:rsidR="00A24F7C">
        <w:t>，技术负责人，</w:t>
      </w:r>
      <w:r w:rsidR="00A24F7C">
        <w:rPr>
          <w:rFonts w:hint="eastAsia"/>
        </w:rPr>
        <w:t>以及</w:t>
      </w:r>
      <w:r w:rsidR="00A24F7C">
        <w:t>小组成员</w:t>
      </w:r>
      <w:r w:rsidR="00A24F7C">
        <w:rPr>
          <w:rFonts w:hint="eastAsia"/>
        </w:rPr>
        <w:t>。</w:t>
      </w:r>
      <w:r w:rsidR="00570062">
        <w:rPr>
          <w:rFonts w:hint="eastAsia"/>
        </w:rPr>
        <w:t>并</w:t>
      </w:r>
      <w:r w:rsidR="00570062">
        <w:t>上传到企业文件系统进行存档</w:t>
      </w:r>
      <w:r w:rsidR="00570062">
        <w:rPr>
          <w:rFonts w:hint="eastAsia"/>
        </w:rPr>
        <w:t>（</w:t>
      </w:r>
      <w:r w:rsidR="00BF4B10">
        <w:rPr>
          <w:rFonts w:hint="eastAsia"/>
        </w:rPr>
        <w:t>附件</w:t>
      </w:r>
      <w:r w:rsidR="00BF4B10">
        <w:t>格式：</w:t>
      </w:r>
      <w:r w:rsidR="00570062">
        <w:rPr>
          <w:rFonts w:hint="eastAsia"/>
        </w:rPr>
        <w:t>doc</w:t>
      </w:r>
      <w:r w:rsidR="00570062">
        <w:t>/docx</w:t>
      </w:r>
      <w:r w:rsidR="00570062">
        <w:rPr>
          <w:rFonts w:hint="eastAsia"/>
        </w:rPr>
        <w:t>）</w:t>
      </w:r>
      <w:r w:rsidR="00570062">
        <w:t>。</w:t>
      </w:r>
      <w:r w:rsidR="003267A3">
        <w:rPr>
          <w:rFonts w:hint="eastAsia"/>
        </w:rPr>
        <w:t>实习</w:t>
      </w:r>
      <w:r w:rsidR="00570062">
        <w:rPr>
          <w:rFonts w:hint="eastAsia"/>
        </w:rPr>
        <w:t>周报内容</w:t>
      </w:r>
      <w:r w:rsidR="00570062">
        <w:t>包括以下几</w:t>
      </w:r>
      <w:r w:rsidR="00570062">
        <w:rPr>
          <w:rFonts w:hint="eastAsia"/>
        </w:rPr>
        <w:t>方面：</w:t>
      </w:r>
    </w:p>
    <w:p w:rsidR="007A2B28" w:rsidRDefault="00EB18DE" w:rsidP="00840D35">
      <w:pPr>
        <w:pStyle w:val="2"/>
        <w:numPr>
          <w:ilvl w:val="1"/>
          <w:numId w:val="5"/>
        </w:numPr>
      </w:pPr>
      <w:r>
        <w:rPr>
          <w:rFonts w:hint="eastAsia"/>
        </w:rPr>
        <w:t xml:space="preserve"> </w:t>
      </w:r>
      <w:bookmarkStart w:id="13" w:name="_Toc459007772"/>
      <w:r w:rsidR="008A7F0E">
        <w:rPr>
          <w:rFonts w:hint="eastAsia"/>
        </w:rPr>
        <w:t>本周</w:t>
      </w:r>
      <w:r w:rsidR="008A7F0E">
        <w:t>工作</w:t>
      </w:r>
      <w:bookmarkStart w:id="14" w:name="_GoBack"/>
      <w:bookmarkEnd w:id="13"/>
      <w:bookmarkEnd w:id="14"/>
    </w:p>
    <w:p w:rsidR="00DA0DC9" w:rsidRDefault="0020015C" w:rsidP="00DA0DC9">
      <w:pPr>
        <w:spacing w:line="360" w:lineRule="auto"/>
        <w:ind w:firstLineChars="150" w:firstLine="360"/>
      </w:pPr>
      <w:r>
        <w:rPr>
          <w:rFonts w:hint="eastAsia"/>
        </w:rPr>
        <w:t>“</w:t>
      </w:r>
      <w:r w:rsidR="00E47544">
        <w:rPr>
          <w:rFonts w:hint="eastAsia"/>
        </w:rPr>
        <w:t>本周</w:t>
      </w:r>
      <w:r w:rsidR="00E47544">
        <w:t>工作</w:t>
      </w:r>
      <w:r>
        <w:rPr>
          <w:rFonts w:hint="eastAsia"/>
        </w:rPr>
        <w:t>”</w:t>
      </w:r>
      <w:r>
        <w:t>部分主要是回顾和</w:t>
      </w:r>
      <w:r>
        <w:rPr>
          <w:rFonts w:hint="eastAsia"/>
        </w:rPr>
        <w:t>总结</w:t>
      </w:r>
      <w:r w:rsidR="00FA49F3">
        <w:rPr>
          <w:rFonts w:hint="eastAsia"/>
        </w:rPr>
        <w:t>本</w:t>
      </w:r>
      <w:r>
        <w:t>周</w:t>
      </w:r>
      <w:r w:rsidR="00FA49F3">
        <w:rPr>
          <w:rFonts w:hint="eastAsia"/>
        </w:rPr>
        <w:t>的</w:t>
      </w:r>
      <w:r>
        <w:rPr>
          <w:rFonts w:hint="eastAsia"/>
        </w:rPr>
        <w:t>各项</w:t>
      </w:r>
      <w:r>
        <w:t>任务</w:t>
      </w:r>
      <w:r w:rsidR="00FA49F3">
        <w:rPr>
          <w:rFonts w:hint="eastAsia"/>
        </w:rPr>
        <w:t>内容</w:t>
      </w:r>
      <w:r w:rsidR="00FA49F3">
        <w:t>及</w:t>
      </w:r>
      <w:r>
        <w:t>进度，并说明</w:t>
      </w:r>
      <w:r>
        <w:rPr>
          <w:rFonts w:hint="eastAsia"/>
        </w:rPr>
        <w:t>每个</w:t>
      </w:r>
      <w:r w:rsidR="00772CF8">
        <w:rPr>
          <w:rFonts w:hint="eastAsia"/>
        </w:rPr>
        <w:t>延期</w:t>
      </w:r>
      <w:r>
        <w:t>任务的</w:t>
      </w:r>
      <w:r>
        <w:rPr>
          <w:rFonts w:hint="eastAsia"/>
        </w:rPr>
        <w:t>延期原因</w:t>
      </w:r>
      <w:r w:rsidR="00DA0DC9">
        <w:rPr>
          <w:rFonts w:hint="eastAsia"/>
        </w:rPr>
        <w:t>。</w:t>
      </w:r>
      <w:r w:rsidR="00EB572D">
        <w:rPr>
          <w:rFonts w:hint="eastAsia"/>
        </w:rPr>
        <w:t>本周</w:t>
      </w:r>
      <w:r w:rsidR="00EB572D">
        <w:t>工作</w:t>
      </w:r>
      <w:r w:rsidR="00DA0DC9">
        <w:t>的示例</w:t>
      </w:r>
      <w:r w:rsidR="00DA0DC9">
        <w:rPr>
          <w:rFonts w:hint="eastAsia"/>
        </w:rPr>
        <w:t>如表</w:t>
      </w:r>
      <w:r w:rsidR="00FF4A27">
        <w:rPr>
          <w:rFonts w:hint="eastAsia"/>
        </w:rPr>
        <w:t>3</w:t>
      </w:r>
      <w:r w:rsidR="00DA0DC9">
        <w:rPr>
          <w:rFonts w:hint="eastAsia"/>
        </w:rPr>
        <w:t>-1</w:t>
      </w:r>
      <w:r w:rsidR="00DA0DC9">
        <w:rPr>
          <w:rFonts w:hint="eastAsia"/>
        </w:rPr>
        <w:t>所示：</w:t>
      </w:r>
    </w:p>
    <w:p w:rsidR="00DA0DC9" w:rsidRPr="00241E12" w:rsidRDefault="00DA0DC9" w:rsidP="00DA0DC9">
      <w:pPr>
        <w:spacing w:line="360" w:lineRule="auto"/>
        <w:ind w:firstLineChars="150" w:firstLine="27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101E7F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-1 </w:t>
      </w:r>
      <w:r w:rsidR="0062137A">
        <w:rPr>
          <w:rFonts w:hint="eastAsia"/>
          <w:sz w:val="18"/>
          <w:szCs w:val="18"/>
        </w:rPr>
        <w:t>本周</w:t>
      </w:r>
      <w:r w:rsidR="0062137A">
        <w:rPr>
          <w:sz w:val="18"/>
          <w:szCs w:val="18"/>
        </w:rPr>
        <w:t>工作</w:t>
      </w:r>
      <w:r>
        <w:rPr>
          <w:sz w:val="18"/>
          <w:szCs w:val="18"/>
        </w:rPr>
        <w:t>示例</w:t>
      </w:r>
    </w:p>
    <w:tbl>
      <w:tblPr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4"/>
        <w:gridCol w:w="1925"/>
        <w:gridCol w:w="3037"/>
      </w:tblGrid>
      <w:tr w:rsidR="0024675E" w:rsidTr="0024675E">
        <w:trPr>
          <w:trHeight w:val="454"/>
        </w:trPr>
        <w:tc>
          <w:tcPr>
            <w:tcW w:w="3634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任务</w:t>
            </w:r>
            <w:r>
              <w:t>项</w:t>
            </w:r>
          </w:p>
        </w:tc>
        <w:tc>
          <w:tcPr>
            <w:tcW w:w="1925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完成进度</w:t>
            </w:r>
          </w:p>
        </w:tc>
        <w:tc>
          <w:tcPr>
            <w:tcW w:w="3037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延期</w:t>
            </w:r>
            <w:r>
              <w:t>原因</w:t>
            </w:r>
          </w:p>
        </w:tc>
      </w:tr>
      <w:tr w:rsidR="0024675E" w:rsidTr="0024675E">
        <w:trPr>
          <w:trHeight w:val="454"/>
        </w:trPr>
        <w:tc>
          <w:tcPr>
            <w:tcW w:w="3634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入库脚本实现</w:t>
            </w:r>
          </w:p>
        </w:tc>
        <w:tc>
          <w:tcPr>
            <w:tcW w:w="1925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90</w:t>
            </w:r>
            <w:r>
              <w:t>%</w:t>
            </w:r>
          </w:p>
        </w:tc>
        <w:tc>
          <w:tcPr>
            <w:tcW w:w="3037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中途</w:t>
            </w:r>
            <w:r>
              <w:t>请假</w:t>
            </w:r>
            <w:r>
              <w:rPr>
                <w:rFonts w:hint="eastAsia"/>
              </w:rPr>
              <w:t>耽误</w:t>
            </w:r>
            <w:r>
              <w:t>开发</w:t>
            </w:r>
          </w:p>
        </w:tc>
      </w:tr>
      <w:tr w:rsidR="0024675E" w:rsidTr="0024675E">
        <w:trPr>
          <w:trHeight w:val="454"/>
        </w:trPr>
        <w:tc>
          <w:tcPr>
            <w:tcW w:w="3634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解析</w:t>
            </w:r>
            <w:r>
              <w:t>格式校验脚本实现</w:t>
            </w:r>
          </w:p>
        </w:tc>
        <w:tc>
          <w:tcPr>
            <w:tcW w:w="1925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3037" w:type="dxa"/>
            <w:shd w:val="clear" w:color="auto" w:fill="auto"/>
          </w:tcPr>
          <w:p w:rsidR="0024675E" w:rsidRDefault="0024675E" w:rsidP="00DB352B">
            <w:pPr>
              <w:widowControl w:val="0"/>
              <w:spacing w:line="360" w:lineRule="auto"/>
              <w:jc w:val="center"/>
            </w:pPr>
          </w:p>
        </w:tc>
      </w:tr>
    </w:tbl>
    <w:p w:rsidR="00B57E53" w:rsidRPr="00B57E53" w:rsidRDefault="00B57E53" w:rsidP="00551E12">
      <w:pPr>
        <w:spacing w:line="360" w:lineRule="auto"/>
        <w:ind w:firstLineChars="150" w:firstLine="360"/>
      </w:pPr>
    </w:p>
    <w:p w:rsidR="005E30F8" w:rsidRDefault="00EB18DE" w:rsidP="00840D35">
      <w:pPr>
        <w:pStyle w:val="2"/>
        <w:numPr>
          <w:ilvl w:val="1"/>
          <w:numId w:val="5"/>
        </w:numPr>
      </w:pPr>
      <w:r>
        <w:rPr>
          <w:rFonts w:hint="eastAsia"/>
        </w:rPr>
        <w:t xml:space="preserve"> </w:t>
      </w:r>
      <w:bookmarkStart w:id="15" w:name="_Toc459007773"/>
      <w:r w:rsidR="009D7724">
        <w:rPr>
          <w:rFonts w:hint="eastAsia"/>
        </w:rPr>
        <w:t>学习</w:t>
      </w:r>
      <w:r w:rsidR="009D7724">
        <w:t>计划</w:t>
      </w:r>
      <w:bookmarkEnd w:id="15"/>
    </w:p>
    <w:p w:rsidR="006818BD" w:rsidRDefault="00C9073B" w:rsidP="00531EAD">
      <w:pPr>
        <w:spacing w:line="360" w:lineRule="auto"/>
        <w:ind w:firstLineChars="100" w:firstLine="240"/>
      </w:pPr>
      <w:r>
        <w:rPr>
          <w:rFonts w:hint="eastAsia"/>
        </w:rPr>
        <w:t>“</w:t>
      </w:r>
      <w:r w:rsidR="00846F06">
        <w:rPr>
          <w:rFonts w:hint="eastAsia"/>
        </w:rPr>
        <w:t>学习</w:t>
      </w:r>
      <w:r w:rsidR="00846F06">
        <w:t>计划</w:t>
      </w:r>
      <w:r>
        <w:rPr>
          <w:rFonts w:hint="eastAsia"/>
        </w:rPr>
        <w:t>”</w:t>
      </w:r>
      <w:r>
        <w:t>部分主要是</w:t>
      </w:r>
      <w:r w:rsidR="00531EAD">
        <w:rPr>
          <w:rFonts w:hint="eastAsia"/>
        </w:rPr>
        <w:t>列举</w:t>
      </w:r>
      <w:r w:rsidR="00531EAD">
        <w:t>下周的学习计划项，如：学习</w:t>
      </w:r>
      <w:r w:rsidR="00531EAD">
        <w:t>python</w:t>
      </w:r>
      <w:r w:rsidR="00531EAD">
        <w:t>的协程</w:t>
      </w:r>
      <w:r w:rsidR="00531EAD">
        <w:rPr>
          <w:rFonts w:hint="eastAsia"/>
        </w:rPr>
        <w:t>使用</w:t>
      </w:r>
      <w:r w:rsidR="00531EAD">
        <w:t>方法</w:t>
      </w:r>
      <w:r w:rsidR="00531EAD">
        <w:rPr>
          <w:rFonts w:hint="eastAsia"/>
        </w:rPr>
        <w:t>等</w:t>
      </w:r>
      <w:r w:rsidR="002B096F">
        <w:rPr>
          <w:rFonts w:hint="eastAsia"/>
        </w:rPr>
        <w:t>，</w:t>
      </w:r>
      <w:r w:rsidR="002B096F">
        <w:t>并</w:t>
      </w:r>
      <w:r w:rsidR="002B096F">
        <w:rPr>
          <w:rFonts w:hint="eastAsia"/>
        </w:rPr>
        <w:t>注明</w:t>
      </w:r>
      <w:r w:rsidR="002B096F">
        <w:t>学习途径</w:t>
      </w:r>
      <w:r w:rsidR="00531EAD">
        <w:rPr>
          <w:rFonts w:hint="eastAsia"/>
        </w:rPr>
        <w:t>。</w:t>
      </w:r>
      <w:r w:rsidR="00814017">
        <w:rPr>
          <w:rFonts w:hint="eastAsia"/>
        </w:rPr>
        <w:t>学习计划</w:t>
      </w:r>
      <w:r w:rsidR="00814017">
        <w:t>的示例如表</w:t>
      </w:r>
      <w:r w:rsidR="00A05510">
        <w:rPr>
          <w:rFonts w:hint="eastAsia"/>
        </w:rPr>
        <w:t>3</w:t>
      </w:r>
      <w:r w:rsidR="00814017">
        <w:rPr>
          <w:rFonts w:hint="eastAsia"/>
        </w:rPr>
        <w:t>-2</w:t>
      </w:r>
      <w:r w:rsidR="00814017">
        <w:rPr>
          <w:rFonts w:hint="eastAsia"/>
        </w:rPr>
        <w:t>所示</w:t>
      </w:r>
      <w:r w:rsidR="00814017">
        <w:t>：</w:t>
      </w:r>
    </w:p>
    <w:p w:rsidR="008F7C19" w:rsidRPr="00241E12" w:rsidRDefault="008F7C19" w:rsidP="008F7C19">
      <w:pPr>
        <w:spacing w:line="360" w:lineRule="auto"/>
        <w:ind w:firstLineChars="150" w:firstLine="27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3</w:t>
      </w:r>
      <w:r w:rsidR="00433D80">
        <w:rPr>
          <w:rFonts w:hint="eastAsia"/>
          <w:sz w:val="18"/>
          <w:szCs w:val="18"/>
        </w:rPr>
        <w:t>-2</w:t>
      </w:r>
      <w:r>
        <w:rPr>
          <w:rFonts w:hint="eastAsia"/>
          <w:sz w:val="18"/>
          <w:szCs w:val="18"/>
        </w:rPr>
        <w:t xml:space="preserve"> </w:t>
      </w:r>
      <w:r w:rsidR="00E90519">
        <w:rPr>
          <w:rFonts w:hint="eastAsia"/>
          <w:sz w:val="18"/>
          <w:szCs w:val="18"/>
        </w:rPr>
        <w:t>学习</w:t>
      </w:r>
      <w:r w:rsidR="00E90519">
        <w:rPr>
          <w:sz w:val="18"/>
          <w:szCs w:val="18"/>
        </w:rPr>
        <w:t>计划</w:t>
      </w:r>
      <w:r>
        <w:rPr>
          <w:sz w:val="18"/>
          <w:szCs w:val="18"/>
        </w:rPr>
        <w:t>示例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7"/>
        <w:gridCol w:w="3917"/>
      </w:tblGrid>
      <w:tr w:rsidR="00391C7C" w:rsidTr="00391C7C">
        <w:trPr>
          <w:trHeight w:val="454"/>
        </w:trPr>
        <w:tc>
          <w:tcPr>
            <w:tcW w:w="4687" w:type="dxa"/>
            <w:shd w:val="clear" w:color="auto" w:fill="auto"/>
          </w:tcPr>
          <w:p w:rsidR="00391C7C" w:rsidRDefault="00391C7C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计划</w:t>
            </w:r>
            <w:r>
              <w:t>项</w:t>
            </w:r>
          </w:p>
        </w:tc>
        <w:tc>
          <w:tcPr>
            <w:tcW w:w="3917" w:type="dxa"/>
            <w:shd w:val="clear" w:color="auto" w:fill="auto"/>
          </w:tcPr>
          <w:p w:rsidR="00391C7C" w:rsidRDefault="00391C7C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延期</w:t>
            </w:r>
            <w:r>
              <w:t>原因</w:t>
            </w:r>
          </w:p>
        </w:tc>
      </w:tr>
      <w:tr w:rsidR="00391C7C" w:rsidTr="00391C7C">
        <w:trPr>
          <w:trHeight w:val="454"/>
        </w:trPr>
        <w:tc>
          <w:tcPr>
            <w:tcW w:w="4687" w:type="dxa"/>
            <w:shd w:val="clear" w:color="auto" w:fill="auto"/>
          </w:tcPr>
          <w:p w:rsidR="00391C7C" w:rsidRDefault="00391C7C" w:rsidP="00DB352B">
            <w:pPr>
              <w:widowControl w:val="0"/>
              <w:spacing w:line="360" w:lineRule="auto"/>
              <w:jc w:val="left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t>的协程使用方法</w:t>
            </w:r>
          </w:p>
        </w:tc>
        <w:tc>
          <w:tcPr>
            <w:tcW w:w="3917" w:type="dxa"/>
            <w:shd w:val="clear" w:color="auto" w:fill="auto"/>
          </w:tcPr>
          <w:p w:rsidR="00391C7C" w:rsidRDefault="00255F77" w:rsidP="00514F1C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书籍</w:t>
            </w:r>
            <w:r>
              <w:t>《</w:t>
            </w:r>
            <w:r>
              <w:rPr>
                <w:rFonts w:hint="eastAsia"/>
              </w:rPr>
              <w:t>Python</w:t>
            </w:r>
            <w:r>
              <w:t>语言开发》</w:t>
            </w:r>
          </w:p>
        </w:tc>
      </w:tr>
      <w:tr w:rsidR="00391C7C" w:rsidTr="00391C7C">
        <w:trPr>
          <w:trHeight w:val="454"/>
        </w:trPr>
        <w:tc>
          <w:tcPr>
            <w:tcW w:w="4687" w:type="dxa"/>
            <w:shd w:val="clear" w:color="auto" w:fill="auto"/>
          </w:tcPr>
          <w:p w:rsidR="00391C7C" w:rsidRDefault="0058153F" w:rsidP="00DB352B">
            <w:pPr>
              <w:widowControl w:val="0"/>
              <w:spacing w:line="360" w:lineRule="auto"/>
              <w:jc w:val="left"/>
            </w:pPr>
            <w:r>
              <w:t>Celery</w:t>
            </w:r>
            <w:r>
              <w:t>任务框架的使用方法</w:t>
            </w:r>
          </w:p>
        </w:tc>
        <w:tc>
          <w:tcPr>
            <w:tcW w:w="3917" w:type="dxa"/>
            <w:shd w:val="clear" w:color="auto" w:fill="auto"/>
          </w:tcPr>
          <w:p w:rsidR="00391C7C" w:rsidRDefault="0058153F" w:rsidP="00514F1C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Celery</w:t>
            </w:r>
            <w:r>
              <w:t>的官方文档</w:t>
            </w:r>
          </w:p>
        </w:tc>
      </w:tr>
    </w:tbl>
    <w:p w:rsidR="00FF30D0" w:rsidRPr="00FF30D0" w:rsidRDefault="00FF30D0" w:rsidP="008F7C19">
      <w:pPr>
        <w:spacing w:line="360" w:lineRule="auto"/>
      </w:pPr>
    </w:p>
    <w:p w:rsidR="00213373" w:rsidRDefault="00DE59B0" w:rsidP="0060278A">
      <w:pPr>
        <w:pStyle w:val="2"/>
        <w:numPr>
          <w:ilvl w:val="1"/>
          <w:numId w:val="5"/>
        </w:numPr>
      </w:pPr>
      <w:r>
        <w:rPr>
          <w:rFonts w:hint="eastAsia"/>
        </w:rPr>
        <w:t xml:space="preserve"> </w:t>
      </w:r>
      <w:bookmarkStart w:id="16" w:name="_Toc459007774"/>
      <w:r w:rsidR="00522269">
        <w:rPr>
          <w:rFonts w:hint="eastAsia"/>
        </w:rPr>
        <w:t>心得</w:t>
      </w:r>
      <w:r w:rsidR="00522269">
        <w:t>体会</w:t>
      </w:r>
      <w:bookmarkEnd w:id="16"/>
    </w:p>
    <w:p w:rsidR="0060278A" w:rsidRPr="0060278A" w:rsidRDefault="00E76718" w:rsidP="00E76718">
      <w:pPr>
        <w:spacing w:line="360" w:lineRule="auto"/>
        <w:ind w:firstLineChars="100" w:firstLine="240"/>
      </w:pPr>
      <w:r>
        <w:rPr>
          <w:rFonts w:hint="eastAsia"/>
        </w:rPr>
        <w:t>“心得</w:t>
      </w:r>
      <w:r>
        <w:t>体会</w:t>
      </w:r>
      <w:r>
        <w:rPr>
          <w:rFonts w:hint="eastAsia"/>
        </w:rPr>
        <w:t>”部分</w:t>
      </w:r>
      <w:r>
        <w:t>主要是总结</w:t>
      </w:r>
      <w:r w:rsidR="00B34B21">
        <w:rPr>
          <w:rFonts w:hint="eastAsia"/>
        </w:rPr>
        <w:t>在</w:t>
      </w:r>
      <w:r>
        <w:t>本周工作过程中的心得与体会，可以是关于技术</w:t>
      </w:r>
      <w:r>
        <w:rPr>
          <w:rFonts w:hint="eastAsia"/>
        </w:rPr>
        <w:t>的</w:t>
      </w:r>
      <w:r>
        <w:t>，团队的，生活的</w:t>
      </w:r>
      <w:r>
        <w:rPr>
          <w:rFonts w:hint="eastAsia"/>
        </w:rPr>
        <w:t>等</w:t>
      </w:r>
      <w:r>
        <w:t>。</w:t>
      </w:r>
    </w:p>
    <w:sectPr w:rsidR="0060278A" w:rsidRPr="0060278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806" w:rsidRDefault="00071806">
      <w:r>
        <w:separator/>
      </w:r>
    </w:p>
  </w:endnote>
  <w:endnote w:type="continuationSeparator" w:id="0">
    <w:p w:rsidR="00071806" w:rsidRDefault="0007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0E" w:rsidRDefault="00071806">
    <w:pPr>
      <w:pStyle w:val="a4"/>
      <w:rPr>
        <w:position w:val="28"/>
      </w:rPr>
    </w:pPr>
    <w:r>
      <w:rPr>
        <w:position w:val="28"/>
      </w:rPr>
      <w:pict>
        <v:rect id="文本框22" o:spid="_x0000_s2049" style="position:absolute;margin-left:-127.05pt;margin-top:0;width:33.05pt;height:13.8pt;z-index:1;mso-wrap-style:none;mso-position-horizontal:right;mso-position-horizontal-relative:margin" o:preferrelative="t" filled="f" stroked="f">
          <v:textbox style="mso-fit-shape-to-text:t" inset="0,0,0,0">
            <w:txbxContent>
              <w:p w:rsidR="00F8700E" w:rsidRDefault="004C6A8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669EC" w:rsidRPr="00C669EC">
                  <w:rPr>
                    <w:noProof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  <w:r w:rsidR="004C6A82">
      <w:rPr>
        <w:rFonts w:hint="eastAsia"/>
        <w:position w:val="28"/>
      </w:rPr>
      <w:t xml:space="preserve">    </w:t>
    </w:r>
    <w:r w:rsidR="009D6478">
      <w:rPr>
        <w:rFonts w:hint="eastAsia"/>
        <w:position w:val="28"/>
      </w:rPr>
      <w:t>广州探迹科技有限公司</w:t>
    </w:r>
    <w:r w:rsidR="004C6A82">
      <w:rPr>
        <w:rFonts w:hint="eastAsia"/>
        <w:position w:val="28"/>
      </w:rPr>
      <w:t xml:space="preserve"> </w:t>
    </w:r>
    <w:r w:rsidR="004C6A82">
      <w:rPr>
        <w:rFonts w:hint="eastAsia"/>
        <w:position w:val="28"/>
      </w:rPr>
      <w:t>版权所有</w:t>
    </w:r>
    <w:r w:rsidR="004C6A82">
      <w:rPr>
        <w:rFonts w:hint="eastAsia"/>
        <w:position w:val="28"/>
      </w:rPr>
      <w:t xml:space="preserve"> | </w:t>
    </w:r>
    <w:r w:rsidR="004C6A82">
      <w:rPr>
        <w:rFonts w:hint="eastAsia"/>
        <w:position w:val="28"/>
      </w:rPr>
      <w:t>版本：</w:t>
    </w:r>
    <w:r w:rsidR="004C6A82">
      <w:rPr>
        <w:rFonts w:hint="eastAsia"/>
        <w:position w:val="28"/>
      </w:rP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806" w:rsidRDefault="00071806">
      <w:r>
        <w:separator/>
      </w:r>
    </w:p>
  </w:footnote>
  <w:footnote w:type="continuationSeparator" w:id="0">
    <w:p w:rsidR="00071806" w:rsidRDefault="00071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0E" w:rsidRDefault="004C6A82">
    <w:pPr>
      <w:spacing w:line="360" w:lineRule="auto"/>
      <w:rPr>
        <w:b/>
        <w:bCs/>
        <w:position w:val="3"/>
        <w:sz w:val="21"/>
        <w:szCs w:val="21"/>
        <w:u w:val="single"/>
      </w:rPr>
    </w:pPr>
    <w:r>
      <w:rPr>
        <w:rFonts w:hint="eastAsia"/>
        <w:b/>
        <w:bCs/>
        <w:position w:val="3"/>
        <w:sz w:val="21"/>
        <w:szCs w:val="21"/>
        <w:u w:val="single"/>
      </w:rPr>
      <w:t xml:space="preserve">    </w:t>
    </w:r>
    <w:r w:rsidR="00B767CD">
      <w:rPr>
        <w:rFonts w:hint="eastAsia"/>
        <w:b/>
        <w:bCs/>
        <w:position w:val="3"/>
        <w:sz w:val="21"/>
        <w:szCs w:val="21"/>
        <w:u w:val="single"/>
      </w:rPr>
      <w:t>探迹</w:t>
    </w:r>
    <w:r w:rsidR="00073D36">
      <w:rPr>
        <w:b/>
        <w:bCs/>
        <w:position w:val="3"/>
        <w:sz w:val="21"/>
        <w:szCs w:val="21"/>
        <w:u w:val="single"/>
      </w:rPr>
      <w:t>研发部周报</w:t>
    </w:r>
    <w:r w:rsidR="00073D36">
      <w:rPr>
        <w:rFonts w:hint="eastAsia"/>
        <w:b/>
        <w:bCs/>
        <w:position w:val="3"/>
        <w:sz w:val="21"/>
        <w:szCs w:val="21"/>
        <w:u w:val="single"/>
      </w:rPr>
      <w:t>规范</w:t>
    </w:r>
    <w:r w:rsidR="00073D36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BF6C75">
      <w:rPr>
        <w:rFonts w:hint="eastAsia"/>
        <w:b/>
        <w:bCs/>
        <w:position w:val="3"/>
        <w:sz w:val="21"/>
        <w:szCs w:val="21"/>
        <w:u w:val="single"/>
      </w:rPr>
      <w:t xml:space="preserve"> </w:t>
    </w:r>
    <w:r>
      <w:rPr>
        <w:rFonts w:hint="eastAsia"/>
        <w:b/>
        <w:bCs/>
        <w:position w:val="3"/>
        <w:sz w:val="21"/>
        <w:szCs w:val="21"/>
        <w:u w:val="single"/>
      </w:rPr>
      <w:t xml:space="preserve">    </w:t>
    </w:r>
    <w:r w:rsidR="00E94BD2">
      <w:rPr>
        <w:rFonts w:hint="eastAsia"/>
        <w:b/>
        <w:bCs/>
        <w:position w:val="3"/>
        <w:sz w:val="21"/>
        <w:szCs w:val="21"/>
        <w:u w:val="single"/>
      </w:rPr>
      <w:t xml:space="preserve">              </w:t>
    </w:r>
    <w:r w:rsidR="00E94BD2">
      <w:rPr>
        <w:b/>
        <w:bCs/>
        <w:position w:val="3"/>
        <w:sz w:val="21"/>
        <w:szCs w:val="21"/>
        <w:u w:val="single"/>
      </w:rPr>
      <w:t xml:space="preserve">  </w:t>
    </w:r>
    <w:r w:rsidR="00E94BD2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E94BD2">
      <w:rPr>
        <w:b/>
        <w:bCs/>
        <w:position w:val="3"/>
        <w:sz w:val="21"/>
        <w:szCs w:val="21"/>
        <w:u w:val="single"/>
      </w:rPr>
      <w:t xml:space="preserve">    </w:t>
    </w:r>
    <w:r w:rsidR="00916453">
      <w:rPr>
        <w:b/>
        <w:bCs/>
        <w:position w:val="3"/>
        <w:sz w:val="21"/>
        <w:szCs w:val="21"/>
        <w:u w:val="single"/>
      </w:rPr>
      <w:t xml:space="preserve">       </w:t>
    </w:r>
    <w:r w:rsidR="00C669EC">
      <w:rPr>
        <w:b/>
        <w:bCs/>
        <w:position w:val="3"/>
        <w:sz w:val="21"/>
        <w:szCs w:val="21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5.25pt;height:18.75pt">
          <v:imagedata r:id="rId1" o:title="logo"/>
        </v:shape>
      </w:pict>
    </w:r>
    <w:r w:rsidR="00916453">
      <w:rPr>
        <w:b/>
        <w:bCs/>
        <w:position w:val="3"/>
        <w:sz w:val="21"/>
        <w:szCs w:val="21"/>
        <w:u w:val="single"/>
      </w:rPr>
      <w:t xml:space="preserve">  </w:t>
    </w:r>
    <w:r>
      <w:rPr>
        <w:rFonts w:hint="eastAsia"/>
        <w:b/>
        <w:bCs/>
        <w:position w:val="3"/>
        <w:sz w:val="21"/>
        <w:szCs w:val="21"/>
        <w:u w:val="single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581"/>
    <w:multiLevelType w:val="multilevel"/>
    <w:tmpl w:val="13120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321469"/>
    <w:multiLevelType w:val="multilevel"/>
    <w:tmpl w:val="6A8AC8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461A31"/>
    <w:multiLevelType w:val="multilevel"/>
    <w:tmpl w:val="3B461A31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4EEE3DA"/>
    <w:multiLevelType w:val="singleLevel"/>
    <w:tmpl w:val="54EEE3D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4EEE662"/>
    <w:multiLevelType w:val="singleLevel"/>
    <w:tmpl w:val="54EEE662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632"/>
    <w:rsid w:val="00001AE0"/>
    <w:rsid w:val="00005CE1"/>
    <w:rsid w:val="000112CF"/>
    <w:rsid w:val="0001652A"/>
    <w:rsid w:val="00021E0D"/>
    <w:rsid w:val="000262B8"/>
    <w:rsid w:val="00032338"/>
    <w:rsid w:val="000353DB"/>
    <w:rsid w:val="00037D87"/>
    <w:rsid w:val="00040D7D"/>
    <w:rsid w:val="00041094"/>
    <w:rsid w:val="0004163C"/>
    <w:rsid w:val="00041D0C"/>
    <w:rsid w:val="000430F6"/>
    <w:rsid w:val="0004509D"/>
    <w:rsid w:val="00051FD2"/>
    <w:rsid w:val="00052B99"/>
    <w:rsid w:val="00071806"/>
    <w:rsid w:val="00073D36"/>
    <w:rsid w:val="00075541"/>
    <w:rsid w:val="00082548"/>
    <w:rsid w:val="00082679"/>
    <w:rsid w:val="00082DED"/>
    <w:rsid w:val="0008397E"/>
    <w:rsid w:val="00087064"/>
    <w:rsid w:val="00092975"/>
    <w:rsid w:val="000A25A4"/>
    <w:rsid w:val="000A57E5"/>
    <w:rsid w:val="000B18BC"/>
    <w:rsid w:val="000B2F3A"/>
    <w:rsid w:val="000B4CFF"/>
    <w:rsid w:val="000C0D1E"/>
    <w:rsid w:val="000C4434"/>
    <w:rsid w:val="000D575D"/>
    <w:rsid w:val="000E53F5"/>
    <w:rsid w:val="000F15AE"/>
    <w:rsid w:val="000F6DDC"/>
    <w:rsid w:val="001011BF"/>
    <w:rsid w:val="00101E7F"/>
    <w:rsid w:val="00107270"/>
    <w:rsid w:val="00111F63"/>
    <w:rsid w:val="0011426F"/>
    <w:rsid w:val="00114FAF"/>
    <w:rsid w:val="00123110"/>
    <w:rsid w:val="00127BAB"/>
    <w:rsid w:val="00127BE3"/>
    <w:rsid w:val="00134DEF"/>
    <w:rsid w:val="00135D5D"/>
    <w:rsid w:val="00135DFA"/>
    <w:rsid w:val="001537CA"/>
    <w:rsid w:val="00163A19"/>
    <w:rsid w:val="00172A27"/>
    <w:rsid w:val="001735CB"/>
    <w:rsid w:val="0017515E"/>
    <w:rsid w:val="00182269"/>
    <w:rsid w:val="00187484"/>
    <w:rsid w:val="00192F6A"/>
    <w:rsid w:val="001A48A8"/>
    <w:rsid w:val="001B062F"/>
    <w:rsid w:val="001B5ED8"/>
    <w:rsid w:val="001B7596"/>
    <w:rsid w:val="001D6E36"/>
    <w:rsid w:val="001E1CB8"/>
    <w:rsid w:val="001E4A6F"/>
    <w:rsid w:val="001E7869"/>
    <w:rsid w:val="0020015C"/>
    <w:rsid w:val="00207E52"/>
    <w:rsid w:val="00213373"/>
    <w:rsid w:val="00214A91"/>
    <w:rsid w:val="0021786E"/>
    <w:rsid w:val="00217F8E"/>
    <w:rsid w:val="00223833"/>
    <w:rsid w:val="00223BB9"/>
    <w:rsid w:val="00225B7B"/>
    <w:rsid w:val="00225C6E"/>
    <w:rsid w:val="002273A1"/>
    <w:rsid w:val="002332B3"/>
    <w:rsid w:val="0023720D"/>
    <w:rsid w:val="002413EA"/>
    <w:rsid w:val="00241E12"/>
    <w:rsid w:val="00242ACC"/>
    <w:rsid w:val="0024675E"/>
    <w:rsid w:val="00254571"/>
    <w:rsid w:val="00254734"/>
    <w:rsid w:val="00255F77"/>
    <w:rsid w:val="00255FA1"/>
    <w:rsid w:val="00257A12"/>
    <w:rsid w:val="00257FCF"/>
    <w:rsid w:val="00261A8E"/>
    <w:rsid w:val="002630E0"/>
    <w:rsid w:val="0026517F"/>
    <w:rsid w:val="002665A1"/>
    <w:rsid w:val="00266D53"/>
    <w:rsid w:val="002723E8"/>
    <w:rsid w:val="0027279E"/>
    <w:rsid w:val="00275F74"/>
    <w:rsid w:val="002762C7"/>
    <w:rsid w:val="00280C49"/>
    <w:rsid w:val="00281D97"/>
    <w:rsid w:val="00295951"/>
    <w:rsid w:val="00296568"/>
    <w:rsid w:val="002978EB"/>
    <w:rsid w:val="00297F88"/>
    <w:rsid w:val="002A1673"/>
    <w:rsid w:val="002A427B"/>
    <w:rsid w:val="002A4F0F"/>
    <w:rsid w:val="002B096F"/>
    <w:rsid w:val="002B2C4E"/>
    <w:rsid w:val="002C3A7A"/>
    <w:rsid w:val="002C5343"/>
    <w:rsid w:val="002C6351"/>
    <w:rsid w:val="002D3586"/>
    <w:rsid w:val="002D49AE"/>
    <w:rsid w:val="002E0F87"/>
    <w:rsid w:val="002E3273"/>
    <w:rsid w:val="002F1AF5"/>
    <w:rsid w:val="002F419F"/>
    <w:rsid w:val="002F429F"/>
    <w:rsid w:val="002F4340"/>
    <w:rsid w:val="00301AA9"/>
    <w:rsid w:val="003050DF"/>
    <w:rsid w:val="003053C8"/>
    <w:rsid w:val="003114E6"/>
    <w:rsid w:val="0031543F"/>
    <w:rsid w:val="00315527"/>
    <w:rsid w:val="00317844"/>
    <w:rsid w:val="003267A3"/>
    <w:rsid w:val="00327626"/>
    <w:rsid w:val="003337A7"/>
    <w:rsid w:val="00344E61"/>
    <w:rsid w:val="00345412"/>
    <w:rsid w:val="00347590"/>
    <w:rsid w:val="00350BE4"/>
    <w:rsid w:val="00355516"/>
    <w:rsid w:val="00367F34"/>
    <w:rsid w:val="00367F4C"/>
    <w:rsid w:val="0037375E"/>
    <w:rsid w:val="00374A73"/>
    <w:rsid w:val="00374D5B"/>
    <w:rsid w:val="00384366"/>
    <w:rsid w:val="00384EB9"/>
    <w:rsid w:val="00391C7C"/>
    <w:rsid w:val="00397DC1"/>
    <w:rsid w:val="003A131A"/>
    <w:rsid w:val="003A2C39"/>
    <w:rsid w:val="003A4061"/>
    <w:rsid w:val="003A42B1"/>
    <w:rsid w:val="003A60AA"/>
    <w:rsid w:val="003B0DCA"/>
    <w:rsid w:val="003B4839"/>
    <w:rsid w:val="003B54E7"/>
    <w:rsid w:val="003B7729"/>
    <w:rsid w:val="003C0289"/>
    <w:rsid w:val="003C2A4A"/>
    <w:rsid w:val="003C5D9B"/>
    <w:rsid w:val="003C708B"/>
    <w:rsid w:val="003D3D55"/>
    <w:rsid w:val="003D4441"/>
    <w:rsid w:val="003E2560"/>
    <w:rsid w:val="003E4A52"/>
    <w:rsid w:val="003E4FC1"/>
    <w:rsid w:val="003E7F15"/>
    <w:rsid w:val="003F093A"/>
    <w:rsid w:val="003F1818"/>
    <w:rsid w:val="003F18CD"/>
    <w:rsid w:val="00400DE5"/>
    <w:rsid w:val="00402CCA"/>
    <w:rsid w:val="0040540B"/>
    <w:rsid w:val="00410BC3"/>
    <w:rsid w:val="00411440"/>
    <w:rsid w:val="00411B98"/>
    <w:rsid w:val="00430163"/>
    <w:rsid w:val="004301F5"/>
    <w:rsid w:val="00433D80"/>
    <w:rsid w:val="00443396"/>
    <w:rsid w:val="00443CA5"/>
    <w:rsid w:val="00445D7F"/>
    <w:rsid w:val="00447967"/>
    <w:rsid w:val="004508BF"/>
    <w:rsid w:val="00451138"/>
    <w:rsid w:val="00454EAD"/>
    <w:rsid w:val="004563B7"/>
    <w:rsid w:val="00462516"/>
    <w:rsid w:val="00462A51"/>
    <w:rsid w:val="00473FB3"/>
    <w:rsid w:val="00482E79"/>
    <w:rsid w:val="004858B7"/>
    <w:rsid w:val="0049472C"/>
    <w:rsid w:val="00495759"/>
    <w:rsid w:val="004A0AFE"/>
    <w:rsid w:val="004A286B"/>
    <w:rsid w:val="004A4FF5"/>
    <w:rsid w:val="004B0DFB"/>
    <w:rsid w:val="004B5463"/>
    <w:rsid w:val="004C6A82"/>
    <w:rsid w:val="004C717A"/>
    <w:rsid w:val="004C7568"/>
    <w:rsid w:val="004C7EA7"/>
    <w:rsid w:val="004D1145"/>
    <w:rsid w:val="004D2E1C"/>
    <w:rsid w:val="004D4734"/>
    <w:rsid w:val="004D6AB5"/>
    <w:rsid w:val="004E18C0"/>
    <w:rsid w:val="004E59F2"/>
    <w:rsid w:val="004F032A"/>
    <w:rsid w:val="004F0B5F"/>
    <w:rsid w:val="004F0CD8"/>
    <w:rsid w:val="004F1464"/>
    <w:rsid w:val="004F6F98"/>
    <w:rsid w:val="00503251"/>
    <w:rsid w:val="005044E2"/>
    <w:rsid w:val="0051411A"/>
    <w:rsid w:val="00514F1C"/>
    <w:rsid w:val="00515B3D"/>
    <w:rsid w:val="00515E29"/>
    <w:rsid w:val="00516D07"/>
    <w:rsid w:val="0052145D"/>
    <w:rsid w:val="00522269"/>
    <w:rsid w:val="00522352"/>
    <w:rsid w:val="00524CF7"/>
    <w:rsid w:val="00524FD3"/>
    <w:rsid w:val="0052524F"/>
    <w:rsid w:val="005308BA"/>
    <w:rsid w:val="00531EAD"/>
    <w:rsid w:val="005365E9"/>
    <w:rsid w:val="00546BD3"/>
    <w:rsid w:val="00551E12"/>
    <w:rsid w:val="0055481D"/>
    <w:rsid w:val="00560049"/>
    <w:rsid w:val="00564B4A"/>
    <w:rsid w:val="00565094"/>
    <w:rsid w:val="00570062"/>
    <w:rsid w:val="005753D7"/>
    <w:rsid w:val="0058153F"/>
    <w:rsid w:val="0058258D"/>
    <w:rsid w:val="00583A39"/>
    <w:rsid w:val="00583AAA"/>
    <w:rsid w:val="0059113D"/>
    <w:rsid w:val="00597303"/>
    <w:rsid w:val="005A216F"/>
    <w:rsid w:val="005A4206"/>
    <w:rsid w:val="005A700E"/>
    <w:rsid w:val="005B5496"/>
    <w:rsid w:val="005B6A97"/>
    <w:rsid w:val="005C0EE7"/>
    <w:rsid w:val="005C558F"/>
    <w:rsid w:val="005D05EC"/>
    <w:rsid w:val="005D20F9"/>
    <w:rsid w:val="005E0B39"/>
    <w:rsid w:val="005E25B2"/>
    <w:rsid w:val="005E2D76"/>
    <w:rsid w:val="005E30F8"/>
    <w:rsid w:val="005E4FAA"/>
    <w:rsid w:val="0060278A"/>
    <w:rsid w:val="00606D7E"/>
    <w:rsid w:val="0061048D"/>
    <w:rsid w:val="0062137A"/>
    <w:rsid w:val="00626FD5"/>
    <w:rsid w:val="00633F8F"/>
    <w:rsid w:val="0063623F"/>
    <w:rsid w:val="006367DE"/>
    <w:rsid w:val="00637FAB"/>
    <w:rsid w:val="006417AF"/>
    <w:rsid w:val="006447C2"/>
    <w:rsid w:val="00644857"/>
    <w:rsid w:val="006450C0"/>
    <w:rsid w:val="006541AB"/>
    <w:rsid w:val="00655750"/>
    <w:rsid w:val="00667900"/>
    <w:rsid w:val="00673D51"/>
    <w:rsid w:val="00674E43"/>
    <w:rsid w:val="006814DE"/>
    <w:rsid w:val="006818BD"/>
    <w:rsid w:val="00694CFF"/>
    <w:rsid w:val="006955BC"/>
    <w:rsid w:val="0069680B"/>
    <w:rsid w:val="006A3F7F"/>
    <w:rsid w:val="006A7B6E"/>
    <w:rsid w:val="006C21A2"/>
    <w:rsid w:val="006C6436"/>
    <w:rsid w:val="006C7A69"/>
    <w:rsid w:val="006D7ED0"/>
    <w:rsid w:val="006E4634"/>
    <w:rsid w:val="006F1D12"/>
    <w:rsid w:val="006F3EBD"/>
    <w:rsid w:val="006F4F8D"/>
    <w:rsid w:val="006F60B5"/>
    <w:rsid w:val="006F7194"/>
    <w:rsid w:val="006F7F7B"/>
    <w:rsid w:val="007104F8"/>
    <w:rsid w:val="00713BCD"/>
    <w:rsid w:val="00716C01"/>
    <w:rsid w:val="00717D71"/>
    <w:rsid w:val="00722088"/>
    <w:rsid w:val="007279F4"/>
    <w:rsid w:val="00727BCF"/>
    <w:rsid w:val="00736278"/>
    <w:rsid w:val="00743C34"/>
    <w:rsid w:val="00745FFD"/>
    <w:rsid w:val="0074713F"/>
    <w:rsid w:val="00754A9E"/>
    <w:rsid w:val="0076444E"/>
    <w:rsid w:val="00767257"/>
    <w:rsid w:val="00772CF8"/>
    <w:rsid w:val="00776A79"/>
    <w:rsid w:val="007806DC"/>
    <w:rsid w:val="00780E2C"/>
    <w:rsid w:val="0078155A"/>
    <w:rsid w:val="00783E92"/>
    <w:rsid w:val="0078456F"/>
    <w:rsid w:val="00785E6B"/>
    <w:rsid w:val="0078687A"/>
    <w:rsid w:val="00790AD9"/>
    <w:rsid w:val="00794FAF"/>
    <w:rsid w:val="007960D9"/>
    <w:rsid w:val="007A2B28"/>
    <w:rsid w:val="007A35B1"/>
    <w:rsid w:val="007A7CF5"/>
    <w:rsid w:val="007B0406"/>
    <w:rsid w:val="007B7C7D"/>
    <w:rsid w:val="007C404B"/>
    <w:rsid w:val="007D7843"/>
    <w:rsid w:val="007E390C"/>
    <w:rsid w:val="007E43C4"/>
    <w:rsid w:val="007E5E0D"/>
    <w:rsid w:val="007E6BAD"/>
    <w:rsid w:val="007E7478"/>
    <w:rsid w:val="007F495E"/>
    <w:rsid w:val="00805A0F"/>
    <w:rsid w:val="00807E67"/>
    <w:rsid w:val="00811018"/>
    <w:rsid w:val="00811610"/>
    <w:rsid w:val="00814017"/>
    <w:rsid w:val="00814304"/>
    <w:rsid w:val="008149CE"/>
    <w:rsid w:val="00815CB8"/>
    <w:rsid w:val="00815F40"/>
    <w:rsid w:val="00817771"/>
    <w:rsid w:val="00824406"/>
    <w:rsid w:val="008324A3"/>
    <w:rsid w:val="00840D35"/>
    <w:rsid w:val="008423E4"/>
    <w:rsid w:val="00842524"/>
    <w:rsid w:val="00846F06"/>
    <w:rsid w:val="00850281"/>
    <w:rsid w:val="0085327C"/>
    <w:rsid w:val="008644BE"/>
    <w:rsid w:val="00865203"/>
    <w:rsid w:val="00876E36"/>
    <w:rsid w:val="00880AE0"/>
    <w:rsid w:val="00881452"/>
    <w:rsid w:val="00886EAA"/>
    <w:rsid w:val="0088721A"/>
    <w:rsid w:val="00887B23"/>
    <w:rsid w:val="0089024D"/>
    <w:rsid w:val="008907EB"/>
    <w:rsid w:val="00896FDA"/>
    <w:rsid w:val="0089707D"/>
    <w:rsid w:val="00897342"/>
    <w:rsid w:val="008A7483"/>
    <w:rsid w:val="008A7F0E"/>
    <w:rsid w:val="008B0A21"/>
    <w:rsid w:val="008B49B6"/>
    <w:rsid w:val="008B5D50"/>
    <w:rsid w:val="008C4A25"/>
    <w:rsid w:val="008C66FB"/>
    <w:rsid w:val="008C7B6A"/>
    <w:rsid w:val="008C7CD4"/>
    <w:rsid w:val="008D7DB7"/>
    <w:rsid w:val="008E1CB2"/>
    <w:rsid w:val="008E2850"/>
    <w:rsid w:val="008E3DF2"/>
    <w:rsid w:val="008E4909"/>
    <w:rsid w:val="008F1077"/>
    <w:rsid w:val="008F1491"/>
    <w:rsid w:val="008F2E09"/>
    <w:rsid w:val="008F7C19"/>
    <w:rsid w:val="00906E05"/>
    <w:rsid w:val="00911727"/>
    <w:rsid w:val="00916453"/>
    <w:rsid w:val="00930AEF"/>
    <w:rsid w:val="00933D12"/>
    <w:rsid w:val="00933FDE"/>
    <w:rsid w:val="00934C64"/>
    <w:rsid w:val="00941B38"/>
    <w:rsid w:val="00943308"/>
    <w:rsid w:val="00943A42"/>
    <w:rsid w:val="00943FFE"/>
    <w:rsid w:val="0095085C"/>
    <w:rsid w:val="00956130"/>
    <w:rsid w:val="0096000C"/>
    <w:rsid w:val="00961B2F"/>
    <w:rsid w:val="00964A82"/>
    <w:rsid w:val="00965466"/>
    <w:rsid w:val="009665C9"/>
    <w:rsid w:val="00966629"/>
    <w:rsid w:val="00966984"/>
    <w:rsid w:val="00967B53"/>
    <w:rsid w:val="00975A83"/>
    <w:rsid w:val="0098467D"/>
    <w:rsid w:val="0099119D"/>
    <w:rsid w:val="00991813"/>
    <w:rsid w:val="009A3219"/>
    <w:rsid w:val="009A362E"/>
    <w:rsid w:val="009A4B77"/>
    <w:rsid w:val="009B0A94"/>
    <w:rsid w:val="009B462C"/>
    <w:rsid w:val="009C5D16"/>
    <w:rsid w:val="009D1AF6"/>
    <w:rsid w:val="009D2B65"/>
    <w:rsid w:val="009D6478"/>
    <w:rsid w:val="009D7724"/>
    <w:rsid w:val="009E085E"/>
    <w:rsid w:val="009E21CD"/>
    <w:rsid w:val="009E51C7"/>
    <w:rsid w:val="009E70BE"/>
    <w:rsid w:val="009F19C2"/>
    <w:rsid w:val="009F3E9E"/>
    <w:rsid w:val="009F61C8"/>
    <w:rsid w:val="00A046E2"/>
    <w:rsid w:val="00A05510"/>
    <w:rsid w:val="00A05ADF"/>
    <w:rsid w:val="00A11350"/>
    <w:rsid w:val="00A122B8"/>
    <w:rsid w:val="00A17B67"/>
    <w:rsid w:val="00A21C7F"/>
    <w:rsid w:val="00A23BB8"/>
    <w:rsid w:val="00A23C00"/>
    <w:rsid w:val="00A24F7C"/>
    <w:rsid w:val="00A27A5A"/>
    <w:rsid w:val="00A3261A"/>
    <w:rsid w:val="00A32B56"/>
    <w:rsid w:val="00A36105"/>
    <w:rsid w:val="00A4442C"/>
    <w:rsid w:val="00A44C8E"/>
    <w:rsid w:val="00A44F4A"/>
    <w:rsid w:val="00A54A30"/>
    <w:rsid w:val="00A60737"/>
    <w:rsid w:val="00A7245F"/>
    <w:rsid w:val="00A75052"/>
    <w:rsid w:val="00A852CE"/>
    <w:rsid w:val="00A85B88"/>
    <w:rsid w:val="00A903E8"/>
    <w:rsid w:val="00A91C61"/>
    <w:rsid w:val="00A940D3"/>
    <w:rsid w:val="00A97B7E"/>
    <w:rsid w:val="00AB241C"/>
    <w:rsid w:val="00AB3015"/>
    <w:rsid w:val="00AB3385"/>
    <w:rsid w:val="00AC1B43"/>
    <w:rsid w:val="00AC5C86"/>
    <w:rsid w:val="00AC7C44"/>
    <w:rsid w:val="00AD4F11"/>
    <w:rsid w:val="00AD54F7"/>
    <w:rsid w:val="00AE1BF7"/>
    <w:rsid w:val="00AE26F0"/>
    <w:rsid w:val="00AE2F86"/>
    <w:rsid w:val="00AE3444"/>
    <w:rsid w:val="00AF6A9A"/>
    <w:rsid w:val="00AF711D"/>
    <w:rsid w:val="00B01696"/>
    <w:rsid w:val="00B04A53"/>
    <w:rsid w:val="00B07FF8"/>
    <w:rsid w:val="00B10515"/>
    <w:rsid w:val="00B17324"/>
    <w:rsid w:val="00B21285"/>
    <w:rsid w:val="00B21615"/>
    <w:rsid w:val="00B259DD"/>
    <w:rsid w:val="00B3025C"/>
    <w:rsid w:val="00B31700"/>
    <w:rsid w:val="00B34B21"/>
    <w:rsid w:val="00B442C0"/>
    <w:rsid w:val="00B51C67"/>
    <w:rsid w:val="00B57E53"/>
    <w:rsid w:val="00B62262"/>
    <w:rsid w:val="00B70FF5"/>
    <w:rsid w:val="00B75CD7"/>
    <w:rsid w:val="00B767CD"/>
    <w:rsid w:val="00B8178C"/>
    <w:rsid w:val="00B90E39"/>
    <w:rsid w:val="00B94987"/>
    <w:rsid w:val="00BA3D8B"/>
    <w:rsid w:val="00BA443D"/>
    <w:rsid w:val="00BA5E0D"/>
    <w:rsid w:val="00BB00A1"/>
    <w:rsid w:val="00BB158F"/>
    <w:rsid w:val="00BB330C"/>
    <w:rsid w:val="00BC10FF"/>
    <w:rsid w:val="00BC17C0"/>
    <w:rsid w:val="00BC4DB6"/>
    <w:rsid w:val="00BC5915"/>
    <w:rsid w:val="00BC7394"/>
    <w:rsid w:val="00BD0838"/>
    <w:rsid w:val="00BD21D3"/>
    <w:rsid w:val="00BE13DC"/>
    <w:rsid w:val="00BE58CE"/>
    <w:rsid w:val="00BE5F36"/>
    <w:rsid w:val="00BE6FA1"/>
    <w:rsid w:val="00BF4B10"/>
    <w:rsid w:val="00BF57FD"/>
    <w:rsid w:val="00BF6C75"/>
    <w:rsid w:val="00C00A28"/>
    <w:rsid w:val="00C00BC9"/>
    <w:rsid w:val="00C03487"/>
    <w:rsid w:val="00C1050C"/>
    <w:rsid w:val="00C11307"/>
    <w:rsid w:val="00C13FDE"/>
    <w:rsid w:val="00C15AB4"/>
    <w:rsid w:val="00C16366"/>
    <w:rsid w:val="00C2250F"/>
    <w:rsid w:val="00C236DC"/>
    <w:rsid w:val="00C24A6B"/>
    <w:rsid w:val="00C30759"/>
    <w:rsid w:val="00C327E3"/>
    <w:rsid w:val="00C34D23"/>
    <w:rsid w:val="00C353D5"/>
    <w:rsid w:val="00C35613"/>
    <w:rsid w:val="00C40D3B"/>
    <w:rsid w:val="00C41231"/>
    <w:rsid w:val="00C42289"/>
    <w:rsid w:val="00C50896"/>
    <w:rsid w:val="00C50D84"/>
    <w:rsid w:val="00C534F3"/>
    <w:rsid w:val="00C5682E"/>
    <w:rsid w:val="00C6009A"/>
    <w:rsid w:val="00C606A7"/>
    <w:rsid w:val="00C657CE"/>
    <w:rsid w:val="00C669EC"/>
    <w:rsid w:val="00C66FAD"/>
    <w:rsid w:val="00C70163"/>
    <w:rsid w:val="00C71036"/>
    <w:rsid w:val="00C83D94"/>
    <w:rsid w:val="00C8569C"/>
    <w:rsid w:val="00C9073B"/>
    <w:rsid w:val="00C92BFB"/>
    <w:rsid w:val="00C97146"/>
    <w:rsid w:val="00CA5ACA"/>
    <w:rsid w:val="00CA6B82"/>
    <w:rsid w:val="00CB0226"/>
    <w:rsid w:val="00CB2B3C"/>
    <w:rsid w:val="00CC35FD"/>
    <w:rsid w:val="00CD103F"/>
    <w:rsid w:val="00CD3BB1"/>
    <w:rsid w:val="00CE1626"/>
    <w:rsid w:val="00CE600A"/>
    <w:rsid w:val="00CE619E"/>
    <w:rsid w:val="00CE7017"/>
    <w:rsid w:val="00CF299F"/>
    <w:rsid w:val="00D00A4A"/>
    <w:rsid w:val="00D00E34"/>
    <w:rsid w:val="00D03084"/>
    <w:rsid w:val="00D12A1E"/>
    <w:rsid w:val="00D167BB"/>
    <w:rsid w:val="00D17A37"/>
    <w:rsid w:val="00D21D22"/>
    <w:rsid w:val="00D22C63"/>
    <w:rsid w:val="00D23B80"/>
    <w:rsid w:val="00D26A24"/>
    <w:rsid w:val="00D31880"/>
    <w:rsid w:val="00D3375E"/>
    <w:rsid w:val="00D417A5"/>
    <w:rsid w:val="00D41D4A"/>
    <w:rsid w:val="00D44D2A"/>
    <w:rsid w:val="00D53EBD"/>
    <w:rsid w:val="00D56779"/>
    <w:rsid w:val="00D603AB"/>
    <w:rsid w:val="00D627A5"/>
    <w:rsid w:val="00D707B5"/>
    <w:rsid w:val="00D71BC4"/>
    <w:rsid w:val="00D71D4B"/>
    <w:rsid w:val="00D728D5"/>
    <w:rsid w:val="00D777C8"/>
    <w:rsid w:val="00D8422D"/>
    <w:rsid w:val="00D96373"/>
    <w:rsid w:val="00D96C6F"/>
    <w:rsid w:val="00DA0DC9"/>
    <w:rsid w:val="00DA320A"/>
    <w:rsid w:val="00DA5BE9"/>
    <w:rsid w:val="00DA7296"/>
    <w:rsid w:val="00DB2B3D"/>
    <w:rsid w:val="00DB7190"/>
    <w:rsid w:val="00DC2C19"/>
    <w:rsid w:val="00DC3CA3"/>
    <w:rsid w:val="00DD19AB"/>
    <w:rsid w:val="00DD1EC0"/>
    <w:rsid w:val="00DD2E2A"/>
    <w:rsid w:val="00DE02E2"/>
    <w:rsid w:val="00DE56E6"/>
    <w:rsid w:val="00DE59B0"/>
    <w:rsid w:val="00DE711C"/>
    <w:rsid w:val="00DE7A96"/>
    <w:rsid w:val="00DF4CA9"/>
    <w:rsid w:val="00DF61E2"/>
    <w:rsid w:val="00E15A7A"/>
    <w:rsid w:val="00E20312"/>
    <w:rsid w:val="00E250EF"/>
    <w:rsid w:val="00E31DD4"/>
    <w:rsid w:val="00E344EE"/>
    <w:rsid w:val="00E3573A"/>
    <w:rsid w:val="00E36A98"/>
    <w:rsid w:val="00E37707"/>
    <w:rsid w:val="00E428F6"/>
    <w:rsid w:val="00E43ED0"/>
    <w:rsid w:val="00E441BF"/>
    <w:rsid w:val="00E47544"/>
    <w:rsid w:val="00E47D6B"/>
    <w:rsid w:val="00E571F7"/>
    <w:rsid w:val="00E57319"/>
    <w:rsid w:val="00E64185"/>
    <w:rsid w:val="00E67501"/>
    <w:rsid w:val="00E71846"/>
    <w:rsid w:val="00E726FD"/>
    <w:rsid w:val="00E72D1B"/>
    <w:rsid w:val="00E76718"/>
    <w:rsid w:val="00E83EAB"/>
    <w:rsid w:val="00E90519"/>
    <w:rsid w:val="00E94959"/>
    <w:rsid w:val="00E94BD2"/>
    <w:rsid w:val="00E96B1F"/>
    <w:rsid w:val="00E97FEE"/>
    <w:rsid w:val="00EB18DE"/>
    <w:rsid w:val="00EB572D"/>
    <w:rsid w:val="00EB5C90"/>
    <w:rsid w:val="00EC0FF5"/>
    <w:rsid w:val="00EC6158"/>
    <w:rsid w:val="00ED1272"/>
    <w:rsid w:val="00ED1B15"/>
    <w:rsid w:val="00ED225C"/>
    <w:rsid w:val="00EE120D"/>
    <w:rsid w:val="00EE158C"/>
    <w:rsid w:val="00EE1899"/>
    <w:rsid w:val="00EE56A3"/>
    <w:rsid w:val="00EE5C2B"/>
    <w:rsid w:val="00EF38FA"/>
    <w:rsid w:val="00F11A2E"/>
    <w:rsid w:val="00F12C9A"/>
    <w:rsid w:val="00F157C9"/>
    <w:rsid w:val="00F2039B"/>
    <w:rsid w:val="00F21755"/>
    <w:rsid w:val="00F21A89"/>
    <w:rsid w:val="00F30FEC"/>
    <w:rsid w:val="00F3356B"/>
    <w:rsid w:val="00F36784"/>
    <w:rsid w:val="00F411AD"/>
    <w:rsid w:val="00F4439A"/>
    <w:rsid w:val="00F54611"/>
    <w:rsid w:val="00F63458"/>
    <w:rsid w:val="00F64986"/>
    <w:rsid w:val="00F64BF5"/>
    <w:rsid w:val="00F71043"/>
    <w:rsid w:val="00F8008B"/>
    <w:rsid w:val="00F826DB"/>
    <w:rsid w:val="00F8667F"/>
    <w:rsid w:val="00F8700E"/>
    <w:rsid w:val="00F874DA"/>
    <w:rsid w:val="00F92EFD"/>
    <w:rsid w:val="00F94320"/>
    <w:rsid w:val="00F97096"/>
    <w:rsid w:val="00FA425D"/>
    <w:rsid w:val="00FA49F3"/>
    <w:rsid w:val="00FA4C49"/>
    <w:rsid w:val="00FC2F60"/>
    <w:rsid w:val="00FC49BD"/>
    <w:rsid w:val="00FC4AA9"/>
    <w:rsid w:val="00FC6915"/>
    <w:rsid w:val="00FD0731"/>
    <w:rsid w:val="00FD0B6B"/>
    <w:rsid w:val="00FD1186"/>
    <w:rsid w:val="00FD438E"/>
    <w:rsid w:val="00FD4736"/>
    <w:rsid w:val="00FD57CD"/>
    <w:rsid w:val="00FD67AC"/>
    <w:rsid w:val="00FD6FAD"/>
    <w:rsid w:val="00FF06B0"/>
    <w:rsid w:val="00FF1366"/>
    <w:rsid w:val="00FF30D0"/>
    <w:rsid w:val="00FF4A27"/>
    <w:rsid w:val="00FF736D"/>
    <w:rsid w:val="08EC42B3"/>
    <w:rsid w:val="10ED3937"/>
    <w:rsid w:val="518854D4"/>
    <w:rsid w:val="5D9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B3D1FA6-4653-47F6-8CB0-711E44A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40" w:after="140" w:line="413" w:lineRule="auto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140" w:after="14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tabs>
        <w:tab w:val="left" w:pos="930"/>
        <w:tab w:val="right" w:leader="dot" w:pos="8296"/>
      </w:tabs>
      <w:spacing w:line="360" w:lineRule="auto"/>
      <w:ind w:leftChars="200" w:left="480"/>
    </w:pPr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customStyle="1" w:styleId="Char0">
    <w:name w:val="标题 Char"/>
    <w:link w:val="a6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1899"/>
    <w:p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42CF3C-BE91-4231-8161-2E5BA260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X X X X X X X X X</dc:title>
  <dc:creator>chenkr</dc:creator>
  <cp:lastModifiedBy>chenkr</cp:lastModifiedBy>
  <cp:revision>256</cp:revision>
  <cp:lastPrinted>2016-08-14T23:18:00Z</cp:lastPrinted>
  <dcterms:created xsi:type="dcterms:W3CDTF">2015-02-11T03:34:00Z</dcterms:created>
  <dcterms:modified xsi:type="dcterms:W3CDTF">2016-08-14T23:18:00Z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