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2572385" cy="5340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184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2.05pt;width:202.45pt;height:41.9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</w:t>
      </w:r>
      <w:r>
        <w:rPr>
          <w:b/>
          <w:bCs/>
          <w:sz w:val="28"/>
          <w:szCs w:val="28"/>
        </w:rPr>
        <w:t>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bookmarkStart w:id="0" w:name="_Toc411423532"/>
      <w:bookmarkStart w:id="1" w:name="_Toc411423532"/>
      <w:r>
        <w:rPr/>
      </w:r>
      <w:r>
        <w:br w:type="page"/>
      </w:r>
    </w:p>
    <w:p>
      <w:pPr>
        <w:pStyle w:val="Normal"/>
        <w:rPr/>
      </w:pPr>
      <w:bookmarkStart w:id="2" w:name="_Toc411423532"/>
      <w:r>
        <w:rPr/>
        <w:t xml:space="preserve">1 </w:t>
      </w:r>
      <w:bookmarkEnd w:id="2"/>
      <w:r>
        <w:rPr/>
        <w:t>本周工作</w:t>
      </w:r>
    </w:p>
    <w:tbl>
      <w:tblPr>
        <w:tblW w:w="85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34"/>
        <w:gridCol w:w="1925"/>
        <w:gridCol w:w="3037"/>
      </w:tblGrid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解析入库脚本实现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90%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中途请假耽误开发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解析格式校验脚本实现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Python</w:t>
            </w:r>
            <w:r>
              <w:rPr/>
              <w:t>的协程使用方法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书籍《</w:t>
            </w:r>
            <w:r>
              <w:rPr/>
              <w:t>Python</w:t>
            </w:r>
            <w:r>
              <w:rPr/>
              <w:t>语言开发》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Celery</w:t>
            </w:r>
            <w:r>
              <w:rPr/>
              <w:t>任务框架的使用方法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Celery</w:t>
            </w:r>
            <w:r>
              <w:rPr/>
              <w:t>的官方文档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3" w:name="_GoBack"/>
      <w:bookmarkEnd w:id="3"/>
      <w:r>
        <w:rPr/>
        <w:t>心得体会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800" w:right="1800" w:header="0" w:top="1440" w:footer="0" w:bottom="1440" w:gutter="0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2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2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pBdr/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3</Pages>
  <Words>146</Words>
  <Characters>179</Characters>
  <CharactersWithSpaces>248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2017-07-01T16:19:27Z</dcterms:modified>
  <cp:revision>50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