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3915"/>
        <w:gridCol w:w="960"/>
        <w:gridCol w:w="2026"/>
      </w:tblGrid>
      <w:tr>
        <w:trPr>
          <w:trHeight w:val="454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项目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  <w:tc>
          <w:tcPr>
            <w:tcW w:w="2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16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微萌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买购网爬取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</w:t>
            </w:r>
            <w:r>
              <w:rPr/>
              <w:t>0%</w:t>
            </w:r>
          </w:p>
        </w:tc>
        <w:tc>
          <w:tcPr>
            <w:tcW w:w="2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餐饮许可证信息获取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2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9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WM_001</w:t>
            </w:r>
            <w:r>
              <w:rPr/>
              <w:t>爬虫</w:t>
            </w:r>
            <w:r>
              <w:rPr/>
              <w:t>_</w:t>
            </w:r>
            <w:r>
              <w:rPr/>
              <w:t>企业国美店铺信息</w:t>
            </w:r>
          </w:p>
        </w:tc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20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9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 xml:space="preserve">WM0005 </w:t>
            </w:r>
            <w:r>
              <w:rPr/>
              <w:t>中国品牌网爬取</w:t>
            </w:r>
          </w:p>
        </w:tc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20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restart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中企动力</w:t>
            </w:r>
          </w:p>
        </w:tc>
        <w:tc>
          <w:tcPr>
            <w:tcW w:w="39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 xml:space="preserve">ZQDL_003 </w:t>
            </w:r>
            <w:r>
              <w:rPr/>
              <w:t>官网相关版权信息爬虫</w:t>
            </w:r>
          </w:p>
        </w:tc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20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continue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9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 xml:space="preserve">ZQDL_bdtg_0003 </w:t>
            </w:r>
            <w:r>
              <w:rPr/>
              <w:t>百度推广的企业信息爬取</w:t>
            </w:r>
          </w:p>
        </w:tc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20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continue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9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种子客户爬取工商、招聘、</w:t>
            </w:r>
            <w:r>
              <w:rPr/>
              <w:t>ICP</w:t>
            </w:r>
            <w:r>
              <w:rPr/>
              <w:t>信息</w:t>
            </w:r>
          </w:p>
        </w:tc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20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restart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阿里云</w:t>
            </w:r>
          </w:p>
        </w:tc>
        <w:tc>
          <w:tcPr>
            <w:tcW w:w="39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 xml:space="preserve">ALY_C&amp;P_05 </w:t>
            </w:r>
            <w:r>
              <w:rPr/>
              <w:t>依据</w:t>
            </w:r>
            <w:r>
              <w:rPr/>
              <w:t>appId</w:t>
            </w:r>
            <w:r>
              <w:rPr/>
              <w:t>爬取解析</w:t>
            </w:r>
            <w:r>
              <w:rPr/>
              <w:t>AppStore</w:t>
            </w:r>
            <w:r>
              <w:rPr/>
              <w:t>的相关信息</w:t>
            </w:r>
          </w:p>
        </w:tc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20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695" w:type="dxa"/>
            <w:vMerge w:val="continue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39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ALY_C&amp;P_04_</w:t>
            </w:r>
            <w:r>
              <w:rPr/>
              <w:t>爬取解析果搜的</w:t>
            </w:r>
            <w:r>
              <w:rPr/>
              <w:t>APP</w:t>
            </w:r>
            <w:r>
              <w:rPr/>
              <w:t>相关信息</w:t>
            </w:r>
          </w:p>
        </w:tc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0%</w:t>
            </w:r>
          </w:p>
        </w:tc>
        <w:tc>
          <w:tcPr>
            <w:tcW w:w="20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安排在下周完成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Flask</w:t>
            </w:r>
            <w:r>
              <w:rPr/>
              <w:t>框架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两周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mongoDB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一周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1" w:name="_GoBack"/>
      <w:bookmarkEnd w:id="1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本周任务相比之前要多点</w:t>
      </w:r>
      <w:r>
        <w:rPr/>
        <w:t>，不过还能完成，同时本周在学习</w:t>
      </w:r>
      <w:r>
        <w:rPr/>
        <w:t>Python</w:t>
      </w:r>
      <w:r>
        <w:rPr/>
        <w:t>的基础上还了解了一点</w:t>
      </w:r>
      <w:r>
        <w:rPr/>
        <w:t>Python</w:t>
      </w:r>
      <w:r>
        <w:rPr/>
        <w:t>的</w:t>
      </w:r>
      <w:r>
        <w:rPr/>
        <w:t>Web</w:t>
      </w:r>
      <w:r>
        <w:rPr/>
        <w:t>框架中的</w:t>
      </w:r>
      <w:r>
        <w:rPr/>
        <w:t>Flask</w:t>
      </w:r>
      <w:r>
        <w:rPr/>
        <w:t>和</w:t>
      </w:r>
      <w:r>
        <w:rPr/>
        <w:t>Tornado</w:t>
      </w:r>
      <w:r>
        <w:rPr/>
        <w:t>，之后计划在学习</w:t>
      </w:r>
      <w:r>
        <w:rPr/>
        <w:t>Web</w:t>
      </w:r>
      <w:r>
        <w:rPr/>
        <w:t>框架的基础上也了解一下</w:t>
      </w:r>
      <w:r>
        <w:rPr/>
        <w:t>Pymongo</w:t>
      </w:r>
      <w:r>
        <w:rPr/>
        <w:t>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2</Pages>
  <Words>264</Words>
  <Characters>402</Characters>
  <CharactersWithSpaces>416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2017-08-28T09:59:56Z</dcterms:modified>
  <cp:revision>51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