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任务名称： 爬虫与解析任务-腾讯证券所有港股</w:t>
      </w:r>
      <w:bookmarkStart w:id="0" w:name="_GoBack"/>
      <w:bookmarkEnd w:id="0"/>
      <w:r>
        <w:rPr>
          <w:rFonts w:hint="eastAsia"/>
          <w:lang w:val="en-US" w:eastAsia="zh-CN"/>
        </w:rPr>
        <w:t>企业页面信息</w:t>
      </w:r>
    </w:p>
    <w:p>
      <w:r>
        <w:rPr>
          <w:rFonts w:hint="eastAsia"/>
          <w:lang w:val="en-US" w:eastAsia="zh-CN"/>
        </w:rPr>
        <w:t>任务</w:t>
      </w:r>
      <w:r>
        <w:rPr>
          <w:rFonts w:hint="eastAsia"/>
        </w:rPr>
        <w:t xml:space="preserve">编号： </w:t>
      </w:r>
      <w:r>
        <w:rPr>
          <w:rFonts w:hint="eastAsia"/>
          <w:lang w:val="en-US" w:eastAsia="zh-CN"/>
        </w:rPr>
        <w:t>TGNB_PARSE_12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具体步骤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港股主板部分：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访问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http://stockapp.finance.qq.com/mstats/#mod=list&amp;id=hk_mb&amp;module=HK&amp;type=MB&amp;sort=3&amp;page=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&amp;max=20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取值[1,81]，获取对应股票的代码及名称：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0260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访问http://gu.qq.com/hk[</w:t>
      </w:r>
      <w:r>
        <w:rPr>
          <w:rFonts w:hint="eastAsia"/>
          <w:color w:val="FF0000"/>
          <w:lang w:val="en-US" w:eastAsia="zh-CN"/>
        </w:rPr>
        <w:t>ddddd]</w:t>
      </w:r>
      <w:r>
        <w:rPr>
          <w:rFonts w:hint="eastAsia"/>
          <w:lang w:val="en-US" w:eastAsia="zh-CN"/>
        </w:rPr>
        <w:t>/gp/base，[</w:t>
      </w:r>
      <w:r>
        <w:rPr>
          <w:rFonts w:hint="eastAsia"/>
          <w:color w:val="FF0000"/>
          <w:lang w:val="en-US" w:eastAsia="zh-CN"/>
        </w:rPr>
        <w:t>ddddd</w:t>
      </w:r>
      <w:r>
        <w:rPr>
          <w:rFonts w:hint="eastAsia"/>
          <w:lang w:val="en-US" w:eastAsia="zh-CN"/>
        </w:rPr>
        <w:t>]是指之前遍历到的股票代码。得到对应的公司网址：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71145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711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创业板部分：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遍历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http://stockapp.finance.qq.com/mstats/#mod=list&amp;id=hk_gem&amp;module=HK&amp;type=GEM&amp;sort=3&amp;page=[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]&amp;max=20，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取值[1，14]，获取对应股票的代码及名称：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03745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访问http://gu.qq.com/hk[</w:t>
      </w:r>
      <w:r>
        <w:rPr>
          <w:rFonts w:hint="eastAsia"/>
          <w:color w:val="FF0000"/>
          <w:lang w:val="en-US" w:eastAsia="zh-CN"/>
        </w:rPr>
        <w:t>ddddd]</w:t>
      </w:r>
      <w:r>
        <w:rPr>
          <w:rFonts w:hint="eastAsia"/>
          <w:lang w:val="en-US" w:eastAsia="zh-CN"/>
        </w:rPr>
        <w:t>/gp/base，[</w:t>
      </w:r>
      <w:r>
        <w:rPr>
          <w:rFonts w:hint="eastAsia"/>
          <w:color w:val="FF0000"/>
          <w:lang w:val="en-US" w:eastAsia="zh-CN"/>
        </w:rPr>
        <w:t>ddddd</w:t>
      </w:r>
      <w:r>
        <w:rPr>
          <w:rFonts w:hint="eastAsia"/>
          <w:lang w:val="en-US" w:eastAsia="zh-CN"/>
        </w:rPr>
        <w:t>]是指之前遍历到的股票代码。得到对应的公司网址：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638111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38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访问要求： </w:t>
      </w:r>
      <w:r>
        <w:rPr>
          <w:rFonts w:hint="eastAsia"/>
          <w:lang w:val="en-US" w:eastAsia="zh-CN"/>
        </w:rPr>
        <w:t>主板+创业板，不到1900家企业，希望半天爬完。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三、整体目标：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主板+创业板，不到1900家企业，希望半天爬完。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4C14"/>
    <w:multiLevelType w:val="multilevel"/>
    <w:tmpl w:val="54EA4C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E3EF9"/>
    <w:multiLevelType w:val="singleLevel"/>
    <w:tmpl w:val="593E3EF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636858"/>
    <w:multiLevelType w:val="singleLevel"/>
    <w:tmpl w:val="5963685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6"/>
    <w:rsid w:val="001560B2"/>
    <w:rsid w:val="0016381A"/>
    <w:rsid w:val="001817C8"/>
    <w:rsid w:val="006772C6"/>
    <w:rsid w:val="00706C0D"/>
    <w:rsid w:val="0075294B"/>
    <w:rsid w:val="00764DC6"/>
    <w:rsid w:val="008C52F9"/>
    <w:rsid w:val="00A324E1"/>
    <w:rsid w:val="00A54BC3"/>
    <w:rsid w:val="00AE5124"/>
    <w:rsid w:val="00C002C6"/>
    <w:rsid w:val="00CF34D6"/>
    <w:rsid w:val="00D66450"/>
    <w:rsid w:val="00F65ACA"/>
    <w:rsid w:val="01195BC4"/>
    <w:rsid w:val="01487602"/>
    <w:rsid w:val="02145C03"/>
    <w:rsid w:val="028812E9"/>
    <w:rsid w:val="02C72717"/>
    <w:rsid w:val="0425310E"/>
    <w:rsid w:val="05203CF3"/>
    <w:rsid w:val="055D27BD"/>
    <w:rsid w:val="05C11963"/>
    <w:rsid w:val="081875DB"/>
    <w:rsid w:val="09B95656"/>
    <w:rsid w:val="0A851977"/>
    <w:rsid w:val="0AD84288"/>
    <w:rsid w:val="0B0642CB"/>
    <w:rsid w:val="0B3E403E"/>
    <w:rsid w:val="0BD93003"/>
    <w:rsid w:val="0BDB7101"/>
    <w:rsid w:val="0C8F27B3"/>
    <w:rsid w:val="0CD431E8"/>
    <w:rsid w:val="0CF03617"/>
    <w:rsid w:val="0DFF3306"/>
    <w:rsid w:val="0EB72893"/>
    <w:rsid w:val="0EF165C4"/>
    <w:rsid w:val="0FCB5FF1"/>
    <w:rsid w:val="10FC1BA3"/>
    <w:rsid w:val="11E128FD"/>
    <w:rsid w:val="120C60B5"/>
    <w:rsid w:val="12F8119A"/>
    <w:rsid w:val="13EA0B91"/>
    <w:rsid w:val="13FA5331"/>
    <w:rsid w:val="145E7488"/>
    <w:rsid w:val="154361EF"/>
    <w:rsid w:val="17D322EF"/>
    <w:rsid w:val="18155B99"/>
    <w:rsid w:val="18AF5304"/>
    <w:rsid w:val="1CA53F4E"/>
    <w:rsid w:val="1D876E76"/>
    <w:rsid w:val="1F071DCD"/>
    <w:rsid w:val="201B3DE5"/>
    <w:rsid w:val="20EB772F"/>
    <w:rsid w:val="22314ABD"/>
    <w:rsid w:val="238874EF"/>
    <w:rsid w:val="2429639E"/>
    <w:rsid w:val="25CE5D09"/>
    <w:rsid w:val="25D62C63"/>
    <w:rsid w:val="269B4AA5"/>
    <w:rsid w:val="270A78D6"/>
    <w:rsid w:val="27427518"/>
    <w:rsid w:val="279520D9"/>
    <w:rsid w:val="27F456E5"/>
    <w:rsid w:val="28341A7D"/>
    <w:rsid w:val="28BE6596"/>
    <w:rsid w:val="291E31A7"/>
    <w:rsid w:val="29BD6F9A"/>
    <w:rsid w:val="29D52E99"/>
    <w:rsid w:val="2A2519A8"/>
    <w:rsid w:val="2A775D5F"/>
    <w:rsid w:val="2AA51ACD"/>
    <w:rsid w:val="2B391036"/>
    <w:rsid w:val="2C0050D5"/>
    <w:rsid w:val="2C1A5E4C"/>
    <w:rsid w:val="2D2B1477"/>
    <w:rsid w:val="2D68727B"/>
    <w:rsid w:val="2E394C5A"/>
    <w:rsid w:val="2ED06BEA"/>
    <w:rsid w:val="2EF632DF"/>
    <w:rsid w:val="2F8174B5"/>
    <w:rsid w:val="2F8E2754"/>
    <w:rsid w:val="30B656BA"/>
    <w:rsid w:val="31983EC5"/>
    <w:rsid w:val="31A33DA7"/>
    <w:rsid w:val="32441ED0"/>
    <w:rsid w:val="3257778A"/>
    <w:rsid w:val="3260097F"/>
    <w:rsid w:val="32B72E88"/>
    <w:rsid w:val="33185690"/>
    <w:rsid w:val="336171FC"/>
    <w:rsid w:val="33752682"/>
    <w:rsid w:val="344030BD"/>
    <w:rsid w:val="347E6435"/>
    <w:rsid w:val="34DC461D"/>
    <w:rsid w:val="353737BB"/>
    <w:rsid w:val="385E793E"/>
    <w:rsid w:val="388254BA"/>
    <w:rsid w:val="396A2CE1"/>
    <w:rsid w:val="39872CA7"/>
    <w:rsid w:val="399F69E4"/>
    <w:rsid w:val="39C3714B"/>
    <w:rsid w:val="39EA5ECD"/>
    <w:rsid w:val="3A250EF5"/>
    <w:rsid w:val="3A3E62D3"/>
    <w:rsid w:val="3A542FDD"/>
    <w:rsid w:val="3AF10BC7"/>
    <w:rsid w:val="3B3C2935"/>
    <w:rsid w:val="3C5A7E91"/>
    <w:rsid w:val="3C751BF5"/>
    <w:rsid w:val="3CD80E3C"/>
    <w:rsid w:val="3D066D6F"/>
    <w:rsid w:val="3D2F4371"/>
    <w:rsid w:val="3D4554E9"/>
    <w:rsid w:val="3D8B0020"/>
    <w:rsid w:val="3DF51F90"/>
    <w:rsid w:val="3DFD06F7"/>
    <w:rsid w:val="3EB22DCE"/>
    <w:rsid w:val="3EEC42FD"/>
    <w:rsid w:val="3F7A6727"/>
    <w:rsid w:val="3F883DCA"/>
    <w:rsid w:val="4010591E"/>
    <w:rsid w:val="40FE125C"/>
    <w:rsid w:val="418F4B2F"/>
    <w:rsid w:val="42B908B8"/>
    <w:rsid w:val="44D96C5F"/>
    <w:rsid w:val="44F8302C"/>
    <w:rsid w:val="462825E8"/>
    <w:rsid w:val="463A7CB8"/>
    <w:rsid w:val="46FD6B95"/>
    <w:rsid w:val="48B67324"/>
    <w:rsid w:val="49672803"/>
    <w:rsid w:val="497819DD"/>
    <w:rsid w:val="4A700798"/>
    <w:rsid w:val="4A8608DE"/>
    <w:rsid w:val="4AA90D16"/>
    <w:rsid w:val="4AE27148"/>
    <w:rsid w:val="4D5E7885"/>
    <w:rsid w:val="4EF80C39"/>
    <w:rsid w:val="4F747C66"/>
    <w:rsid w:val="4FD272E1"/>
    <w:rsid w:val="4FDC403A"/>
    <w:rsid w:val="501A05F5"/>
    <w:rsid w:val="52314C9C"/>
    <w:rsid w:val="52690744"/>
    <w:rsid w:val="535A72E5"/>
    <w:rsid w:val="542D0915"/>
    <w:rsid w:val="54F33A17"/>
    <w:rsid w:val="57054760"/>
    <w:rsid w:val="59390F01"/>
    <w:rsid w:val="5B45775A"/>
    <w:rsid w:val="5C152FA6"/>
    <w:rsid w:val="5CC01605"/>
    <w:rsid w:val="5CE367B5"/>
    <w:rsid w:val="5DAE3D55"/>
    <w:rsid w:val="5DED7151"/>
    <w:rsid w:val="5F0D6B39"/>
    <w:rsid w:val="603129BC"/>
    <w:rsid w:val="60B31E5B"/>
    <w:rsid w:val="614E67CA"/>
    <w:rsid w:val="62634C2D"/>
    <w:rsid w:val="62E54F21"/>
    <w:rsid w:val="62FF2E66"/>
    <w:rsid w:val="6325564F"/>
    <w:rsid w:val="63AB155F"/>
    <w:rsid w:val="642C3577"/>
    <w:rsid w:val="64EC6CEA"/>
    <w:rsid w:val="65232472"/>
    <w:rsid w:val="65EA27AC"/>
    <w:rsid w:val="67E463B4"/>
    <w:rsid w:val="68643683"/>
    <w:rsid w:val="68D876C9"/>
    <w:rsid w:val="69167959"/>
    <w:rsid w:val="6932476F"/>
    <w:rsid w:val="69C30954"/>
    <w:rsid w:val="6A9C64D0"/>
    <w:rsid w:val="6AF46D40"/>
    <w:rsid w:val="6C8723C8"/>
    <w:rsid w:val="6D1E2971"/>
    <w:rsid w:val="6DB82AF8"/>
    <w:rsid w:val="6E0A5E3D"/>
    <w:rsid w:val="6E256DF4"/>
    <w:rsid w:val="6E2A71B4"/>
    <w:rsid w:val="6ED2568A"/>
    <w:rsid w:val="717B5434"/>
    <w:rsid w:val="72F728B0"/>
    <w:rsid w:val="74157E78"/>
    <w:rsid w:val="74875529"/>
    <w:rsid w:val="74D873C8"/>
    <w:rsid w:val="75855D6B"/>
    <w:rsid w:val="75E659AE"/>
    <w:rsid w:val="75F16B46"/>
    <w:rsid w:val="763E241D"/>
    <w:rsid w:val="78952D52"/>
    <w:rsid w:val="7A085324"/>
    <w:rsid w:val="7A4C437B"/>
    <w:rsid w:val="7A8918E2"/>
    <w:rsid w:val="7AC00C6A"/>
    <w:rsid w:val="7AEA3AF5"/>
    <w:rsid w:val="7B385A94"/>
    <w:rsid w:val="7C99153D"/>
    <w:rsid w:val="7CB953A0"/>
    <w:rsid w:val="7DA8665C"/>
    <w:rsid w:val="7DD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Mention"/>
    <w:basedOn w:val="2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2017-04-12T02:42:00Z</dcterms:created>
  <dc:creator>we</dc:creator>
  <cp:lastModifiedBy>we</cp:lastModifiedBy>
  <dcterms:modified xsi:type="dcterms:W3CDTF">2017-07-10T11:45:04Z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