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代理程序通信协议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jc w:val="center"/>
      </w:pPr>
      <w:r>
        <w:rPr>
          <w:rFonts w:hint="eastAsia"/>
        </w:rPr>
        <w:t>版本说明</w:t>
      </w:r>
    </w:p>
    <w:tbl>
      <w:tblPr>
        <w:tblStyle w:val="5"/>
        <w:tblW w:w="82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559"/>
        <w:gridCol w:w="3686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2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247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2020-06-30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175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Likedan130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47" w:type="dxa"/>
          </w:tcPr>
          <w:p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020-07-10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增加命令</w:t>
            </w:r>
          </w:p>
        </w:tc>
        <w:tc>
          <w:tcPr>
            <w:tcW w:w="1755" w:type="dxa"/>
          </w:tcPr>
          <w:p>
            <w:r>
              <w:rPr>
                <w:rFonts w:hint="eastAsia"/>
                <w:lang w:val="en-US" w:eastAsia="zh-CN"/>
              </w:rPr>
              <w:t>Likedan130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47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</w:t>
            </w:r>
            <w:r>
              <w:rPr>
                <w:color w:val="0000FF"/>
              </w:rPr>
              <w:t>1.2</w:t>
            </w:r>
          </w:p>
        </w:tc>
        <w:tc>
          <w:tcPr>
            <w:tcW w:w="155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>
              <w:rPr>
                <w:color w:val="0000FF"/>
              </w:rPr>
              <w:t>020-07-10</w:t>
            </w:r>
          </w:p>
        </w:tc>
        <w:tc>
          <w:tcPr>
            <w:tcW w:w="368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增加服务端与客户端心跳规则及说明</w:t>
            </w:r>
          </w:p>
        </w:tc>
        <w:tc>
          <w:tcPr>
            <w:tcW w:w="175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lang w:val="en-US" w:eastAsia="zh-CN"/>
              </w:rPr>
              <w:t>Likedan130</w:t>
            </w:r>
            <w:bookmarkStart w:id="0" w:name="_GoBack"/>
            <w:bookmarkEnd w:id="0"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代理程序内部通信协议，所有内部通信基于此协议进行解析</w:t>
      </w:r>
    </w:p>
    <w:p>
      <w:pPr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ind w:firstLine="420"/>
      </w:pPr>
      <w:r>
        <w:rPr>
          <w:rFonts w:hint="eastAsia"/>
        </w:rPr>
        <w:t>协议解析以字节为单位，遵循网络字节序(即大端序)。</w:t>
      </w:r>
    </w:p>
    <w:p>
      <w:pPr>
        <w:ind w:firstLine="420"/>
      </w:pPr>
      <w:r>
        <w:rPr>
          <w:rFonts w:hint="eastAsia"/>
        </w:rPr>
        <w:t>涉及到的中文内容均以UTF-8编码获取对应字节内容。</w:t>
      </w:r>
    </w:p>
    <w:p>
      <w:pPr>
        <w:ind w:firstLine="420"/>
      </w:pPr>
      <w:r>
        <w:rPr>
          <w:rFonts w:hint="eastAsia"/>
        </w:rPr>
        <w:t>如未做特殊说明，协议中出现的值均以无符号数值进行解析。</w:t>
      </w:r>
    </w:p>
    <w:p>
      <w:pPr>
        <w:ind w:firstLine="420"/>
      </w:pPr>
      <w:r>
        <w:rPr>
          <w:rFonts w:hint="eastAsia"/>
        </w:rPr>
        <w:t>协议中术语说明如下：</w:t>
      </w:r>
    </w:p>
    <w:p>
      <w:pPr>
        <w:ind w:firstLine="420"/>
      </w:pPr>
      <w:r>
        <w:rPr>
          <w:rFonts w:hint="eastAsia"/>
        </w:rPr>
        <w:t>协议头PV为固定值0xAA</w:t>
      </w:r>
    </w:p>
    <w:p>
      <w:pPr>
        <w:ind w:firstLine="420"/>
      </w:pPr>
      <w:r>
        <w:rPr>
          <w:rFonts w:hint="eastAsia"/>
        </w:rPr>
        <w:t>协议序号表示通信的TCP包的唯一标识</w:t>
      </w:r>
      <w:r>
        <w:rPr>
          <w:rFonts w:hint="eastAsia"/>
          <w:lang w:eastAsia="zh-CN"/>
        </w:rPr>
        <w:t>，请求命令中</w:t>
      </w:r>
      <w:r>
        <w:rPr>
          <w:rFonts w:hint="eastAsia"/>
        </w:rPr>
        <w:t>取当前的UTC时间</w:t>
      </w:r>
      <w:r>
        <w:rPr>
          <w:rFonts w:hint="eastAsia"/>
          <w:lang w:eastAsia="zh-CN"/>
        </w:rPr>
        <w:t>，响应命令中原值返回，</w:t>
      </w:r>
      <w:r>
        <w:rPr>
          <w:rFonts w:hint="eastAsia"/>
        </w:rPr>
        <w:t>确保通信过程中唯一。</w:t>
      </w:r>
    </w:p>
    <w:p>
      <w:pPr>
        <w:ind w:firstLine="420"/>
      </w:pPr>
      <w:r>
        <w:rPr>
          <w:rFonts w:hint="eastAsia"/>
        </w:rPr>
        <w:t>命令字表示当前命令代表的业务内容，详见命令内容。</w:t>
      </w:r>
    </w:p>
    <w:p>
      <w:pPr>
        <w:ind w:firstLine="420"/>
      </w:pPr>
      <w:r>
        <w:rPr>
          <w:rFonts w:hint="eastAsia"/>
        </w:rPr>
        <w:t>协议长度表示data的第一个字节到vc为止内容所占的字节长度。</w:t>
      </w:r>
    </w:p>
    <w:p>
      <w:pPr>
        <w:ind w:firstLine="420"/>
        <w:rPr>
          <w:rFonts w:ascii="宋体" w:hAnsi="宋体" w:eastAsia="宋体"/>
          <w:color w:val="4D4D4D"/>
          <w:sz w:val="22"/>
          <w:szCs w:val="22"/>
          <w:shd w:val="clear" w:color="auto" w:fill="FFFFFF"/>
        </w:rPr>
      </w:pPr>
      <w:r>
        <w:rPr>
          <w:rFonts w:hint="eastAsia"/>
        </w:rPr>
        <w:t>校验码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</w:rPr>
        <w:t>是一个端到端的校验和，由发送端计算，然后由接收端验证。其目的是为了发现TCP首部和数据在发送端到接收端之间发生的任何改动。如果接收方检测到校验和有差错，则TCP段会被直接丢弃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1"/>
        </w:numPr>
      </w:pPr>
      <w:r>
        <w:rPr>
          <w:rFonts w:hint="eastAsia"/>
        </w:rPr>
        <w:t>协议结构</w:t>
      </w:r>
    </w:p>
    <w:tbl>
      <w:tblPr>
        <w:tblStyle w:val="5"/>
        <w:tblW w:w="434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871"/>
        <w:gridCol w:w="901"/>
        <w:gridCol w:w="1087"/>
        <w:gridCol w:w="3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pct"/>
          </w:tcPr>
          <w:p>
            <w:r>
              <w:rPr>
                <w:rFonts w:hint="eastAsia"/>
              </w:rPr>
              <w:t>协议头</w:t>
            </w:r>
          </w:p>
        </w:tc>
        <w:tc>
          <w:tcPr>
            <w:tcW w:w="588" w:type="pct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608" w:type="pct"/>
          </w:tcPr>
          <w:p>
            <w:r>
              <w:rPr>
                <w:rFonts w:hint="eastAsia"/>
              </w:rPr>
              <w:t>命令字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协议长度</w:t>
            </w:r>
          </w:p>
        </w:tc>
        <w:tc>
          <w:tcPr>
            <w:tcW w:w="2437" w:type="pct"/>
          </w:tcPr>
          <w:p>
            <w:r>
              <w:rPr>
                <w:rFonts w:hint="eastAsia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pct"/>
          </w:tcPr>
          <w:p>
            <w:r>
              <w:rPr>
                <w:rFonts w:hint="eastAsia"/>
              </w:rPr>
              <w:t>PV</w:t>
            </w:r>
          </w:p>
        </w:tc>
        <w:tc>
          <w:tcPr>
            <w:tcW w:w="588" w:type="pct"/>
          </w:tcPr>
          <w:p>
            <w:r>
              <w:rPr>
                <w:rFonts w:hint="eastAsia"/>
              </w:rPr>
              <w:t>serial</w:t>
            </w:r>
          </w:p>
        </w:tc>
        <w:tc>
          <w:tcPr>
            <w:tcW w:w="608" w:type="pct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437" w:type="pct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pct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588" w:type="pct"/>
          </w:tcPr>
          <w:p>
            <w:r>
              <w:rPr>
                <w:rFonts w:hint="eastAsia"/>
              </w:rPr>
              <w:t>8byte</w:t>
            </w:r>
          </w:p>
        </w:tc>
        <w:tc>
          <w:tcPr>
            <w:tcW w:w="608" w:type="pct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2437" w:type="pct"/>
          </w:tcPr>
          <w:p>
            <w:r>
              <w:rPr>
                <w:rFonts w:hint="eastAsia"/>
              </w:rPr>
              <w:t>Nbyte</w:t>
            </w:r>
          </w:p>
        </w:tc>
      </w:tr>
    </w:tbl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命令内容</w:t>
      </w:r>
    </w:p>
    <w:p>
      <w:pPr>
        <w:ind w:firstLine="420"/>
      </w:pPr>
      <w:r>
        <w:rPr>
          <w:rFonts w:hint="eastAsia"/>
        </w:rPr>
        <w:t xml:space="preserve">4.1、接入命令： </w:t>
      </w:r>
    </w:p>
    <w:p>
      <w:pPr>
        <w:ind w:firstLine="420"/>
      </w:pPr>
      <w:r>
        <w:rPr>
          <w:rFonts w:hint="eastAsia"/>
        </w:rPr>
        <w:t>Request请求：</w:t>
      </w:r>
    </w:p>
    <w:p>
      <w:pPr>
        <w:ind w:left="420" w:firstLine="420"/>
        <w:rPr>
          <w:rFonts w:hint="eastAsia" w:eastAsiaTheme="minorEastAsia"/>
          <w:lang w:eastAsia="zh-CN"/>
        </w:rPr>
      </w:pPr>
      <w:r>
        <w:rPr>
          <w:rFonts w:hint="eastAsia"/>
        </w:rPr>
        <w:t>Cmd = 0x0</w:t>
      </w:r>
      <w:r>
        <w:rPr>
          <w:rFonts w:hint="eastAsia"/>
          <w:lang w:val="en-US" w:eastAsia="zh-CN"/>
        </w:rPr>
        <w:t>1</w:t>
      </w:r>
    </w:p>
    <w:p>
      <w:pPr>
        <w:ind w:left="420" w:firstLine="420"/>
      </w:pPr>
      <w:r>
        <w:rPr>
          <w:rFonts w:hint="eastAsia"/>
        </w:rPr>
        <w:t>Data = |passwordLen|password|</w:t>
      </w:r>
    </w:p>
    <w:p>
      <w:r>
        <w:rPr>
          <w:rFonts w:hint="eastAsia"/>
        </w:rPr>
        <w:br w:type="page"/>
      </w:r>
    </w:p>
    <w:p>
      <w:pPr>
        <w:ind w:firstLine="420"/>
      </w:pPr>
      <w:r>
        <w:rPr>
          <w:rFonts w:hint="eastAsia"/>
        </w:rPr>
        <w:t>请求参数说明：</w:t>
      </w:r>
    </w:p>
    <w:p>
      <w:pPr>
        <w:ind w:left="420" w:firstLine="420"/>
      </w:pPr>
      <w:r>
        <w:rPr>
          <w:rFonts w:hint="eastAsia"/>
        </w:rPr>
        <w:t>PasswordLen：1 - byte，接入密码长度。</w:t>
      </w:r>
    </w:p>
    <w:p>
      <w:pPr>
        <w:ind w:left="420" w:firstLine="420"/>
      </w:pPr>
      <w:r>
        <w:rPr>
          <w:rFonts w:hint="eastAsia"/>
        </w:rPr>
        <w:t>Password：N - byte，接入密码，长度由PasswordLen决定。</w:t>
      </w:r>
    </w:p>
    <w:p>
      <w:pPr>
        <w:ind w:firstLine="420"/>
      </w:pPr>
      <w:r>
        <w:rPr>
          <w:rFonts w:hint="eastAsia"/>
        </w:rPr>
        <w:t>Response响应：</w:t>
      </w:r>
    </w:p>
    <w:p>
      <w:pPr>
        <w:ind w:left="420" w:firstLine="420"/>
        <w:rPr>
          <w:rFonts w:hint="eastAsia" w:eastAsiaTheme="minorEastAsia"/>
          <w:lang w:eastAsia="zh-CN"/>
        </w:rPr>
      </w:pPr>
      <w:r>
        <w:rPr>
          <w:rFonts w:hint="eastAsia"/>
        </w:rPr>
        <w:t>Cmd = 0x0</w:t>
      </w:r>
      <w:r>
        <w:rPr>
          <w:rFonts w:hint="eastAsia"/>
          <w:lang w:val="en-US" w:eastAsia="zh-CN"/>
        </w:rPr>
        <w:t>1</w:t>
      </w:r>
    </w:p>
    <w:p>
      <w:pPr>
        <w:ind w:left="420" w:firstLine="420"/>
      </w:pPr>
      <w:r>
        <w:rPr>
          <w:rFonts w:hint="eastAsia"/>
        </w:rPr>
        <w:t>Data = |result|</w:t>
      </w:r>
    </w:p>
    <w:p>
      <w:pPr>
        <w:ind w:firstLine="420"/>
      </w:pPr>
      <w:r>
        <w:rPr>
          <w:rFonts w:hint="eastAsia"/>
        </w:rPr>
        <w:t>响应参数说明：</w:t>
      </w:r>
    </w:p>
    <w:p>
      <w:pPr>
        <w:ind w:left="420" w:firstLine="420"/>
      </w:pPr>
      <w:r>
        <w:rPr>
          <w:rFonts w:hint="eastAsia"/>
        </w:rPr>
        <w:t>Result：1 - byte，0x00表示接入成功，0x01表示接入失败。</w:t>
      </w:r>
    </w:p>
    <w:p>
      <w:r>
        <w:tab/>
      </w:r>
    </w:p>
    <w:p>
      <w:pPr>
        <w:ind w:firstLine="420"/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、发送心跳检测命令：</w:t>
      </w:r>
      <w:r>
        <w:t xml:space="preserve"> </w:t>
      </w:r>
    </w:p>
    <w:p>
      <w:pPr>
        <w:ind w:left="420" w:leftChars="0" w:firstLine="42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客户端每隔一定的时间向服务端发送心跳，保持长连接的可用性，如果超过心跳超时时间未收到心跳响应，则重新建立连接，并发送接入命令</w:t>
      </w:r>
    </w:p>
    <w:p>
      <w:pPr>
        <w:ind w:firstLine="420"/>
      </w:pPr>
      <w:r>
        <w:rPr>
          <w:rFonts w:hint="eastAsia"/>
        </w:rPr>
        <w:t>Request请求：</w:t>
      </w:r>
    </w:p>
    <w:p>
      <w:pPr>
        <w:ind w:left="420" w:firstLine="420"/>
      </w:pPr>
      <w:r>
        <w:rPr>
          <w:rFonts w:hint="eastAsia"/>
        </w:rPr>
        <w:t>Cmd = 0x02</w:t>
      </w:r>
    </w:p>
    <w:p>
      <w:pPr>
        <w:ind w:left="420" w:firstLine="420"/>
      </w:pPr>
      <w:r>
        <w:rPr>
          <w:rFonts w:hint="eastAsia"/>
        </w:rPr>
        <w:t>Data = 无</w:t>
      </w:r>
    </w:p>
    <w:p>
      <w:pPr>
        <w:ind w:firstLine="420"/>
      </w:pPr>
      <w:r>
        <w:rPr>
          <w:rFonts w:hint="eastAsia"/>
        </w:rPr>
        <w:t>Response响应：</w:t>
      </w:r>
    </w:p>
    <w:p>
      <w:pPr>
        <w:ind w:left="420" w:firstLine="420"/>
      </w:pPr>
      <w:r>
        <w:rPr>
          <w:rFonts w:hint="eastAsia"/>
        </w:rPr>
        <w:t>Cmd = 0x02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Data = 无</w:t>
      </w:r>
    </w:p>
    <w:p>
      <w:pPr>
        <w:ind w:left="420"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4.3、启动代理客户端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服务端收到外部的连接请求后向客户端发送本命令，客户端建立与被代理服务间的连接，并将链路中涉及的连接进行配对保存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= 0x03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= 无</w:t>
      </w:r>
    </w:p>
    <w:p>
      <w:pPr>
        <w:ind w:firstLine="420"/>
      </w:pPr>
      <w:r>
        <w:rPr>
          <w:rFonts w:hint="eastAsia"/>
        </w:rPr>
        <w:t>Response响应：</w:t>
      </w:r>
    </w:p>
    <w:p>
      <w:pPr>
        <w:ind w:left="420" w:firstLine="420"/>
      </w:pPr>
      <w:r>
        <w:rPr>
          <w:rFonts w:hint="eastAsia"/>
        </w:rPr>
        <w:t xml:space="preserve">Cmd = </w:t>
      </w:r>
      <w:r>
        <w:rPr>
          <w:rFonts w:hint="eastAsia"/>
          <w:lang w:val="en-US" w:eastAsia="zh-CN"/>
        </w:rPr>
        <w:t>0x03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Data = 无</w:t>
      </w:r>
    </w:p>
    <w:p>
      <w:pPr>
        <w:ind w:left="420"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4.4、业务数据转发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外部请求与被代理服务间的通信，通过本命令进行数据转发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Request请求：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 = 0xFF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= |data|</w:t>
      </w:r>
    </w:p>
    <w:p>
      <w:pPr>
        <w:ind w:firstLine="420"/>
      </w:pPr>
      <w:r>
        <w:rPr>
          <w:rFonts w:hint="eastAsia"/>
        </w:rPr>
        <w:t>Response响应：</w:t>
      </w:r>
    </w:p>
    <w:p>
      <w:pPr>
        <w:ind w:left="420" w:firstLine="420"/>
        <w:rPr>
          <w:rFonts w:hint="default"/>
          <w:lang w:val="en-US"/>
        </w:rPr>
      </w:pPr>
      <w:r>
        <w:rPr>
          <w:rFonts w:hint="eastAsia"/>
        </w:rPr>
        <w:t xml:space="preserve">Cmd = </w:t>
      </w:r>
      <w:r>
        <w:rPr>
          <w:rFonts w:hint="eastAsia"/>
          <w:lang w:val="en-US" w:eastAsia="zh-CN"/>
        </w:rPr>
        <w:t>0xFF</w:t>
      </w:r>
    </w:p>
    <w:p>
      <w:pPr>
        <w:ind w:left="420" w:firstLine="420"/>
        <w:rPr>
          <w:rFonts w:hint="default"/>
          <w:lang w:val="en-US"/>
        </w:rPr>
      </w:pPr>
      <w:r>
        <w:rPr>
          <w:rFonts w:hint="eastAsia"/>
        </w:rPr>
        <w:t xml:space="preserve">Data = </w:t>
      </w:r>
      <w:r>
        <w:rPr>
          <w:rFonts w:hint="eastAsia"/>
          <w:lang w:val="en-US" w:eastAsia="zh-CN"/>
        </w:rPr>
        <w:t>Result</w:t>
      </w:r>
    </w:p>
    <w:p>
      <w:pPr>
        <w:ind w:left="420" w:firstLine="420"/>
        <w:rPr>
          <w:rFonts w:hint="default"/>
          <w:lang w:val="en-US" w:eastAsia="zh-CN"/>
        </w:rPr>
      </w:pPr>
    </w:p>
    <w:p>
      <w:pPr>
        <w:ind w:left="420" w:firstLine="420"/>
        <w:rPr>
          <w:rFonts w:hint="default"/>
          <w:lang w:val="en-US" w:eastAsia="zh-CN"/>
        </w:rPr>
      </w:pPr>
    </w:p>
    <w:p>
      <w:pPr>
        <w:ind w:left="420"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D122"/>
    <w:multiLevelType w:val="singleLevel"/>
    <w:tmpl w:val="5F95D1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41191"/>
    <w:rsid w:val="000702E9"/>
    <w:rsid w:val="001E52A5"/>
    <w:rsid w:val="00223515"/>
    <w:rsid w:val="002D6E12"/>
    <w:rsid w:val="00305DE1"/>
    <w:rsid w:val="003079EF"/>
    <w:rsid w:val="004A13F1"/>
    <w:rsid w:val="00635994"/>
    <w:rsid w:val="00672C34"/>
    <w:rsid w:val="006D5295"/>
    <w:rsid w:val="006E5E3F"/>
    <w:rsid w:val="00760F59"/>
    <w:rsid w:val="00763DF3"/>
    <w:rsid w:val="007B6FC1"/>
    <w:rsid w:val="0084372A"/>
    <w:rsid w:val="008D727C"/>
    <w:rsid w:val="008E7E11"/>
    <w:rsid w:val="009019F2"/>
    <w:rsid w:val="009F354A"/>
    <w:rsid w:val="00A561B6"/>
    <w:rsid w:val="00A77E9F"/>
    <w:rsid w:val="00A92F78"/>
    <w:rsid w:val="00AE00DA"/>
    <w:rsid w:val="00B66C1D"/>
    <w:rsid w:val="00BC4B1E"/>
    <w:rsid w:val="00C853DE"/>
    <w:rsid w:val="00C95F7C"/>
    <w:rsid w:val="00CB6803"/>
    <w:rsid w:val="00D11D5E"/>
    <w:rsid w:val="00D428CE"/>
    <w:rsid w:val="00DC2FC2"/>
    <w:rsid w:val="00FD1901"/>
    <w:rsid w:val="00FF75E6"/>
    <w:rsid w:val="026C523A"/>
    <w:rsid w:val="09111510"/>
    <w:rsid w:val="0EB35FCF"/>
    <w:rsid w:val="164C7B16"/>
    <w:rsid w:val="1BB4316F"/>
    <w:rsid w:val="1CCE7766"/>
    <w:rsid w:val="1F4659F6"/>
    <w:rsid w:val="25EE0BF1"/>
    <w:rsid w:val="29B8129A"/>
    <w:rsid w:val="3A0023B9"/>
    <w:rsid w:val="46386760"/>
    <w:rsid w:val="46BD0A54"/>
    <w:rsid w:val="59541191"/>
    <w:rsid w:val="5DA66DC9"/>
    <w:rsid w:val="69B45AB4"/>
    <w:rsid w:val="6D280A36"/>
    <w:rsid w:val="7AA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标题 2 字符"/>
    <w:basedOn w:val="6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1087</Characters>
  <Lines>9</Lines>
  <Paragraphs>2</Paragraphs>
  <TotalTime>0</TotalTime>
  <ScaleCrop>false</ScaleCrop>
  <LinksUpToDate>false</LinksUpToDate>
  <CharactersWithSpaces>1275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2020-06-30T06:21:00Z</dcterms:created>
  <dc:creator>suda masaki</dc:creator>
  <cp:lastModifiedBy>suda masaki</cp:lastModifiedBy>
  <dcterms:modified xsi:type="dcterms:W3CDTF">2021-03-15T07:19:15Z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