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eastAsia="zh-Hans"/>
        </w:rPr>
      </w:pPr>
      <w:r>
        <w:rPr>
          <w:rFonts w:hint="eastAsia"/>
          <w:lang w:val="en-US" w:eastAsia="zh-Hans"/>
        </w:rPr>
        <w:t>Data</w:t>
      </w:r>
      <w:r>
        <w:rPr>
          <w:rFonts w:hint="default"/>
          <w:lang w:eastAsia="zh-Hans"/>
        </w:rPr>
        <w:t xml:space="preserve"> analysis</w:t>
      </w:r>
    </w:p>
    <w:p>
      <w:pPr>
        <w:pStyle w:val="6"/>
        <w:keepNext w:val="0"/>
        <w:keepLines w:val="0"/>
        <w:widowControl/>
        <w:suppressLineNumbers w:val="0"/>
      </w:pPr>
      <w:r>
        <w:t>Motivated by the art scenes in Edinburgh, we chose to focus on exploring the public art data sets of Edinburgh and aims to probes and present some visualizations tailored to our findings and insights. Following our chosen topic, we used python to analyzed the public art data from 3 different aspects, including the development of public art over time, geographical distribution and material usage. </w:t>
      </w:r>
    </w:p>
    <w:p>
      <w:pPr>
        <w:rPr>
          <w:rFonts w:hint="default"/>
          <w:lang w:eastAsia="zh-Hans"/>
        </w:rPr>
      </w:pPr>
    </w:p>
    <w:p>
      <w:pPr>
        <w:rPr>
          <w:rFonts w:hint="default"/>
          <w:lang w:eastAsia="zh-Hans"/>
        </w:rPr>
      </w:pPr>
      <w:r>
        <w:rPr>
          <w:rFonts w:hint="default"/>
          <w:lang w:eastAsia="zh-Hans"/>
        </w:rPr>
        <w:t xml:space="preserve">It is showed that, </w:t>
      </w:r>
      <w:r>
        <w:rPr>
          <w:rFonts w:hint="eastAsia"/>
          <w:lang w:val="en-US" w:eastAsia="zh-Hans"/>
        </w:rPr>
        <w:t>in</w:t>
      </w:r>
      <w:r>
        <w:rPr>
          <w:rFonts w:hint="default"/>
          <w:lang w:eastAsia="zh-Hans"/>
        </w:rPr>
        <w:t xml:space="preserve"> </w:t>
      </w:r>
      <w:r>
        <w:rPr>
          <w:rFonts w:hint="eastAsia"/>
          <w:lang w:val="en-US" w:eastAsia="zh-Hans"/>
        </w:rPr>
        <w:t>general</w:t>
      </w:r>
      <w:r>
        <w:rPr>
          <w:rFonts w:hint="default"/>
          <w:lang w:eastAsia="zh-Hans"/>
        </w:rPr>
        <w:t xml:space="preserve">, there are 152 public art in Edinburgh in total. The earliest one existed in 1685, called ‘Charles II’, which has a history of more than 300 years. Four public art existed in 2020, including ‘Scotland, together, persevere, NHS’,’ Free Speech’, ‘Unity’ and ‘The Protest’. After that, we analyzed more details about the development of public art in Edinburgh over time. It is illustrated by the bar chart, </w:t>
      </w:r>
      <w:r>
        <w:rPr>
          <w:rFonts w:hint="eastAsia"/>
          <w:lang w:val="en-US" w:eastAsia="zh-Hans"/>
        </w:rPr>
        <w:t>the</w:t>
      </w:r>
      <w:r>
        <w:rPr>
          <w:rFonts w:hint="default"/>
          <w:lang w:eastAsia="zh-Hans"/>
        </w:rPr>
        <w:t xml:space="preserve"> 20th century saw the most public art established in Edinburgh, </w:t>
      </w:r>
      <w:r>
        <w:rPr>
          <w:rFonts w:hint="eastAsia"/>
          <w:lang w:val="en-US" w:eastAsia="zh-Hans"/>
        </w:rPr>
        <w:t>a</w:t>
      </w:r>
      <w:r>
        <w:rPr>
          <w:rFonts w:hint="default"/>
          <w:lang w:eastAsia="zh-Hans"/>
        </w:rPr>
        <w:t>ccounting for 40.1%. While public art before the 19th century made up only 1.3% of the total. From 18</w:t>
      </w:r>
      <w:r>
        <w:rPr>
          <w:rFonts w:hint="default"/>
          <w:vertAlign w:val="superscript"/>
          <w:lang w:eastAsia="zh-Hans"/>
        </w:rPr>
        <w:t>th</w:t>
      </w:r>
      <w:r>
        <w:rPr>
          <w:rFonts w:hint="default"/>
          <w:lang w:eastAsia="zh-Hans"/>
        </w:rPr>
        <w:t xml:space="preserve"> century, the number of newly established public arts increased during each century. Although it is only the first decade of the 21st century, 43 new public art projects have been created, accounting for 28.3 percent </w:t>
      </w:r>
      <w:r>
        <w:rPr>
          <w:rFonts w:hint="eastAsia"/>
          <w:lang w:val="en-US" w:eastAsia="zh-Hans"/>
        </w:rPr>
        <w:t>of</w:t>
      </w:r>
      <w:r>
        <w:rPr>
          <w:rFonts w:hint="default"/>
          <w:lang w:eastAsia="zh-Hans"/>
        </w:rPr>
        <w:t xml:space="preserve"> total. </w:t>
      </w:r>
    </w:p>
    <w:p>
      <w:pPr>
        <w:rPr>
          <w:rFonts w:hint="default"/>
          <w:lang w:eastAsia="zh-Hans"/>
        </w:rPr>
      </w:pPr>
      <w:r>
        <w:rPr>
          <w:sz w:val="21"/>
        </w:rPr>
        <w:drawing>
          <wp:anchor distT="0" distB="0" distL="114300" distR="114300" simplePos="0" relativeHeight="251659264" behindDoc="0" locked="0" layoutInCell="1" allowOverlap="1">
            <wp:simplePos x="0" y="0"/>
            <wp:positionH relativeFrom="column">
              <wp:posOffset>2389505</wp:posOffset>
            </wp:positionH>
            <wp:positionV relativeFrom="paragraph">
              <wp:posOffset>24130</wp:posOffset>
            </wp:positionV>
            <wp:extent cx="2973070" cy="1981835"/>
            <wp:effectExtent l="0" t="0" r="0" b="24765"/>
            <wp:wrapNone/>
            <wp:docPr id="306" name="Google Shape;306;p63"/>
            <wp:cNvGraphicFramePr/>
            <a:graphic xmlns:a="http://schemas.openxmlformats.org/drawingml/2006/main">
              <a:graphicData uri="http://schemas.openxmlformats.org/drawingml/2006/picture">
                <pic:pic xmlns:pic="http://schemas.openxmlformats.org/drawingml/2006/picture">
                  <pic:nvPicPr>
                    <pic:cNvPr id="306" name="Google Shape;306;p63"/>
                    <pic:cNvPicPr preferRelativeResize="0"/>
                  </pic:nvPicPr>
                  <pic:blipFill>
                    <a:blip r:embed="rId4"/>
                    <a:stretch>
                      <a:fillRect/>
                    </a:stretch>
                  </pic:blipFill>
                  <pic:spPr>
                    <a:xfrm>
                      <a:off x="1643380" y="6193155"/>
                      <a:ext cx="2973070" cy="1981835"/>
                    </a:xfrm>
                    <a:prstGeom prst="rect">
                      <a:avLst/>
                    </a:prstGeom>
                    <a:noFill/>
                    <a:ln>
                      <a:noFill/>
                    </a:ln>
                  </pic:spPr>
                </pic:pic>
              </a:graphicData>
            </a:graphic>
          </wp:anchor>
        </w:drawing>
      </w:r>
      <w:r>
        <w:rPr>
          <w:sz w:val="21"/>
        </w:rPr>
        <w:drawing>
          <wp:anchor distT="0" distB="0" distL="114300" distR="114300" simplePos="0" relativeHeight="251658240" behindDoc="0" locked="0" layoutInCell="1" allowOverlap="1">
            <wp:simplePos x="0" y="0"/>
            <wp:positionH relativeFrom="column">
              <wp:posOffset>-8255</wp:posOffset>
            </wp:positionH>
            <wp:positionV relativeFrom="paragraph">
              <wp:posOffset>116840</wp:posOffset>
            </wp:positionV>
            <wp:extent cx="2442210" cy="1929130"/>
            <wp:effectExtent l="0" t="0" r="0" b="0"/>
            <wp:wrapNone/>
            <wp:docPr id="304" name="Google Shape;304;p63"/>
            <wp:cNvGraphicFramePr/>
            <a:graphic xmlns:a="http://schemas.openxmlformats.org/drawingml/2006/main">
              <a:graphicData uri="http://schemas.openxmlformats.org/drawingml/2006/picture">
                <pic:pic xmlns:pic="http://schemas.openxmlformats.org/drawingml/2006/picture">
                  <pic:nvPicPr>
                    <pic:cNvPr id="304" name="Google Shape;304;p63"/>
                    <pic:cNvPicPr preferRelativeResize="0"/>
                  </pic:nvPicPr>
                  <pic:blipFill>
                    <a:blip r:embed="rId5"/>
                    <a:stretch>
                      <a:fillRect/>
                    </a:stretch>
                  </pic:blipFill>
                  <pic:spPr>
                    <a:xfrm>
                      <a:off x="1143000" y="3688080"/>
                      <a:ext cx="2442210" cy="1929130"/>
                    </a:xfrm>
                    <a:prstGeom prst="rect">
                      <a:avLst/>
                    </a:prstGeom>
                    <a:noFill/>
                    <a:ln>
                      <a:noFill/>
                    </a:ln>
                  </pic:spPr>
                </pic:pic>
              </a:graphicData>
            </a:graphic>
          </wp:anchor>
        </w:drawing>
      </w:r>
    </w:p>
    <w:p>
      <w:pPr>
        <w:rPr>
          <w:rFonts w:hint="default"/>
          <w:lang w:val="en-US"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keepNext w:val="0"/>
        <w:keepLines w:val="0"/>
        <w:widowControl/>
        <w:suppressLineNumbers w:val="0"/>
        <w:jc w:val="left"/>
        <w:rPr>
          <w:rStyle w:val="8"/>
          <w:rFonts w:ascii="helvetica" w:hAnsi="helvetica" w:eastAsia="helvetica" w:cs="helvetica"/>
          <w:sz w:val="22"/>
          <w:szCs w:val="22"/>
          <w:lang w:val="en-US" w:eastAsia="zh-CN" w:bidi="ar"/>
        </w:rPr>
      </w:pPr>
      <w:r>
        <w:rPr>
          <w:rFonts w:ascii="Arial" w:hAnsi="Arial" w:eastAsia="宋体" w:cs="Arial"/>
          <w:i w:val="0"/>
          <w:color w:val="000000"/>
          <w:kern w:val="0"/>
          <w:sz w:val="22"/>
          <w:szCs w:val="22"/>
          <w:u w:val="none"/>
          <w:vertAlign w:val="baseline"/>
          <w:lang w:eastAsia="zh-CN" w:bidi="ar"/>
        </w:rPr>
        <w:t xml:space="preserve">In addition, our group try </w:t>
      </w:r>
      <w:r>
        <w:rPr>
          <w:rFonts w:hint="eastAsia" w:ascii="Arial" w:hAnsi="Arial" w:eastAsia="宋体" w:cs="Arial"/>
          <w:i w:val="0"/>
          <w:color w:val="000000"/>
          <w:kern w:val="0"/>
          <w:sz w:val="22"/>
          <w:szCs w:val="22"/>
          <w:u w:val="none"/>
          <w:vertAlign w:val="baseline"/>
          <w:lang w:val="en-US" w:eastAsia="zh-Hans" w:bidi="ar"/>
        </w:rPr>
        <w:t>to</w:t>
      </w:r>
      <w:r>
        <w:rPr>
          <w:rFonts w:hint="default" w:ascii="Arial" w:hAnsi="Arial" w:eastAsia="宋体" w:cs="Arial"/>
          <w:i w:val="0"/>
          <w:color w:val="000000"/>
          <w:kern w:val="0"/>
          <w:sz w:val="22"/>
          <w:szCs w:val="22"/>
          <w:u w:val="none"/>
          <w:vertAlign w:val="baseline"/>
          <w:lang w:eastAsia="zh-Hans" w:bidi="ar"/>
        </w:rPr>
        <w:t xml:space="preserve"> </w:t>
      </w:r>
      <w:r>
        <w:rPr>
          <w:rFonts w:ascii="Arial" w:hAnsi="Arial" w:eastAsia="宋体" w:cs="Arial"/>
          <w:i w:val="0"/>
          <w:color w:val="000000"/>
          <w:kern w:val="0"/>
          <w:sz w:val="22"/>
          <w:szCs w:val="22"/>
          <w:u w:val="none"/>
          <w:vertAlign w:val="baseline"/>
          <w:lang w:eastAsia="zh-CN" w:bidi="ar"/>
        </w:rPr>
        <w:t xml:space="preserve">explore </w:t>
      </w:r>
      <w:r>
        <w:rPr>
          <w:rFonts w:hint="eastAsia" w:ascii="Arial" w:hAnsi="Arial" w:eastAsia="宋体" w:cs="Arial"/>
          <w:i w:val="0"/>
          <w:color w:val="000000"/>
          <w:kern w:val="0"/>
          <w:sz w:val="22"/>
          <w:szCs w:val="22"/>
          <w:u w:val="none"/>
          <w:vertAlign w:val="baseline"/>
          <w:lang w:val="en-US" w:eastAsia="zh-Hans" w:bidi="ar"/>
        </w:rPr>
        <w:t>h</w:t>
      </w:r>
      <w:r>
        <w:rPr>
          <w:rFonts w:hint="eastAsia" w:ascii="Arial" w:hAnsi="Arial" w:eastAsia="宋体" w:cs="Arial"/>
          <w:i w:val="0"/>
          <w:color w:val="000000"/>
          <w:kern w:val="0"/>
          <w:sz w:val="22"/>
          <w:szCs w:val="22"/>
          <w:u w:val="none"/>
          <w:vertAlign w:val="baseline"/>
          <w:lang w:eastAsia="zh-CN" w:bidi="ar"/>
        </w:rPr>
        <w:t>ow is the public art in Edinburgh distributed spatially</w:t>
      </w:r>
      <w:r>
        <w:rPr>
          <w:rFonts w:hint="default" w:ascii="Arial" w:hAnsi="Arial" w:eastAsia="宋体" w:cs="Arial"/>
          <w:i w:val="0"/>
          <w:color w:val="000000"/>
          <w:kern w:val="0"/>
          <w:sz w:val="22"/>
          <w:szCs w:val="22"/>
          <w:u w:val="none"/>
          <w:vertAlign w:val="baseline"/>
          <w:lang w:eastAsia="zh-CN" w:bidi="ar"/>
        </w:rPr>
        <w:t xml:space="preserve">. </w:t>
      </w:r>
      <w:r>
        <w:rPr>
          <w:rFonts w:ascii="Arial" w:hAnsi="Arial" w:eastAsia="宋体" w:cs="Arial"/>
          <w:i w:val="0"/>
          <w:color w:val="000000"/>
          <w:kern w:val="0"/>
          <w:sz w:val="22"/>
          <w:szCs w:val="22"/>
          <w:u w:val="none"/>
          <w:vertAlign w:val="baseline"/>
          <w:lang w:eastAsia="zh-CN" w:bidi="ar"/>
        </w:rPr>
        <w:t>As it shown in the</w:t>
      </w:r>
      <w:r>
        <w:rPr>
          <w:rFonts w:ascii="Arial" w:hAnsi="Arial" w:eastAsia="宋体" w:cs="Arial"/>
          <w:i w:val="0"/>
          <w:color w:val="000000"/>
          <w:kern w:val="0"/>
          <w:sz w:val="22"/>
          <w:szCs w:val="22"/>
          <w:u w:val="none"/>
          <w:vertAlign w:val="baseline"/>
          <w:lang w:val="en-US" w:eastAsia="zh-CN" w:bidi="ar"/>
        </w:rPr>
        <w:t xml:space="preserve"> </w:t>
      </w:r>
      <w:r>
        <w:rPr>
          <w:rFonts w:hint="default"/>
          <w:lang w:eastAsia="zh-Hans"/>
        </w:rPr>
        <w:t xml:space="preserve">geographical distribution </w:t>
      </w:r>
      <w:r>
        <w:rPr>
          <w:rFonts w:ascii="Arial" w:hAnsi="Arial" w:eastAsia="宋体" w:cs="Arial"/>
          <w:i w:val="0"/>
          <w:color w:val="000000"/>
          <w:kern w:val="0"/>
          <w:sz w:val="22"/>
          <w:szCs w:val="22"/>
          <w:u w:val="none"/>
          <w:vertAlign w:val="baseline"/>
          <w:lang w:val="en-US" w:eastAsia="zh-CN" w:bidi="ar"/>
        </w:rPr>
        <w:t>heat map and the location scatter</w:t>
      </w:r>
      <w:r>
        <w:rPr>
          <w:rFonts w:ascii="Arial" w:hAnsi="Arial" w:eastAsia="宋体" w:cs="Arial"/>
          <w:i w:val="0"/>
          <w:color w:val="000000"/>
          <w:kern w:val="0"/>
          <w:sz w:val="22"/>
          <w:szCs w:val="22"/>
          <w:u w:val="none"/>
          <w:vertAlign w:val="baseline"/>
          <w:lang w:eastAsia="zh-CN" w:bidi="ar"/>
        </w:rPr>
        <w:t xml:space="preserve"> </w:t>
      </w:r>
      <w:r>
        <w:rPr>
          <w:rFonts w:ascii="Arial" w:hAnsi="Arial" w:eastAsia="宋体" w:cs="Arial"/>
          <w:i w:val="0"/>
          <w:color w:val="000000"/>
          <w:kern w:val="0"/>
          <w:sz w:val="22"/>
          <w:szCs w:val="22"/>
          <w:u w:val="none"/>
          <w:vertAlign w:val="baseline"/>
          <w:lang w:val="en-US" w:eastAsia="zh-CN" w:bidi="ar"/>
        </w:rPr>
        <w:t>plot</w:t>
      </w:r>
      <w:r>
        <w:rPr>
          <w:rFonts w:ascii="Arial" w:hAnsi="Arial" w:eastAsia="宋体" w:cs="Arial"/>
          <w:i w:val="0"/>
          <w:color w:val="000000"/>
          <w:kern w:val="0"/>
          <w:sz w:val="22"/>
          <w:szCs w:val="22"/>
          <w:u w:val="none"/>
          <w:vertAlign w:val="baseline"/>
          <w:lang w:eastAsia="zh-CN" w:bidi="ar"/>
        </w:rPr>
        <w:t xml:space="preserve">, </w:t>
      </w:r>
      <w:r>
        <w:rPr>
          <w:rFonts w:hint="eastAsia" w:ascii="Arial" w:hAnsi="Arial" w:eastAsia="宋体" w:cs="Arial"/>
          <w:i w:val="0"/>
          <w:color w:val="000000"/>
          <w:kern w:val="0"/>
          <w:sz w:val="22"/>
          <w:szCs w:val="22"/>
          <w:u w:val="none"/>
          <w:vertAlign w:val="baseline"/>
          <w:lang w:val="en-US" w:eastAsia="zh-Hans" w:bidi="ar"/>
        </w:rPr>
        <w:t>p</w:t>
      </w:r>
      <w:r>
        <w:rPr>
          <w:rFonts w:hint="eastAsia" w:ascii="Arial" w:hAnsi="Arial" w:eastAsia="宋体" w:cs="Arial"/>
          <w:i w:val="0"/>
          <w:color w:val="000000"/>
          <w:kern w:val="0"/>
          <w:sz w:val="22"/>
          <w:szCs w:val="22"/>
          <w:u w:val="none"/>
          <w:vertAlign w:val="baseline"/>
          <w:lang w:eastAsia="zh-CN" w:bidi="ar"/>
        </w:rPr>
        <w:t>ublic art is not evenly distributed in Edinburgh</w:t>
      </w:r>
      <w:r>
        <w:rPr>
          <w:rFonts w:ascii="helvetica" w:hAnsi="helvetica" w:eastAsia="helvetica" w:cs="helvetica"/>
          <w:color w:val="000000"/>
          <w:kern w:val="0"/>
          <w:sz w:val="22"/>
          <w:szCs w:val="22"/>
          <w:lang w:val="en-US" w:eastAsia="zh-CN" w:bidi="ar"/>
        </w:rPr>
        <w:t xml:space="preserve"> and there are some areas where the density of art is huge and some areas where the density is scarse. </w:t>
      </w:r>
      <w:r>
        <w:rPr>
          <w:rFonts w:hint="eastAsia" w:ascii="helvetica" w:hAnsi="helvetica" w:eastAsia="helvetica" w:cs="helvetica"/>
          <w:color w:val="000000"/>
          <w:kern w:val="0"/>
          <w:sz w:val="22"/>
          <w:szCs w:val="22"/>
          <w:lang w:val="en-US" w:eastAsia="zh-Hans" w:bidi="ar"/>
        </w:rPr>
        <w:t>To</w:t>
      </w:r>
      <w:r>
        <w:rPr>
          <w:rFonts w:hint="default" w:ascii="helvetica" w:hAnsi="helvetica" w:eastAsia="helvetica" w:cs="helvetica"/>
          <w:color w:val="000000"/>
          <w:kern w:val="0"/>
          <w:sz w:val="22"/>
          <w:szCs w:val="22"/>
          <w:lang w:eastAsia="zh-Hans" w:bidi="ar"/>
        </w:rPr>
        <w:t xml:space="preserve"> be more specific, i</w:t>
      </w:r>
      <w:r>
        <w:rPr>
          <w:rFonts w:ascii="helvetica" w:hAnsi="helvetica" w:eastAsia="helvetica" w:cs="helvetica"/>
          <w:color w:val="000000"/>
          <w:kern w:val="0"/>
          <w:sz w:val="22"/>
          <w:szCs w:val="22"/>
          <w:lang w:val="en-US" w:eastAsia="zh-CN" w:bidi="ar"/>
        </w:rPr>
        <w:t xml:space="preserve">t could be seen that </w:t>
      </w:r>
      <w:r>
        <w:rPr>
          <w:rFonts w:hint="eastAsia" w:ascii="helvetica" w:hAnsi="helvetica" w:eastAsia="helvetica" w:cs="helvetica"/>
          <w:color w:val="000000"/>
          <w:kern w:val="0"/>
          <w:sz w:val="22"/>
          <w:szCs w:val="22"/>
          <w:lang w:val="en-US" w:eastAsia="zh-Hans" w:bidi="ar"/>
        </w:rPr>
        <w:t>pub</w:t>
      </w:r>
      <w:r>
        <w:rPr>
          <w:rFonts w:hint="default" w:ascii="helvetica" w:hAnsi="helvetica" w:eastAsia="helvetica" w:cs="helvetica"/>
          <w:color w:val="000000"/>
          <w:kern w:val="0"/>
          <w:sz w:val="22"/>
          <w:szCs w:val="22"/>
          <w:lang w:eastAsia="zh-Hans" w:bidi="ar"/>
        </w:rPr>
        <w:t>lic art</w:t>
      </w:r>
      <w:r>
        <w:rPr>
          <w:rFonts w:ascii="helvetica" w:hAnsi="helvetica" w:eastAsia="helvetica" w:cs="helvetica"/>
          <w:color w:val="000000"/>
          <w:kern w:val="0"/>
          <w:sz w:val="22"/>
          <w:szCs w:val="22"/>
          <w:lang w:val="en-US" w:eastAsia="zh-CN" w:bidi="ar"/>
        </w:rPr>
        <w:t xml:space="preserve"> is</w:t>
      </w:r>
      <w:r>
        <w:rPr>
          <w:rStyle w:val="8"/>
          <w:rFonts w:ascii="helvetica" w:hAnsi="helvetica" w:eastAsia="helvetica" w:cs="helvetica"/>
          <w:sz w:val="22"/>
          <w:szCs w:val="22"/>
          <w:lang w:val="en-US" w:eastAsia="zh-CN" w:bidi="ar"/>
        </w:rPr>
        <w:t xml:space="preserve"> mainly concentrated in the city cent</w:t>
      </w:r>
      <w:r>
        <w:rPr>
          <w:rStyle w:val="8"/>
          <w:rFonts w:ascii="helvetica" w:hAnsi="helvetica" w:eastAsia="helvetica" w:cs="helvetica"/>
          <w:sz w:val="22"/>
          <w:szCs w:val="22"/>
          <w:lang w:eastAsia="zh-CN" w:bidi="ar"/>
        </w:rPr>
        <w:t>er</w:t>
      </w:r>
      <w:r>
        <w:rPr>
          <w:rStyle w:val="8"/>
          <w:rFonts w:ascii="helvetica" w:hAnsi="helvetica" w:eastAsia="helvetica" w:cs="helvetica"/>
          <w:sz w:val="22"/>
          <w:szCs w:val="22"/>
          <w:lang w:val="en-US" w:eastAsia="zh-CN" w:bidi="ar"/>
        </w:rPr>
        <w:t xml:space="preserve"> area in Edinburgh. </w:t>
      </w:r>
    </w:p>
    <w:p>
      <w:pPr>
        <w:keepNext w:val="0"/>
        <w:keepLines w:val="0"/>
        <w:widowControl/>
        <w:suppressLineNumbers w:val="0"/>
        <w:jc w:val="left"/>
        <w:rPr>
          <w:rStyle w:val="8"/>
          <w:rFonts w:ascii="helvetica" w:hAnsi="helvetica" w:eastAsia="helvetica" w:cs="helvetica"/>
          <w:sz w:val="22"/>
          <w:szCs w:val="22"/>
          <w:lang w:eastAsia="zh-CN" w:bidi="ar"/>
        </w:rPr>
      </w:pPr>
    </w:p>
    <w:p>
      <w:pPr>
        <w:keepNext w:val="0"/>
        <w:keepLines w:val="0"/>
        <w:widowControl/>
        <w:suppressLineNumbers w:val="0"/>
        <w:jc w:val="left"/>
      </w:pPr>
      <w:r>
        <w:rPr>
          <w:rStyle w:val="8"/>
          <w:rFonts w:ascii="helvetica" w:hAnsi="helvetica" w:eastAsia="helvetica" w:cs="helvetica"/>
          <w:sz w:val="22"/>
          <w:szCs w:val="22"/>
          <w:lang w:eastAsia="zh-CN" w:bidi="ar"/>
        </w:rPr>
        <w:t>Finally, f</w:t>
      </w:r>
      <w:r>
        <w:rPr>
          <w:rStyle w:val="8"/>
          <w:rFonts w:ascii="helvetica" w:hAnsi="helvetica" w:eastAsia="helvetica" w:cs="helvetica"/>
          <w:sz w:val="22"/>
          <w:szCs w:val="22"/>
          <w:lang w:val="en-US" w:eastAsia="zh-CN" w:bidi="ar"/>
        </w:rPr>
        <w:t xml:space="preserve">or the type of the public art, the data set offers us </w:t>
      </w:r>
      <w:r>
        <w:rPr>
          <w:rStyle w:val="8"/>
          <w:rFonts w:ascii="helvetica" w:hAnsi="helvetica" w:eastAsia="helvetica" w:cs="helvetica"/>
          <w:sz w:val="22"/>
          <w:szCs w:val="22"/>
          <w:lang w:eastAsia="zh-CN" w:bidi="ar"/>
        </w:rPr>
        <w:t xml:space="preserve">detail </w:t>
      </w:r>
      <w:r>
        <w:rPr>
          <w:rStyle w:val="8"/>
          <w:rFonts w:ascii="helvetica" w:hAnsi="helvetica" w:eastAsia="helvetica" w:cs="helvetica"/>
          <w:sz w:val="22"/>
          <w:szCs w:val="22"/>
          <w:lang w:val="en-US" w:eastAsia="zh-CN" w:bidi="ar"/>
        </w:rPr>
        <w:t xml:space="preserve">information about the </w:t>
      </w:r>
      <w:r>
        <w:rPr>
          <w:rStyle w:val="8"/>
          <w:rFonts w:ascii="helvetica" w:hAnsi="helvetica" w:eastAsia="helvetica" w:cs="helvetica"/>
          <w:sz w:val="22"/>
          <w:szCs w:val="22"/>
          <w:lang w:eastAsia="zh-CN" w:bidi="ar"/>
        </w:rPr>
        <w:t xml:space="preserve">public art </w:t>
      </w:r>
      <w:r>
        <w:rPr>
          <w:rStyle w:val="8"/>
          <w:rFonts w:ascii="helvetica" w:hAnsi="helvetica" w:eastAsia="helvetica" w:cs="helvetica"/>
          <w:sz w:val="22"/>
          <w:szCs w:val="22"/>
          <w:lang w:val="en-US" w:eastAsia="zh-CN" w:bidi="ar"/>
        </w:rPr>
        <w:t>type. Using Wordcloud</w:t>
      </w:r>
      <w:r>
        <w:rPr>
          <w:rStyle w:val="8"/>
          <w:rFonts w:ascii="helvetica" w:hAnsi="helvetica" w:eastAsia="helvetica" w:cs="helvetica"/>
          <w:sz w:val="22"/>
          <w:szCs w:val="22"/>
          <w:lang w:eastAsia="zh-CN" w:bidi="ar"/>
        </w:rPr>
        <w:t xml:space="preserve"> in python</w:t>
      </w:r>
      <w:r>
        <w:rPr>
          <w:rStyle w:val="8"/>
          <w:rFonts w:ascii="helvetica" w:hAnsi="helvetica" w:eastAsia="helvetica" w:cs="helvetica"/>
          <w:sz w:val="22"/>
          <w:szCs w:val="22"/>
          <w:lang w:val="en-US" w:eastAsia="zh-CN" w:bidi="ar"/>
        </w:rPr>
        <w:t xml:space="preserve">, we find that </w:t>
      </w:r>
      <w:r>
        <w:rPr>
          <w:rStyle w:val="8"/>
          <w:rFonts w:hint="eastAsia" w:ascii="helvetica" w:hAnsi="helvetica" w:eastAsia="helvetica" w:cs="helvetica"/>
          <w:sz w:val="22"/>
          <w:szCs w:val="22"/>
          <w:lang w:val="en-US" w:eastAsia="zh-CN" w:bidi="ar"/>
        </w:rPr>
        <w:t>Edinburgh has a wide variety of public art</w:t>
      </w:r>
      <w:r>
        <w:rPr>
          <w:rStyle w:val="8"/>
          <w:rFonts w:hint="default" w:ascii="helvetica" w:hAnsi="helvetica" w:eastAsia="helvetica" w:cs="helvetica"/>
          <w:sz w:val="22"/>
          <w:szCs w:val="22"/>
          <w:lang w:eastAsia="zh-CN" w:bidi="ar"/>
        </w:rPr>
        <w:t xml:space="preserve">, mainly </w:t>
      </w:r>
      <w:r>
        <w:rPr>
          <w:rStyle w:val="8"/>
          <w:rFonts w:ascii="helvetica" w:hAnsi="helvetica" w:eastAsia="helvetica" w:cs="helvetica"/>
          <w:sz w:val="22"/>
          <w:szCs w:val="22"/>
          <w:lang w:val="en-US" w:eastAsia="zh-CN" w:bidi="ar"/>
        </w:rPr>
        <w:t>including sculpture, statue, stone and monument.</w:t>
      </w:r>
      <w:bookmarkStart w:id="0" w:name="_GoBack"/>
      <w:bookmarkEnd w:id="0"/>
    </w:p>
    <w:p>
      <w:pPr>
        <w:keepNext w:val="0"/>
        <w:keepLines w:val="0"/>
        <w:widowControl/>
        <w:suppressLineNumbers w:val="0"/>
        <w:jc w:val="left"/>
        <w:rPr>
          <w:rFonts w:hint="default" w:ascii="Arial" w:hAnsi="Arial" w:eastAsia="宋体" w:cs="Arial"/>
          <w:i w:val="0"/>
          <w:color w:val="000000"/>
          <w:kern w:val="0"/>
          <w:sz w:val="22"/>
          <w:szCs w:val="22"/>
          <w:u w:val="none"/>
          <w:vertAlign w:val="baseline"/>
          <w:lang w:eastAsia="zh-CN" w:bidi="ar"/>
        </w:rPr>
      </w:pPr>
    </w:p>
    <w:p>
      <w:pPr>
        <w:keepNext w:val="0"/>
        <w:keepLines w:val="0"/>
        <w:widowControl/>
        <w:suppressLineNumbers w:val="0"/>
        <w:jc w:val="left"/>
        <w:rPr>
          <w:rFonts w:hint="eastAsia" w:ascii="Arial" w:hAnsi="Arial" w:eastAsia="宋体" w:cs="Arial"/>
          <w:i w:val="0"/>
          <w:color w:val="313131"/>
          <w:kern w:val="0"/>
          <w:sz w:val="22"/>
          <w:szCs w:val="22"/>
          <w:u w:val="none"/>
          <w:vertAlign w:val="baseline"/>
          <w:lang w:val="en-US" w:eastAsia="zh-Hans" w:bidi="ar"/>
        </w:rPr>
      </w:pPr>
      <w:r>
        <w:drawing>
          <wp:inline distT="0" distB="0" distL="114300" distR="114300">
            <wp:extent cx="2157095" cy="1451610"/>
            <wp:effectExtent l="0" t="0" r="0" b="21590"/>
            <wp:docPr id="315" name="Google Shape;315;p64"/>
            <wp:cNvGraphicFramePr/>
            <a:graphic xmlns:a="http://schemas.openxmlformats.org/drawingml/2006/main">
              <a:graphicData uri="http://schemas.openxmlformats.org/drawingml/2006/picture">
                <pic:pic xmlns:pic="http://schemas.openxmlformats.org/drawingml/2006/picture">
                  <pic:nvPicPr>
                    <pic:cNvPr id="315" name="Google Shape;315;p64"/>
                    <pic:cNvPicPr preferRelativeResize="0"/>
                  </pic:nvPicPr>
                  <pic:blipFill>
                    <a:blip r:embed="rId6"/>
                    <a:stretch>
                      <a:fillRect/>
                    </a:stretch>
                  </pic:blipFill>
                  <pic:spPr>
                    <a:xfrm>
                      <a:off x="0" y="0"/>
                      <a:ext cx="2157095" cy="1451610"/>
                    </a:xfrm>
                    <a:prstGeom prst="rect">
                      <a:avLst/>
                    </a:prstGeom>
                    <a:noFill/>
                    <a:ln>
                      <a:noFill/>
                    </a:ln>
                  </pic:spPr>
                </pic:pic>
              </a:graphicData>
            </a:graphic>
          </wp:inline>
        </w:drawing>
      </w:r>
      <w:r>
        <w:drawing>
          <wp:inline distT="0" distB="0" distL="114300" distR="114300">
            <wp:extent cx="2964180" cy="1758315"/>
            <wp:effectExtent l="0" t="0" r="7620" b="19685"/>
            <wp:docPr id="317" name="Google Shape;317;p64"/>
            <wp:cNvGraphicFramePr/>
            <a:graphic xmlns:a="http://schemas.openxmlformats.org/drawingml/2006/main">
              <a:graphicData uri="http://schemas.openxmlformats.org/drawingml/2006/picture">
                <pic:pic xmlns:pic="http://schemas.openxmlformats.org/drawingml/2006/picture">
                  <pic:nvPicPr>
                    <pic:cNvPr id="317" name="Google Shape;317;p64"/>
                    <pic:cNvPicPr preferRelativeResize="0"/>
                  </pic:nvPicPr>
                  <pic:blipFill>
                    <a:blip r:embed="rId7"/>
                    <a:stretch>
                      <a:fillRect/>
                    </a:stretch>
                  </pic:blipFill>
                  <pic:spPr>
                    <a:xfrm>
                      <a:off x="0" y="0"/>
                      <a:ext cx="2964773" cy="1758466"/>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3156585" cy="2020570"/>
            <wp:effectExtent l="0" t="0" r="184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156585" cy="202057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urier New">
    <w:panose1 w:val="02070609020205090404"/>
    <w:charset w:val="00"/>
    <w:family w:val="auto"/>
    <w:pitch w:val="default"/>
    <w:sig w:usb0="E0000AFF" w:usb1="40007843" w:usb2="00000001" w:usb3="00000000" w:csb0="400001BF" w:csb1="DFF70000"/>
  </w:font>
  <w:font w:name="monospace">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7F045"/>
    <w:rsid w:val="7BD7F045"/>
    <w:rsid w:val="7FEEF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3">
    <w:name w:val="Normal (Web)"/>
    <w:basedOn w:val="1"/>
    <w:uiPriority w:val="0"/>
    <w:rPr>
      <w:sz w:val="24"/>
    </w:rPr>
  </w:style>
  <w:style w:type="paragraph" w:customStyle="1" w:styleId="6">
    <w:name w:val="p1"/>
    <w:basedOn w:val="1"/>
    <w:uiPriority w:val="0"/>
    <w:pPr>
      <w:spacing w:before="0" w:beforeAutospacing="0" w:after="0" w:afterAutospacing="0"/>
      <w:ind w:left="0" w:right="0"/>
      <w:jc w:val="both"/>
    </w:pPr>
    <w:rPr>
      <w:rFonts w:ascii="helvetica" w:hAnsi="helvetica" w:eastAsia="helvetica" w:cs="helvetica"/>
      <w:color w:val="000000"/>
      <w:kern w:val="0"/>
      <w:sz w:val="21"/>
      <w:szCs w:val="21"/>
      <w:lang w:val="en-US" w:eastAsia="zh-CN" w:bidi="ar"/>
    </w:rPr>
  </w:style>
  <w:style w:type="character" w:customStyle="1" w:styleId="7">
    <w:name w:val="s1"/>
    <w:basedOn w:val="4"/>
    <w:uiPriority w:val="0"/>
    <w:rPr>
      <w:rFonts w:hint="default" w:ascii="helvetica" w:hAnsi="helvetica" w:eastAsia="helvetica" w:cs="helvetica"/>
      <w:sz w:val="21"/>
      <w:szCs w:val="21"/>
    </w:rPr>
  </w:style>
  <w:style w:type="character" w:customStyle="1" w:styleId="8">
    <w:name w:val="s2"/>
    <w:basedOn w:val="4"/>
    <w:uiPriority w:val="0"/>
    <w:rPr>
      <w:color w:val="252525"/>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2020-12-04T20:55:00Z</dcterms:created>
  <dc:creator>xinyanchai</dc:creator>
  <cp:lastModifiedBy>xinyanchai</cp:lastModifiedBy>
  <dcterms:modified xsi:type="dcterms:W3CDTF">2020-12-06T16:48:52Z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