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700C04" w:rsidRDefault="00210B7D" w:rsidP="00210B7D">
      <w:pPr>
        <w:jc w:val="distribute"/>
        <w:rPr>
          <w:rFonts w:eastAsia="標楷體"/>
          <w:sz w:val="72"/>
        </w:rPr>
      </w:pPr>
      <w:r w:rsidRPr="00700C04">
        <w:rPr>
          <w:rFonts w:eastAsia="標楷體" w:hint="eastAsia"/>
          <w:sz w:val="72"/>
        </w:rPr>
        <w:t>國立</w:t>
      </w:r>
      <w:proofErr w:type="gramStart"/>
      <w:r w:rsidRPr="00700C04">
        <w:rPr>
          <w:rFonts w:eastAsia="標楷體" w:hint="eastAsia"/>
          <w:sz w:val="72"/>
        </w:rPr>
        <w:t>臺</w:t>
      </w:r>
      <w:proofErr w:type="gramEnd"/>
      <w:r w:rsidRPr="00700C04">
        <w:rPr>
          <w:rFonts w:eastAsia="標楷體" w:hint="eastAsia"/>
          <w:sz w:val="72"/>
        </w:rPr>
        <w:t>北商業大學</w:t>
      </w:r>
    </w:p>
    <w:p w14:paraId="300A6B79" w14:textId="77777777" w:rsidR="00210B7D" w:rsidRPr="00700C04" w:rsidRDefault="00210B7D" w:rsidP="00210B7D">
      <w:pPr>
        <w:jc w:val="center"/>
        <w:rPr>
          <w:rFonts w:eastAsia="標楷體"/>
          <w:sz w:val="56"/>
        </w:rPr>
      </w:pPr>
      <w:r w:rsidRPr="00700C04">
        <w:rPr>
          <w:rFonts w:eastAsia="標楷體" w:hint="eastAsia"/>
          <w:sz w:val="56"/>
        </w:rPr>
        <w:t>資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訊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管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理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系</w:t>
      </w:r>
      <w:r w:rsidRPr="00700C04">
        <w:rPr>
          <w:rFonts w:eastAsia="標楷體" w:hint="eastAsia"/>
          <w:sz w:val="56"/>
        </w:rPr>
        <w:t xml:space="preserve"> </w:t>
      </w:r>
    </w:p>
    <w:p w14:paraId="1AC9CF1C" w14:textId="77777777" w:rsidR="00210B7D" w:rsidRPr="00700C04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700C04">
        <w:rPr>
          <w:rFonts w:eastAsia="標楷體" w:cs="Arial" w:hint="eastAsia"/>
          <w:sz w:val="48"/>
        </w:rPr>
        <w:t>113</w:t>
      </w:r>
      <w:proofErr w:type="gramStart"/>
      <w:r w:rsidRPr="00700C04">
        <w:rPr>
          <w:rFonts w:eastAsia="標楷體" w:cs="Arial"/>
          <w:sz w:val="48"/>
        </w:rPr>
        <w:t>’</w:t>
      </w:r>
      <w:proofErr w:type="gramEnd"/>
      <w:r w:rsidRPr="00700C04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700C04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700C04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700C04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0C04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700C04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別：第</w:t>
      </w:r>
      <w:r w:rsidRPr="00700C04">
        <w:rPr>
          <w:rFonts w:eastAsia="標楷體" w:hint="eastAsia"/>
          <w:b/>
          <w:bCs/>
          <w:sz w:val="40"/>
        </w:rPr>
        <w:t>1</w:t>
      </w:r>
      <w:r w:rsidRPr="00700C04">
        <w:rPr>
          <w:rFonts w:eastAsia="標楷體"/>
          <w:b/>
          <w:bCs/>
          <w:sz w:val="40"/>
        </w:rPr>
        <w:t>1</w:t>
      </w:r>
      <w:r w:rsidRPr="00700C04">
        <w:rPr>
          <w:rFonts w:eastAsia="標楷體" w:hint="eastAsia"/>
          <w:b/>
          <w:bCs/>
          <w:sz w:val="40"/>
        </w:rPr>
        <w:t>3</w:t>
      </w:r>
      <w:r w:rsidR="00643C76" w:rsidRPr="00700C04">
        <w:rPr>
          <w:rFonts w:eastAsia="標楷體" w:hint="eastAsia"/>
          <w:b/>
          <w:bCs/>
          <w:sz w:val="40"/>
        </w:rPr>
        <w:t>201</w:t>
      </w:r>
      <w:r w:rsidRPr="00700C04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題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目：</w:t>
      </w:r>
      <w:r w:rsidR="00643C76" w:rsidRPr="00700C04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指導老師：</w:t>
      </w:r>
      <w:r w:rsidR="00643C76" w:rsidRPr="00700C04">
        <w:rPr>
          <w:rFonts w:eastAsia="標楷體" w:hint="eastAsia"/>
          <w:b/>
          <w:bCs/>
          <w:sz w:val="40"/>
        </w:rPr>
        <w:t>林俊杰</w:t>
      </w:r>
      <w:r w:rsidRPr="00700C04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長：</w:t>
      </w:r>
      <w:r w:rsidR="00643C76" w:rsidRPr="00700C04">
        <w:rPr>
          <w:rFonts w:eastAsia="標楷體" w:hint="eastAsia"/>
          <w:b/>
          <w:bCs/>
          <w:sz w:val="40"/>
        </w:rPr>
        <w:t>11236001</w:t>
      </w:r>
      <w:r w:rsidRPr="00700C04">
        <w:rPr>
          <w:rFonts w:eastAsia="標楷體" w:hint="eastAsia"/>
          <w:b/>
          <w:bCs/>
          <w:sz w:val="40"/>
        </w:rPr>
        <w:t xml:space="preserve"> </w:t>
      </w:r>
      <w:r w:rsidR="00643C76" w:rsidRPr="00700C04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700C04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700C04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700C04">
        <w:rPr>
          <w:rFonts w:eastAsia="標楷體" w:hint="eastAsia"/>
          <w:b/>
          <w:bCs/>
          <w:sz w:val="36"/>
          <w:szCs w:val="36"/>
        </w:rPr>
        <w:t>中華民國</w:t>
      </w:r>
      <w:r w:rsidRPr="00700C04">
        <w:rPr>
          <w:rFonts w:eastAsia="標楷體" w:hint="eastAsia"/>
          <w:b/>
          <w:bCs/>
          <w:sz w:val="36"/>
          <w:szCs w:val="36"/>
        </w:rPr>
        <w:t>1</w:t>
      </w:r>
      <w:r w:rsidRPr="00700C04">
        <w:rPr>
          <w:rFonts w:eastAsia="標楷體"/>
          <w:b/>
          <w:bCs/>
          <w:sz w:val="36"/>
          <w:szCs w:val="36"/>
        </w:rPr>
        <w:t>1</w:t>
      </w:r>
      <w:r w:rsidRPr="00700C04">
        <w:rPr>
          <w:rFonts w:eastAsia="標楷體" w:hint="eastAsia"/>
          <w:b/>
          <w:bCs/>
          <w:sz w:val="36"/>
          <w:szCs w:val="36"/>
        </w:rPr>
        <w:t>4</w:t>
      </w:r>
      <w:r w:rsidRPr="00700C04">
        <w:rPr>
          <w:rFonts w:eastAsia="標楷體" w:hint="eastAsia"/>
          <w:b/>
          <w:bCs/>
          <w:sz w:val="36"/>
          <w:szCs w:val="36"/>
        </w:rPr>
        <w:t>年</w:t>
      </w:r>
      <w:r w:rsidR="000A4BF9" w:rsidRPr="00700C04">
        <w:rPr>
          <w:rFonts w:eastAsia="標楷體" w:hint="eastAsia"/>
          <w:b/>
          <w:bCs/>
          <w:sz w:val="36"/>
          <w:szCs w:val="36"/>
        </w:rPr>
        <w:t>12</w:t>
      </w:r>
      <w:r w:rsidRPr="00700C04">
        <w:rPr>
          <w:rFonts w:eastAsia="標楷體" w:hint="eastAsia"/>
          <w:b/>
          <w:bCs/>
          <w:sz w:val="36"/>
          <w:szCs w:val="36"/>
        </w:rPr>
        <w:t>月</w:t>
      </w:r>
      <w:r w:rsidR="000A4BF9" w:rsidRPr="00700C04">
        <w:rPr>
          <w:rFonts w:eastAsia="標楷體" w:hint="eastAsia"/>
          <w:b/>
          <w:bCs/>
          <w:sz w:val="36"/>
          <w:szCs w:val="36"/>
        </w:rPr>
        <w:t>04</w:t>
      </w:r>
      <w:r w:rsidRPr="00700C04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eastAsia="新細明體" w:hAnsi="Times New Roman" w:cs="Times New Roman"/>
          <w:sz w:val="28"/>
          <w:szCs w:val="28"/>
          <w:lang w:val="zh-TW"/>
          <w14:ligatures w14:val="none"/>
        </w:rPr>
        <w:id w:val="-23678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9520D" w14:textId="750EE54B" w:rsidR="00700C04" w:rsidRPr="00700C04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700C04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700C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0C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0C04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20B72FE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700C04">
              <w:rPr>
                <w:rStyle w:val="af9"/>
                <w:rFonts w:hint="eastAsia"/>
              </w:rPr>
              <w:t>第一章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前言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6</w:t>
            </w:r>
            <w:r w:rsidRPr="00700C04">
              <w:rPr>
                <w:webHidden/>
              </w:rPr>
              <w:fldChar w:fldCharType="end"/>
            </w:r>
          </w:hyperlink>
        </w:p>
        <w:p w14:paraId="28F01FFE" w14:textId="7679F0B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43FA57E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151CE0F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399D731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4F28780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700C04">
              <w:rPr>
                <w:rStyle w:val="af9"/>
                <w:rFonts w:hint="eastAsia"/>
              </w:rPr>
              <w:t>第二章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營運計畫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8</w:t>
            </w:r>
            <w:r w:rsidRPr="00700C04">
              <w:rPr>
                <w:webHidden/>
              </w:rPr>
              <w:fldChar w:fldCharType="end"/>
            </w:r>
          </w:hyperlink>
        </w:p>
        <w:p w14:paraId="7D812360" w14:textId="64892C8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460FCAB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70B554C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47216209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28C5AC8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700C04">
              <w:rPr>
                <w:rStyle w:val="af9"/>
                <w:rFonts w:hint="eastAsia"/>
              </w:rPr>
              <w:t>第三章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系統規格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11</w:t>
            </w:r>
            <w:r w:rsidRPr="00700C04">
              <w:rPr>
                <w:webHidden/>
              </w:rPr>
              <w:fldChar w:fldCharType="end"/>
            </w:r>
          </w:hyperlink>
        </w:p>
        <w:p w14:paraId="2D5E27EC" w14:textId="45B496B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4E49562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6845C10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48857EFE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700C04">
              <w:rPr>
                <w:rStyle w:val="af9"/>
                <w:rFonts w:hint="eastAsia"/>
              </w:rPr>
              <w:t>第四章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專案時程與組織分工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_Toc180024328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13</w:t>
            </w:r>
            <w:r w:rsidRPr="00700C04">
              <w:rPr>
                <w:webHidden/>
              </w:rPr>
              <w:fldChar w:fldCharType="end"/>
            </w:r>
          </w:hyperlink>
        </w:p>
        <w:p w14:paraId="5DCC9650" w14:textId="09FFF2C8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2F03CDA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31A5A3A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700C04">
              <w:rPr>
                <w:rStyle w:val="af9"/>
                <w:rFonts w:hint="eastAsia"/>
              </w:rPr>
              <w:t>第五章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需求模型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_Toc180024331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16</w:t>
            </w:r>
            <w:r w:rsidRPr="00700C04">
              <w:rPr>
                <w:webHidden/>
              </w:rPr>
              <w:fldChar w:fldCharType="end"/>
            </w:r>
          </w:hyperlink>
        </w:p>
        <w:p w14:paraId="455C44AD" w14:textId="557E3B6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7333C88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28F5C456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1C4222E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4480AB1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700C04">
              <w:rPr>
                <w:rStyle w:val="af9"/>
                <w:rFonts w:hint="eastAsia"/>
              </w:rPr>
              <w:t>第六章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設計模型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_Toc180024336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18</w:t>
            </w:r>
            <w:r w:rsidRPr="00700C04">
              <w:rPr>
                <w:webHidden/>
              </w:rPr>
              <w:fldChar w:fldCharType="end"/>
            </w:r>
          </w:hyperlink>
        </w:p>
        <w:p w14:paraId="0E73659B" w14:textId="5742C19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31E9203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19F5FA16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700C04">
              <w:rPr>
                <w:rStyle w:val="af9"/>
                <w:rFonts w:hint="eastAsia"/>
              </w:rPr>
              <w:t>第七章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實作模型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19</w:t>
            </w:r>
            <w:r w:rsidRPr="00700C04">
              <w:rPr>
                <w:webHidden/>
              </w:rPr>
              <w:fldChar w:fldCharType="end"/>
            </w:r>
          </w:hyperlink>
        </w:p>
        <w:p w14:paraId="556F055E" w14:textId="51E8F55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73B5FAA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4BB0AF5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57EB199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2D049385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700C04">
              <w:rPr>
                <w:rStyle w:val="af9"/>
                <w:rFonts w:hint="eastAsia"/>
              </w:rPr>
              <w:t>第八章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資料庫設計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20</w:t>
            </w:r>
            <w:r w:rsidRPr="00700C04">
              <w:rPr>
                <w:webHidden/>
              </w:rPr>
              <w:fldChar w:fldCharType="end"/>
            </w:r>
          </w:hyperlink>
        </w:p>
        <w:p w14:paraId="6418BD2E" w14:textId="361B0D9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1142A4E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79BF43B8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700C04">
              <w:rPr>
                <w:rStyle w:val="af9"/>
                <w:rFonts w:hint="eastAsia"/>
              </w:rPr>
              <w:t>第九章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程式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21</w:t>
            </w:r>
            <w:r w:rsidRPr="00700C04">
              <w:rPr>
                <w:webHidden/>
              </w:rPr>
              <w:fldChar w:fldCharType="end"/>
            </w:r>
          </w:hyperlink>
        </w:p>
        <w:p w14:paraId="135C2217" w14:textId="4837D4F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16C1892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3E29C37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700C04">
              <w:rPr>
                <w:rStyle w:val="af9"/>
                <w:rFonts w:hint="eastAsia"/>
              </w:rPr>
              <w:t>第十章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測試模型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22</w:t>
            </w:r>
            <w:r w:rsidRPr="00700C04">
              <w:rPr>
                <w:webHidden/>
              </w:rPr>
              <w:fldChar w:fldCharType="end"/>
            </w:r>
          </w:hyperlink>
        </w:p>
        <w:p w14:paraId="104D2F93" w14:textId="7ACEEBE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3700535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4E6DA907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700C04">
              <w:rPr>
                <w:rStyle w:val="af9"/>
                <w:rFonts w:hint="eastAsia"/>
              </w:rPr>
              <w:t>第十一章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操作手冊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_Toc180024353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23</w:t>
            </w:r>
            <w:r w:rsidRPr="00700C04">
              <w:rPr>
                <w:webHidden/>
              </w:rPr>
              <w:fldChar w:fldCharType="end"/>
            </w:r>
          </w:hyperlink>
        </w:p>
        <w:p w14:paraId="762A4FAE" w14:textId="2189707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0D197D4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700C04">
              <w:rPr>
                <w:rStyle w:val="af9"/>
                <w:rFonts w:hint="eastAsia"/>
              </w:rPr>
              <w:t>第十二章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使用手冊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_Toc180024355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24</w:t>
            </w:r>
            <w:r w:rsidRPr="00700C04">
              <w:rPr>
                <w:webHidden/>
              </w:rPr>
              <w:fldChar w:fldCharType="end"/>
            </w:r>
          </w:hyperlink>
        </w:p>
        <w:p w14:paraId="3A079E1E" w14:textId="26C7995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24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1F34031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700C04">
              <w:rPr>
                <w:rStyle w:val="af9"/>
                <w:rFonts w:hint="eastAsia"/>
              </w:rPr>
              <w:t>第十三章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感想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25</w:t>
            </w:r>
            <w:r w:rsidRPr="00700C04">
              <w:rPr>
                <w:webHidden/>
              </w:rPr>
              <w:fldChar w:fldCharType="end"/>
            </w:r>
          </w:hyperlink>
        </w:p>
        <w:p w14:paraId="139D5C0D" w14:textId="578CC587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05451F3A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700C04">
              <w:rPr>
                <w:rStyle w:val="af9"/>
                <w:rFonts w:hint="eastAsia"/>
              </w:rPr>
              <w:t>第十四章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參考資料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26</w:t>
            </w:r>
            <w:r w:rsidRPr="00700C04">
              <w:rPr>
                <w:webHidden/>
              </w:rPr>
              <w:fldChar w:fldCharType="end"/>
            </w:r>
          </w:hyperlink>
        </w:p>
        <w:p w14:paraId="5791B183" w14:textId="692CCB72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700C04">
              <w:rPr>
                <w:rStyle w:val="af9"/>
                <w:rFonts w:hint="eastAsia"/>
              </w:rPr>
              <w:t>附錄</w:t>
            </w:r>
            <w:r w:rsidRPr="00700C04">
              <w:rPr>
                <w:webHidden/>
              </w:rPr>
              <w:tab/>
            </w:r>
            <w:r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_Toc180024360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27</w:t>
            </w:r>
            <w:r w:rsidRPr="00700C04">
              <w:rPr>
                <w:webHidden/>
              </w:rPr>
              <w:fldChar w:fldCharType="end"/>
            </w:r>
          </w:hyperlink>
        </w:p>
        <w:p w14:paraId="0B53D073" w14:textId="0488A21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700C04" w:rsidRDefault="00821BD0" w:rsidP="00700C04">
          <w:pPr>
            <w:rPr>
              <w:rFonts w:eastAsia="標楷體"/>
              <w:sz w:val="28"/>
              <w:szCs w:val="28"/>
            </w:rPr>
          </w:pPr>
          <w:r w:rsidRPr="00700C04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700C04" w:rsidRDefault="00643C76" w:rsidP="00BB100B">
      <w:pPr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700C04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6FD61535" w14:textId="0388B559" w:rsidR="004063DF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圖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60" w:history="1">
        <w:r w:rsidR="004063DF" w:rsidRPr="00C051DF">
          <w:rPr>
            <w:rStyle w:val="af9"/>
            <w:rFonts w:eastAsia="標楷體" w:hint="eastAsia"/>
            <w:noProof/>
          </w:rPr>
          <w:t>圖</w:t>
        </w:r>
        <w:r w:rsidR="004063DF" w:rsidRPr="00C051DF">
          <w:rPr>
            <w:rStyle w:val="af9"/>
            <w:rFonts w:eastAsia="標楷體"/>
            <w:noProof/>
          </w:rPr>
          <w:t xml:space="preserve"> 2-2</w:t>
        </w:r>
        <w:r w:rsidR="004063DF" w:rsidRPr="00C051DF">
          <w:rPr>
            <w:rStyle w:val="af9"/>
            <w:rFonts w:eastAsia="標楷體"/>
            <w:noProof/>
          </w:rPr>
          <w:noBreakHyphen/>
          <w:t>1</w:t>
        </w:r>
        <w:r w:rsidR="004063DF">
          <w:rPr>
            <w:noProof/>
            <w:webHidden/>
          </w:rPr>
          <w:tab/>
        </w:r>
        <w:r w:rsidR="004063DF">
          <w:rPr>
            <w:noProof/>
            <w:webHidden/>
          </w:rPr>
          <w:fldChar w:fldCharType="begin"/>
        </w:r>
        <w:r w:rsidR="004063DF">
          <w:rPr>
            <w:noProof/>
            <w:webHidden/>
          </w:rPr>
          <w:instrText xml:space="preserve"> PAGEREF _Toc180620860 \h </w:instrText>
        </w:r>
        <w:r w:rsidR="004063DF">
          <w:rPr>
            <w:noProof/>
            <w:webHidden/>
          </w:rPr>
        </w:r>
        <w:r w:rsidR="004063DF">
          <w:rPr>
            <w:noProof/>
            <w:webHidden/>
          </w:rPr>
          <w:fldChar w:fldCharType="separate"/>
        </w:r>
        <w:r w:rsidR="004063DF">
          <w:rPr>
            <w:noProof/>
            <w:webHidden/>
          </w:rPr>
          <w:t>8</w:t>
        </w:r>
        <w:r w:rsidR="004063DF">
          <w:rPr>
            <w:noProof/>
            <w:webHidden/>
          </w:rPr>
          <w:fldChar w:fldCharType="end"/>
        </w:r>
      </w:hyperlink>
    </w:p>
    <w:p w14:paraId="02F89861" w14:textId="0F9ADCA0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61" w:history="1">
        <w:r w:rsidRPr="00C051DF">
          <w:rPr>
            <w:rStyle w:val="af9"/>
            <w:rFonts w:eastAsia="標楷體" w:hint="eastAsia"/>
            <w:noProof/>
          </w:rPr>
          <w:t>圖</w:t>
        </w:r>
        <w:r w:rsidRPr="00C051DF">
          <w:rPr>
            <w:rStyle w:val="af9"/>
            <w:rFonts w:eastAsia="標楷體"/>
            <w:noProof/>
          </w:rPr>
          <w:t xml:space="preserve"> 3-1</w:t>
        </w:r>
        <w:r w:rsidRPr="00C051DF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7A1D" w14:textId="22BFD3C4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62" w:history="1">
        <w:r w:rsidRPr="00C051DF">
          <w:rPr>
            <w:rStyle w:val="af9"/>
            <w:rFonts w:hint="eastAsia"/>
            <w:noProof/>
          </w:rPr>
          <w:t>圖</w:t>
        </w:r>
        <w:r w:rsidRPr="00C051DF">
          <w:rPr>
            <w:rStyle w:val="af9"/>
            <w:noProof/>
          </w:rPr>
          <w:t xml:space="preserve"> 6-1</w:t>
        </w:r>
        <w:r w:rsidRPr="00C051DF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9BA27F" w14:textId="452B58D8" w:rsidR="00926136" w:rsidRPr="00700C04" w:rsidRDefault="00BB100B" w:rsidP="00700C04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29BEEF1F" w14:textId="0E31265C" w:rsidR="004063DF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表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75" w:history="1">
        <w:r w:rsidR="004063DF" w:rsidRPr="005448FE">
          <w:rPr>
            <w:rStyle w:val="af9"/>
            <w:rFonts w:hint="eastAsia"/>
            <w:noProof/>
          </w:rPr>
          <w:t>表</w:t>
        </w:r>
        <w:r w:rsidR="004063DF" w:rsidRPr="005448FE">
          <w:rPr>
            <w:rStyle w:val="af9"/>
            <w:noProof/>
          </w:rPr>
          <w:t xml:space="preserve"> 2-3</w:t>
        </w:r>
        <w:r w:rsidR="004063DF" w:rsidRPr="005448FE">
          <w:rPr>
            <w:rStyle w:val="af9"/>
            <w:noProof/>
          </w:rPr>
          <w:noBreakHyphen/>
          <w:t>1</w:t>
        </w:r>
        <w:r w:rsidR="004063DF">
          <w:rPr>
            <w:noProof/>
            <w:webHidden/>
          </w:rPr>
          <w:tab/>
        </w:r>
        <w:r w:rsidR="004063DF">
          <w:rPr>
            <w:noProof/>
            <w:webHidden/>
          </w:rPr>
          <w:fldChar w:fldCharType="begin"/>
        </w:r>
        <w:r w:rsidR="004063DF">
          <w:rPr>
            <w:noProof/>
            <w:webHidden/>
          </w:rPr>
          <w:instrText xml:space="preserve"> PAGEREF _Toc180620875 \h </w:instrText>
        </w:r>
        <w:r w:rsidR="004063DF">
          <w:rPr>
            <w:noProof/>
            <w:webHidden/>
          </w:rPr>
        </w:r>
        <w:r w:rsidR="004063DF">
          <w:rPr>
            <w:noProof/>
            <w:webHidden/>
          </w:rPr>
          <w:fldChar w:fldCharType="separate"/>
        </w:r>
        <w:r w:rsidR="004063DF">
          <w:rPr>
            <w:noProof/>
            <w:webHidden/>
          </w:rPr>
          <w:t>9</w:t>
        </w:r>
        <w:r w:rsidR="004063DF">
          <w:rPr>
            <w:noProof/>
            <w:webHidden/>
          </w:rPr>
          <w:fldChar w:fldCharType="end"/>
        </w:r>
      </w:hyperlink>
    </w:p>
    <w:p w14:paraId="1CE846A4" w14:textId="28851A9E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6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2-4</w:t>
        </w:r>
        <w:r w:rsidRPr="005448FE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AB4E8" w14:textId="5CC819F6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7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3-3</w:t>
        </w:r>
        <w:r w:rsidRPr="005448FE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EC04" w14:textId="1B121A12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8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4-2</w:t>
        </w:r>
        <w:r w:rsidRPr="005448FE">
          <w:rPr>
            <w:rStyle w:val="af9"/>
            <w:rFonts w:eastAsia="標楷體"/>
            <w:noProof/>
          </w:rPr>
          <w:noBreakHyphen/>
          <w:t xml:space="preserve">1 </w:t>
        </w:r>
        <w:r w:rsidRPr="005448FE">
          <w:rPr>
            <w:rStyle w:val="af9"/>
            <w:rFonts w:eastAsia="標楷體"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AD3715" w14:textId="3F56EA6D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9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4-2</w:t>
        </w:r>
        <w:r w:rsidRPr="005448FE">
          <w:rPr>
            <w:rStyle w:val="af9"/>
            <w:rFonts w:eastAsia="標楷體"/>
            <w:noProof/>
          </w:rPr>
          <w:noBreakHyphen/>
          <w:t xml:space="preserve">2 </w:t>
        </w:r>
        <w:r w:rsidRPr="005448FE">
          <w:rPr>
            <w:rStyle w:val="af9"/>
            <w:rFonts w:eastAsia="標楷體" w:hint="eastAsia"/>
            <w:noProof/>
          </w:rPr>
          <w:t>專題成果工作內容與貢獻度表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16B478" w14:textId="7D271477" w:rsidR="00926136" w:rsidRPr="00700C04" w:rsidRDefault="00BB100B" w:rsidP="00BB100B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6B240151" w14:textId="3807A376" w:rsidR="00926136" w:rsidRPr="00700C04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" w:name="_Toc180024314"/>
      <w:r w:rsidRPr="00700C04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3" w:name="_Toc180024315"/>
      <w:r w:rsidRPr="00700C04">
        <w:rPr>
          <w:rFonts w:ascii="Times New Roman" w:hAnsi="Times New Roman" w:hint="eastAsia"/>
        </w:rPr>
        <w:t>背景介紹</w:t>
      </w:r>
      <w:bookmarkEnd w:id="3"/>
    </w:p>
    <w:p w14:paraId="6419A0BC" w14:textId="77777777" w:rsidR="00BB100B" w:rsidRPr="00314BB1" w:rsidRDefault="00BB100B" w:rsidP="0043562B">
      <w:pPr>
        <w:ind w:firstLineChars="200" w:firstLine="560"/>
        <w:jc w:val="both"/>
        <w:rPr>
          <w:rFonts w:ascii="Arial" w:eastAsia="標楷體" w:hAnsi="Arial"/>
        </w:rPr>
      </w:pPr>
      <w:r w:rsidRPr="008F0D7F">
        <w:rPr>
          <w:rFonts w:ascii="Arial" w:eastAsia="標楷體" w:hAnsi="Arial"/>
          <w:sz w:val="28"/>
          <w:szCs w:val="28"/>
        </w:rPr>
        <w:t>隨著教育需求的增加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補習班市場的競爭</w:t>
      </w:r>
      <w:r w:rsidRPr="00DD38F2">
        <w:rPr>
          <w:rFonts w:ascii="Arial" w:eastAsia="標楷體" w:hAnsi="Arial" w:hint="eastAsia"/>
          <w:sz w:val="28"/>
          <w:szCs w:val="28"/>
        </w:rPr>
        <w:t>越發激烈</w:t>
      </w:r>
      <w:r w:rsidRPr="008F0D7F">
        <w:rPr>
          <w:rFonts w:ascii="Arial" w:eastAsia="標楷體" w:hAnsi="Arial"/>
          <w:sz w:val="28"/>
          <w:szCs w:val="28"/>
        </w:rPr>
        <w:t>，傳統的小班制補習班</w:t>
      </w:r>
      <w:r>
        <w:rPr>
          <w:rFonts w:ascii="Arial" w:eastAsia="標楷體" w:hAnsi="Arial" w:hint="eastAsia"/>
          <w:sz w:val="28"/>
          <w:szCs w:val="28"/>
        </w:rPr>
        <w:t>將</w:t>
      </w:r>
      <w:r w:rsidRPr="008F0D7F">
        <w:rPr>
          <w:rFonts w:ascii="Arial" w:eastAsia="標楷體" w:hAnsi="Arial"/>
          <w:sz w:val="28"/>
          <w:szCs w:val="28"/>
        </w:rPr>
        <w:t>面臨著運營管理與教學</w:t>
      </w:r>
      <w:r>
        <w:rPr>
          <w:rFonts w:ascii="Arial" w:eastAsia="標楷體" w:hAnsi="Arial" w:hint="eastAsia"/>
          <w:sz w:val="28"/>
          <w:szCs w:val="28"/>
        </w:rPr>
        <w:t>品質</w:t>
      </w:r>
      <w:r w:rsidRPr="008F0D7F">
        <w:rPr>
          <w:rFonts w:ascii="Arial" w:eastAsia="標楷體" w:hAnsi="Arial"/>
          <w:sz w:val="28"/>
          <w:szCs w:val="28"/>
        </w:rPr>
        <w:t>的挑戰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DD38F2">
        <w:rPr>
          <w:rFonts w:ascii="Arial" w:eastAsia="標楷體" w:hAnsi="Arial" w:hint="eastAsia"/>
          <w:sz w:val="28"/>
          <w:szCs w:val="28"/>
        </w:rPr>
        <w:t>尤其是當管理模式過於依賴人工時</w:t>
      </w:r>
      <w:r w:rsidRPr="008F0D7F">
        <w:rPr>
          <w:rFonts w:ascii="Arial" w:eastAsia="標楷體" w:hAnsi="Arial"/>
          <w:sz w:val="28"/>
          <w:szCs w:val="28"/>
        </w:rPr>
        <w:t>，容易出現資源</w:t>
      </w:r>
      <w:r>
        <w:rPr>
          <w:rFonts w:ascii="Arial" w:eastAsia="標楷體" w:hAnsi="Arial" w:hint="eastAsia"/>
          <w:sz w:val="28"/>
          <w:szCs w:val="28"/>
        </w:rPr>
        <w:t>分配</w:t>
      </w:r>
      <w:r w:rsidRPr="008F0D7F">
        <w:rPr>
          <w:rFonts w:ascii="Arial" w:eastAsia="標楷體" w:hAnsi="Arial"/>
          <w:sz w:val="28"/>
          <w:szCs w:val="28"/>
        </w:rPr>
        <w:t>不當、學生進度無法及時追蹤等問題，</w:t>
      </w:r>
      <w:r w:rsidRPr="00BA7162">
        <w:rPr>
          <w:rFonts w:ascii="Arial" w:eastAsia="標楷體" w:hAnsi="Arial"/>
          <w:sz w:val="28"/>
          <w:szCs w:val="28"/>
        </w:rPr>
        <w:t>為了解決這些挑戰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/>
          <w:sz w:val="28"/>
          <w:szCs w:val="28"/>
        </w:rPr>
        <w:t>亟需</w:t>
      </w:r>
      <w:r w:rsidRPr="008F0D7F">
        <w:rPr>
          <w:rFonts w:ascii="Arial" w:eastAsia="標楷體" w:hAnsi="Arial"/>
          <w:sz w:val="28"/>
          <w:szCs w:val="28"/>
        </w:rPr>
        <w:t>一個</w:t>
      </w:r>
      <w:r>
        <w:rPr>
          <w:rFonts w:ascii="Arial" w:eastAsia="標楷體" w:hAnsi="Arial" w:hint="eastAsia"/>
          <w:sz w:val="28"/>
          <w:szCs w:val="28"/>
        </w:rPr>
        <w:t>資訊管理</w:t>
      </w:r>
      <w:r w:rsidRPr="008F0D7F">
        <w:rPr>
          <w:rFonts w:ascii="Arial" w:eastAsia="標楷體" w:hAnsi="Arial"/>
          <w:sz w:val="28"/>
          <w:szCs w:val="28"/>
        </w:rPr>
        <w:t>系統來提升運作效率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 w:hint="eastAsia"/>
          <w:sz w:val="28"/>
          <w:szCs w:val="28"/>
        </w:rPr>
        <w:t>並能</w:t>
      </w:r>
      <w:r w:rsidRPr="00BA7162">
        <w:rPr>
          <w:rFonts w:ascii="Arial" w:eastAsia="標楷體" w:hAnsi="Arial"/>
          <w:sz w:val="28"/>
          <w:szCs w:val="28"/>
        </w:rPr>
        <w:t>即時</w:t>
      </w:r>
      <w:r w:rsidRPr="00BA7162">
        <w:rPr>
          <w:rFonts w:ascii="Arial" w:eastAsia="標楷體" w:hAnsi="Arial" w:hint="eastAsia"/>
          <w:sz w:val="28"/>
          <w:szCs w:val="28"/>
        </w:rPr>
        <w:t>追蹤學生進度，從而實現適時的調整與改進。</w:t>
      </w:r>
    </w:p>
    <w:p w14:paraId="5F437C3C" w14:textId="39E761E9" w:rsidR="000A547F" w:rsidRPr="00700C04" w:rsidRDefault="00F876AD" w:rsidP="00700C04">
      <w:pPr>
        <w:pStyle w:val="2"/>
        <w:rPr>
          <w:rFonts w:ascii="Times New Roman" w:hAnsi="Times New Roman"/>
        </w:rPr>
      </w:pPr>
      <w:bookmarkStart w:id="4" w:name="_Toc180024316"/>
      <w:r w:rsidRPr="00700C04">
        <w:rPr>
          <w:rFonts w:ascii="Times New Roman" w:hAnsi="Times New Roman" w:hint="eastAsia"/>
        </w:rPr>
        <w:t>動機</w:t>
      </w:r>
      <w:bookmarkEnd w:id="4"/>
    </w:p>
    <w:p w14:paraId="6116D9F9" w14:textId="77777777" w:rsidR="00BB100B" w:rsidRPr="008F0D7F" w:rsidRDefault="00BB100B" w:rsidP="0043562B">
      <w:pPr>
        <w:ind w:firstLineChars="200" w:firstLine="560"/>
        <w:jc w:val="both"/>
        <w:rPr>
          <w:rFonts w:ascii="Arial" w:eastAsia="標楷體" w:hAnsi="Arial"/>
          <w:sz w:val="28"/>
          <w:szCs w:val="28"/>
        </w:rPr>
      </w:pPr>
      <w:r w:rsidRPr="008F0D7F">
        <w:rPr>
          <w:rFonts w:ascii="Arial" w:eastAsia="標楷體" w:hAnsi="Arial"/>
          <w:sz w:val="28"/>
          <w:szCs w:val="28"/>
        </w:rPr>
        <w:t>希望透過開發此系統，解決</w:t>
      </w:r>
      <w:r w:rsidRPr="00E22E8A">
        <w:rPr>
          <w:rFonts w:ascii="Arial" w:eastAsia="標楷體" w:hAnsi="Arial" w:hint="eastAsia"/>
          <w:sz w:val="28"/>
          <w:szCs w:val="28"/>
        </w:rPr>
        <w:t>缺乏對學生個別進度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E22E8A">
        <w:rPr>
          <w:rFonts w:ascii="Arial" w:eastAsia="標楷體" w:hAnsi="Arial" w:hint="eastAsia"/>
          <w:sz w:val="28"/>
          <w:szCs w:val="28"/>
        </w:rPr>
        <w:t>追蹤和即時調整能力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隨著家長對子女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8F0D7F">
        <w:rPr>
          <w:rFonts w:ascii="Arial" w:eastAsia="標楷體" w:hAnsi="Arial"/>
          <w:sz w:val="28"/>
          <w:szCs w:val="28"/>
        </w:rPr>
        <w:t>學習成果</w:t>
      </w:r>
      <w:r>
        <w:rPr>
          <w:rFonts w:ascii="Arial" w:eastAsia="標楷體" w:hAnsi="Arial" w:hint="eastAsia"/>
          <w:sz w:val="28"/>
          <w:szCs w:val="28"/>
        </w:rPr>
        <w:t>關注</w:t>
      </w:r>
      <w:r w:rsidRPr="008F0D7F">
        <w:rPr>
          <w:rFonts w:ascii="Arial" w:eastAsia="標楷體" w:hAnsi="Arial"/>
          <w:sz w:val="28"/>
          <w:szCs w:val="28"/>
        </w:rPr>
        <w:t>提高，因此需要一個</w:t>
      </w:r>
      <w:r>
        <w:rPr>
          <w:rFonts w:ascii="Arial" w:eastAsia="標楷體" w:hAnsi="Arial" w:hint="eastAsia"/>
          <w:sz w:val="28"/>
          <w:szCs w:val="28"/>
        </w:rPr>
        <w:t>方便操作、</w:t>
      </w:r>
      <w:r w:rsidRPr="008F0D7F">
        <w:rPr>
          <w:rFonts w:ascii="Arial" w:eastAsia="標楷體" w:hAnsi="Arial"/>
          <w:sz w:val="28"/>
          <w:szCs w:val="28"/>
        </w:rPr>
        <w:t>可</w:t>
      </w:r>
      <w:r>
        <w:rPr>
          <w:rFonts w:ascii="Arial" w:eastAsia="標楷體" w:hAnsi="Arial" w:hint="eastAsia"/>
          <w:sz w:val="28"/>
          <w:szCs w:val="28"/>
        </w:rPr>
        <w:t>即時</w:t>
      </w:r>
      <w:r w:rsidRPr="008F0D7F">
        <w:rPr>
          <w:rFonts w:ascii="Arial" w:eastAsia="標楷體" w:hAnsi="Arial"/>
          <w:sz w:val="28"/>
          <w:szCs w:val="28"/>
        </w:rPr>
        <w:t>追蹤</w:t>
      </w:r>
      <w:r>
        <w:rPr>
          <w:rFonts w:ascii="Arial" w:eastAsia="標楷體" w:hAnsi="Arial" w:hint="eastAsia"/>
          <w:sz w:val="28"/>
          <w:szCs w:val="28"/>
        </w:rPr>
        <w:t>學生</w:t>
      </w:r>
      <w:r w:rsidRPr="008F0D7F">
        <w:rPr>
          <w:rFonts w:ascii="Arial" w:eastAsia="標楷體" w:hAnsi="Arial"/>
          <w:sz w:val="28"/>
          <w:szCs w:val="28"/>
        </w:rPr>
        <w:t>學習進度的</w:t>
      </w:r>
      <w:r>
        <w:rPr>
          <w:rFonts w:ascii="Arial" w:eastAsia="標楷體" w:hAnsi="Arial" w:hint="eastAsia"/>
          <w:sz w:val="28"/>
          <w:szCs w:val="28"/>
        </w:rPr>
        <w:t>解決方案，從而</w:t>
      </w:r>
      <w:r w:rsidRPr="008F0D7F">
        <w:rPr>
          <w:rFonts w:ascii="Arial" w:eastAsia="標楷體" w:hAnsi="Arial"/>
          <w:sz w:val="28"/>
          <w:szCs w:val="28"/>
        </w:rPr>
        <w:t>提升補習班的服務</w:t>
      </w:r>
      <w:r>
        <w:rPr>
          <w:rFonts w:ascii="Arial" w:eastAsia="標楷體" w:hAnsi="Arial" w:hint="eastAsia"/>
          <w:sz w:val="28"/>
          <w:szCs w:val="28"/>
        </w:rPr>
        <w:t>與教學</w:t>
      </w:r>
      <w:r w:rsidRPr="008F0D7F">
        <w:rPr>
          <w:rFonts w:ascii="Arial" w:eastAsia="標楷體" w:hAnsi="Arial"/>
          <w:sz w:val="28"/>
          <w:szCs w:val="28"/>
        </w:rPr>
        <w:t>品質</w:t>
      </w:r>
      <w:r>
        <w:rPr>
          <w:rFonts w:ascii="Arial" w:eastAsia="標楷體" w:hAnsi="Arial" w:hint="eastAsia"/>
          <w:sz w:val="28"/>
          <w:szCs w:val="28"/>
        </w:rPr>
        <w:t>。</w:t>
      </w:r>
    </w:p>
    <w:p w14:paraId="78431BC4" w14:textId="493A34D2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5" w:name="_Toc180024317"/>
      <w:r w:rsidRPr="00700C04">
        <w:rPr>
          <w:rFonts w:ascii="Times New Roman" w:hAnsi="Times New Roman" w:hint="eastAsia"/>
        </w:rPr>
        <w:t>系統目的與目標</w:t>
      </w:r>
      <w:bookmarkEnd w:id="5"/>
    </w:p>
    <w:p w14:paraId="79AA7C21" w14:textId="77777777" w:rsidR="00BB100B" w:rsidRPr="00BB100B" w:rsidRDefault="00BB100B" w:rsidP="0043562B">
      <w:pPr>
        <w:pStyle w:val="aa"/>
        <w:spacing w:after="0" w:line="240" w:lineRule="auto"/>
        <w:ind w:left="0" w:firstLineChars="200" w:firstLine="56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為小班制補習班提供一個數位化的學生管理解決方案，藉由資訊科技提升管理效率，實現學生學習進度的即時追蹤和個人化教學調整，進一步提升教學品質和學生學習成效。</w:t>
      </w:r>
    </w:p>
    <w:p w14:paraId="2D2B2F3F" w14:textId="6CC05CF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提升管理效率：透過系統化的管理流程，減少人力資源的浪費，提高補習班的</w:t>
      </w:r>
    </w:p>
    <w:p w14:paraId="1C690696" w14:textId="6862B0F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整體運作效率。</w:t>
      </w:r>
    </w:p>
    <w:p w14:paraId="5500E3E9" w14:textId="1E34351E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提升學習成效：透過即時追蹤學生學習進度和動態調整教學內容，促進學生的</w:t>
      </w:r>
    </w:p>
    <w:p w14:paraId="042E6111" w14:textId="1EFFC3A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學習成效與進步。</w:t>
      </w:r>
    </w:p>
    <w:p w14:paraId="4CE4A487" w14:textId="7A88A3C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改善教學品質：老師能透過系統全面了解學生的學習狀況和需求進而調整教學</w:t>
      </w:r>
    </w:p>
    <w:p w14:paraId="024E81FA" w14:textId="53E680B6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策略，提供個人化的指導。</w:t>
      </w:r>
    </w:p>
    <w:p w14:paraId="1D708316" w14:textId="67004091" w:rsidR="000A547F" w:rsidRPr="00700C04" w:rsidRDefault="00BB100B" w:rsidP="0043562B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lastRenderedPageBreak/>
        <w:t>4.</w:t>
      </w:r>
      <w:r w:rsidRPr="00BB100B">
        <w:rPr>
          <w:rFonts w:ascii="Times New Roman" w:eastAsia="標楷體" w:hAnsi="Times New Roman" w:hint="eastAsia"/>
          <w:sz w:val="28"/>
          <w:szCs w:val="28"/>
        </w:rPr>
        <w:tab/>
      </w:r>
      <w:r w:rsidRPr="00BB100B">
        <w:rPr>
          <w:rFonts w:ascii="Times New Roman" w:eastAsia="標楷體" w:hAnsi="Times New Roman" w:hint="eastAsia"/>
          <w:sz w:val="28"/>
          <w:szCs w:val="28"/>
        </w:rPr>
        <w:t>滿足家長需求：提供家長方便且快速的方式了解子女的學習情況。</w:t>
      </w:r>
    </w:p>
    <w:p w14:paraId="65EFD7A3" w14:textId="58A4BA16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6" w:name="_Toc180024318"/>
      <w:r w:rsidRPr="00700C04">
        <w:rPr>
          <w:rFonts w:ascii="Times New Roman" w:hAnsi="Times New Roman" w:hint="eastAsia"/>
        </w:rPr>
        <w:t>預期成果</w:t>
      </w:r>
      <w:bookmarkEnd w:id="6"/>
    </w:p>
    <w:p w14:paraId="20D37182" w14:textId="77777777" w:rsidR="0043562B" w:rsidRP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1.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開發完整的小班制補習班學生資訊系統：簡化管理流程。</w:t>
      </w:r>
    </w:p>
    <w:p w14:paraId="48DBAAFA" w14:textId="77777777" w:rsid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2.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提升學生學習效率：透學生學習進度追蹤，老師可以更好對學生進行教學，提</w:t>
      </w:r>
    </w:p>
    <w:p w14:paraId="03073E11" w14:textId="47E4C2A7" w:rsidR="0043562B" w:rsidRPr="0043562B" w:rsidRDefault="0043562B" w:rsidP="0043562B">
      <w:pPr>
        <w:widowControl/>
        <w:ind w:firstLineChars="200" w:firstLine="56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升學生學習效率。</w:t>
      </w:r>
    </w:p>
    <w:p w14:paraId="573A5651" w14:textId="740E4381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增強教師對學生進度的掌握與管理：教師能更精確地掌握學生的學習進度，並</w:t>
      </w:r>
    </w:p>
    <w:p w14:paraId="6C1A5A30" w14:textId="66188F32" w:rsidR="0043562B" w:rsidRPr="0043562B" w:rsidRDefault="0043562B" w:rsidP="0043562B">
      <w:pPr>
        <w:pStyle w:val="aa"/>
        <w:widowControl/>
        <w:spacing w:after="0" w:line="240" w:lineRule="auto"/>
        <w:ind w:left="48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能更快地調整教學策略。</w:t>
      </w:r>
    </w:p>
    <w:p w14:paraId="4BA81FFD" w14:textId="0BE005B4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促進家長與補習班之間的溝通：家長通過系統能隨時了解子女的學習狀況。</w:t>
      </w:r>
    </w:p>
    <w:p w14:paraId="638DC76C" w14:textId="72F5681D" w:rsidR="00926136" w:rsidRPr="0043562B" w:rsidRDefault="00926136" w:rsidP="0043562B">
      <w:pPr>
        <w:pStyle w:val="aa"/>
        <w:widowControl/>
        <w:numPr>
          <w:ilvl w:val="0"/>
          <w:numId w:val="30"/>
        </w:numPr>
        <w:rPr>
          <w:rFonts w:eastAsia="標楷體"/>
          <w:sz w:val="28"/>
          <w:szCs w:val="28"/>
        </w:rPr>
      </w:pPr>
      <w:r w:rsidRPr="0043562B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7" w:name="_Toc180024319"/>
      <w:r w:rsidRPr="00700C04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Default="000A547F" w:rsidP="00700C04">
      <w:pPr>
        <w:pStyle w:val="2"/>
        <w:rPr>
          <w:rFonts w:ascii="Times New Roman" w:hAnsi="Times New Roman"/>
        </w:rPr>
      </w:pPr>
      <w:bookmarkStart w:id="8" w:name="_Toc180024320"/>
      <w:r w:rsidRPr="00700C04">
        <w:rPr>
          <w:rFonts w:ascii="Times New Roman" w:hAnsi="Times New Roman" w:hint="eastAsia"/>
        </w:rPr>
        <w:t>可行性分析</w:t>
      </w:r>
      <w:bookmarkEnd w:id="8"/>
    </w:p>
    <w:p w14:paraId="783148AF" w14:textId="77777777" w:rsidR="0043562B" w:rsidRPr="001C68F8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/>
          <w:sz w:val="28"/>
          <w:szCs w:val="28"/>
        </w:rPr>
        <w:t>技術可行性：系統將基於</w:t>
      </w:r>
      <w:r w:rsidRPr="001C68F8">
        <w:rPr>
          <w:rFonts w:ascii="Arial" w:eastAsia="標楷體" w:hAnsi="Arial"/>
          <w:sz w:val="28"/>
          <w:szCs w:val="28"/>
        </w:rPr>
        <w:t>Python Flask</w:t>
      </w:r>
      <w:r w:rsidRPr="001C68F8">
        <w:rPr>
          <w:rFonts w:ascii="Arial" w:eastAsia="標楷體" w:hAnsi="Arial"/>
          <w:sz w:val="28"/>
          <w:szCs w:val="28"/>
        </w:rPr>
        <w:t>框架</w:t>
      </w:r>
      <w:r w:rsidRPr="001C68F8">
        <w:rPr>
          <w:rFonts w:ascii="Arial" w:eastAsia="標楷體" w:hAnsi="Arial" w:hint="eastAsia"/>
          <w:sz w:val="28"/>
          <w:szCs w:val="28"/>
        </w:rPr>
        <w:t>進行開發</w:t>
      </w:r>
      <w:r w:rsidRPr="001C68F8">
        <w:rPr>
          <w:rFonts w:ascii="Arial" w:eastAsia="標楷體" w:hAnsi="Arial"/>
          <w:sz w:val="28"/>
          <w:szCs w:val="28"/>
        </w:rPr>
        <w:t>，</w:t>
      </w:r>
      <w:r w:rsidRPr="001C68F8">
        <w:rPr>
          <w:rFonts w:ascii="Arial" w:eastAsia="標楷體" w:hAnsi="Arial" w:hint="eastAsia"/>
          <w:sz w:val="28"/>
          <w:szCs w:val="28"/>
        </w:rPr>
        <w:t>團隊成員具備相關的開發經驗，能夠順利推進系統的實施與維護。</w:t>
      </w:r>
    </w:p>
    <w:p w14:paraId="15BE4E73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jc w:val="both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法律可行性：系統的開發與運用將遵循相關法律法規，包括資料保護法和教育法規，確保系統在資料收集和處理過程中合法。</w:t>
      </w:r>
    </w:p>
    <w:p w14:paraId="40D44268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操作可行性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使用者的接受度將是系統成功的關鍵</w:t>
      </w:r>
      <w:r>
        <w:rPr>
          <w:rFonts w:ascii="Arial" w:eastAsia="標楷體" w:hAnsi="Arial" w:hint="eastAsia"/>
          <w:sz w:val="28"/>
          <w:szCs w:val="28"/>
        </w:rPr>
        <w:t>，良</w:t>
      </w:r>
      <w:r w:rsidRPr="001C68F8">
        <w:rPr>
          <w:rFonts w:ascii="Arial" w:eastAsia="標楷體" w:hAnsi="Arial" w:hint="eastAsia"/>
          <w:sz w:val="28"/>
          <w:szCs w:val="28"/>
        </w:rPr>
        <w:t>好的</w:t>
      </w:r>
      <w:r>
        <w:rPr>
          <w:rFonts w:ascii="Arial" w:eastAsia="標楷體" w:hAnsi="Arial" w:hint="eastAsia"/>
          <w:sz w:val="28"/>
          <w:szCs w:val="28"/>
        </w:rPr>
        <w:t>系統</w:t>
      </w:r>
      <w:r w:rsidRPr="001C68F8">
        <w:rPr>
          <w:rFonts w:ascii="Arial" w:eastAsia="標楷體" w:hAnsi="Arial" w:hint="eastAsia"/>
          <w:sz w:val="28"/>
          <w:szCs w:val="28"/>
        </w:rPr>
        <w:t>介面和</w:t>
      </w:r>
      <w:r>
        <w:rPr>
          <w:rFonts w:ascii="Arial" w:eastAsia="標楷體" w:hAnsi="Arial" w:hint="eastAsia"/>
          <w:sz w:val="28"/>
          <w:szCs w:val="28"/>
        </w:rPr>
        <w:t>完整</w:t>
      </w:r>
      <w:r w:rsidRPr="001C68F8">
        <w:rPr>
          <w:rFonts w:ascii="Arial" w:eastAsia="標楷體" w:hAnsi="Arial" w:hint="eastAsia"/>
          <w:sz w:val="28"/>
          <w:szCs w:val="28"/>
        </w:rPr>
        <w:t>的使用說明，可以降低使用障礙，確保</w:t>
      </w:r>
      <w:r>
        <w:rPr>
          <w:rFonts w:ascii="Arial" w:eastAsia="標楷體" w:hAnsi="Arial" w:hint="eastAsia"/>
          <w:sz w:val="28"/>
          <w:szCs w:val="28"/>
        </w:rPr>
        <w:t>學生、老師、</w:t>
      </w:r>
      <w:r w:rsidRPr="001C68F8">
        <w:rPr>
          <w:rFonts w:ascii="Arial" w:eastAsia="標楷體" w:hAnsi="Arial" w:hint="eastAsia"/>
          <w:sz w:val="28"/>
          <w:szCs w:val="28"/>
        </w:rPr>
        <w:t>管理員和家長</w:t>
      </w:r>
      <w:r>
        <w:rPr>
          <w:rFonts w:ascii="Arial" w:eastAsia="標楷體" w:hAnsi="Arial" w:hint="eastAsia"/>
          <w:sz w:val="28"/>
          <w:szCs w:val="28"/>
        </w:rPr>
        <w:t>都</w:t>
      </w:r>
      <w:r w:rsidRPr="001C68F8">
        <w:rPr>
          <w:rFonts w:ascii="Arial" w:eastAsia="標楷體" w:hAnsi="Arial" w:hint="eastAsia"/>
          <w:sz w:val="28"/>
          <w:szCs w:val="28"/>
        </w:rPr>
        <w:t>能夠輕鬆上手。</w:t>
      </w:r>
    </w:p>
    <w:p w14:paraId="104ED83A" w14:textId="04E18A7E" w:rsidR="00BB100B" w:rsidRPr="00F0719E" w:rsidRDefault="0043562B" w:rsidP="00F0719E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市場可行性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補習班市場需求穩定，且數位化轉型的趨勢明顯。隨著家長對學生成績的重視程度提高，個</w:t>
      </w:r>
      <w:r>
        <w:rPr>
          <w:rFonts w:ascii="Arial" w:eastAsia="標楷體" w:hAnsi="Arial" w:hint="eastAsia"/>
          <w:sz w:val="28"/>
          <w:szCs w:val="28"/>
        </w:rPr>
        <w:t>人</w:t>
      </w:r>
      <w:r w:rsidRPr="001C68F8">
        <w:rPr>
          <w:rFonts w:ascii="Arial" w:eastAsia="標楷體" w:hAnsi="Arial" w:hint="eastAsia"/>
          <w:sz w:val="28"/>
          <w:szCs w:val="28"/>
        </w:rPr>
        <w:t>化教學和進度追蹤成為市場熱點，該系統的開發將符合市場需求。</w:t>
      </w:r>
    </w:p>
    <w:p w14:paraId="71A86F98" w14:textId="3222A808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9" w:name="_Toc180024321"/>
      <w:r w:rsidRPr="00700C04">
        <w:rPr>
          <w:rFonts w:ascii="Times New Roman" w:hAnsi="Times New Roman" w:hint="eastAsia"/>
        </w:rPr>
        <w:t>商業模式－</w:t>
      </w:r>
      <w:r w:rsidRPr="00700C04">
        <w:rPr>
          <w:rFonts w:ascii="Times New Roman" w:hAnsi="Times New Roman" w:hint="eastAsia"/>
        </w:rPr>
        <w:t>Business model</w:t>
      </w:r>
      <w:bookmarkEnd w:id="9"/>
    </w:p>
    <w:p w14:paraId="679671B0" w14:textId="77777777" w:rsidR="00F16CA2" w:rsidRDefault="0043562B" w:rsidP="00F0719E">
      <w:pPr>
        <w:pStyle w:val="aa"/>
        <w:keepNext/>
        <w:spacing w:after="0" w:line="240" w:lineRule="auto"/>
        <w:ind w:left="0"/>
        <w:jc w:val="center"/>
      </w:pPr>
      <w:r>
        <w:rPr>
          <w:rFonts w:ascii="Arial" w:eastAsia="標楷體" w:hAnsi="Arial"/>
          <w:b/>
          <w:bCs/>
          <w:noProof/>
          <w:sz w:val="32"/>
          <w:szCs w:val="32"/>
        </w:rPr>
        <w:drawing>
          <wp:inline distT="0" distB="0" distL="0" distR="0" wp14:anchorId="7FF848B1" wp14:editId="354A02E0">
            <wp:extent cx="6351801" cy="3377293"/>
            <wp:effectExtent l="19050" t="19050" r="11430" b="13970"/>
            <wp:docPr id="1813577500" name="圖片 7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7500" name="圖片 7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23" cy="348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BB6E8" w14:textId="4FB3260C" w:rsidR="000A547F" w:rsidRPr="00F16CA2" w:rsidRDefault="00F16CA2" w:rsidP="00F0719E">
      <w:pPr>
        <w:pStyle w:val="afa"/>
        <w:snapToGrid w:val="0"/>
        <w:spacing w:line="300" w:lineRule="exact"/>
        <w:jc w:val="center"/>
        <w:rPr>
          <w:rFonts w:eastAsia="標楷體"/>
          <w:sz w:val="28"/>
          <w:szCs w:val="28"/>
        </w:rPr>
      </w:pPr>
      <w:bookmarkStart w:id="10" w:name="_Toc180620860"/>
      <w:r w:rsidRPr="00F16CA2">
        <w:rPr>
          <w:rFonts w:eastAsia="標楷體" w:hint="eastAsia"/>
          <w:sz w:val="28"/>
          <w:szCs w:val="28"/>
        </w:rPr>
        <w:t>圖</w:t>
      </w:r>
      <w:r w:rsidRPr="00F16CA2">
        <w:rPr>
          <w:rFonts w:eastAsia="標楷體" w:hint="eastAsia"/>
          <w:sz w:val="28"/>
          <w:szCs w:val="28"/>
        </w:rPr>
        <w:t xml:space="preserve"> </w:t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>STYLEREF 2 \s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2-2</w:t>
      </w:r>
      <w:r w:rsidR="00D46DF1">
        <w:rPr>
          <w:rFonts w:eastAsia="標楷體"/>
          <w:sz w:val="28"/>
          <w:szCs w:val="28"/>
        </w:rPr>
        <w:fldChar w:fldCharType="end"/>
      </w:r>
      <w:r w:rsidR="00D46DF1">
        <w:rPr>
          <w:rFonts w:eastAsia="標楷體"/>
          <w:sz w:val="28"/>
          <w:szCs w:val="28"/>
        </w:rPr>
        <w:noBreakHyphen/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 xml:space="preserve">SEQ </w:instrText>
      </w:r>
      <w:r w:rsidR="00D46DF1">
        <w:rPr>
          <w:rFonts w:eastAsia="標楷體" w:hint="eastAsia"/>
          <w:sz w:val="28"/>
          <w:szCs w:val="28"/>
        </w:rPr>
        <w:instrText>圖</w:instrText>
      </w:r>
      <w:r w:rsidR="00D46DF1">
        <w:rPr>
          <w:rFonts w:eastAsia="標楷體" w:hint="eastAsia"/>
          <w:sz w:val="28"/>
          <w:szCs w:val="28"/>
        </w:rPr>
        <w:instrText xml:space="preserve"> \* ARABIC \s 2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0"/>
      <w:r w:rsidR="00D46DF1">
        <w:rPr>
          <w:rFonts w:eastAsia="標楷體"/>
          <w:sz w:val="28"/>
          <w:szCs w:val="28"/>
        </w:rPr>
        <w:fldChar w:fldCharType="end"/>
      </w:r>
    </w:p>
    <w:p w14:paraId="0BBDB94E" w14:textId="693A77C6" w:rsidR="000A547F" w:rsidRDefault="000A547F" w:rsidP="00700C04">
      <w:pPr>
        <w:pStyle w:val="2"/>
        <w:rPr>
          <w:rFonts w:ascii="Times New Roman" w:hAnsi="Times New Roman"/>
        </w:rPr>
      </w:pPr>
      <w:bookmarkStart w:id="11" w:name="_Toc180024322"/>
      <w:r w:rsidRPr="00700C04">
        <w:rPr>
          <w:rFonts w:ascii="Times New Roman" w:hAnsi="Times New Roman" w:hint="eastAsia"/>
        </w:rPr>
        <w:lastRenderedPageBreak/>
        <w:t>市場分析－</w:t>
      </w:r>
      <w:r w:rsidRPr="00700C04">
        <w:rPr>
          <w:rFonts w:ascii="Times New Roman" w:hAnsi="Times New Roman" w:hint="eastAsia"/>
        </w:rPr>
        <w:t>STP</w:t>
      </w:r>
      <w:bookmarkEnd w:id="11"/>
    </w:p>
    <w:p w14:paraId="6BA1527C" w14:textId="1908536F" w:rsidR="00F0719E" w:rsidRPr="00F0719E" w:rsidRDefault="00F0719E" w:rsidP="00F0719E">
      <w:pPr>
        <w:pStyle w:val="afa"/>
        <w:jc w:val="center"/>
        <w:rPr>
          <w:sz w:val="28"/>
          <w:szCs w:val="28"/>
        </w:rPr>
      </w:pPr>
      <w:bookmarkStart w:id="12" w:name="_Toc180620875"/>
      <w:r w:rsidRPr="00F0719E">
        <w:rPr>
          <w:rFonts w:hint="eastAsia"/>
          <w:sz w:val="28"/>
          <w:szCs w:val="28"/>
        </w:rPr>
        <w:t>表</w:t>
      </w:r>
      <w:r w:rsidRPr="00F0719E">
        <w:rPr>
          <w:rFonts w:hint="eastAsia"/>
          <w:sz w:val="28"/>
          <w:szCs w:val="28"/>
        </w:rPr>
        <w:t xml:space="preserve"> </w:t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>STYLEREF 2 \s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4063DF">
        <w:rPr>
          <w:noProof/>
          <w:sz w:val="28"/>
          <w:szCs w:val="28"/>
        </w:rPr>
        <w:t>2-3</w:t>
      </w:r>
      <w:r w:rsidR="00FC3483">
        <w:rPr>
          <w:sz w:val="28"/>
          <w:szCs w:val="28"/>
        </w:rPr>
        <w:fldChar w:fldCharType="end"/>
      </w:r>
      <w:r w:rsidR="00FC3483">
        <w:rPr>
          <w:sz w:val="28"/>
          <w:szCs w:val="28"/>
        </w:rPr>
        <w:noBreakHyphen/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 xml:space="preserve">SEQ </w:instrText>
      </w:r>
      <w:r w:rsidR="00FC3483">
        <w:rPr>
          <w:rFonts w:hint="eastAsia"/>
          <w:sz w:val="28"/>
          <w:szCs w:val="28"/>
        </w:rPr>
        <w:instrText>表</w:instrText>
      </w:r>
      <w:r w:rsidR="00FC3483">
        <w:rPr>
          <w:rFonts w:hint="eastAsia"/>
          <w:sz w:val="28"/>
          <w:szCs w:val="28"/>
        </w:rPr>
        <w:instrText xml:space="preserve"> \* ARABIC \s 2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4063DF">
        <w:rPr>
          <w:noProof/>
          <w:sz w:val="28"/>
          <w:szCs w:val="28"/>
        </w:rPr>
        <w:t>1</w:t>
      </w:r>
      <w:bookmarkEnd w:id="12"/>
      <w:r w:rsidR="00FC3483">
        <w:rPr>
          <w:sz w:val="28"/>
          <w:szCs w:val="28"/>
        </w:rPr>
        <w:fldChar w:fldCharType="end"/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16"/>
        <w:gridCol w:w="7878"/>
      </w:tblGrid>
      <w:tr w:rsidR="00F0719E" w:rsidRPr="00F0719E" w14:paraId="61CA6302" w14:textId="77777777" w:rsidTr="00F0719E">
        <w:trPr>
          <w:trHeight w:val="4989"/>
        </w:trPr>
        <w:tc>
          <w:tcPr>
            <w:tcW w:w="1108" w:type="pct"/>
            <w:shd w:val="clear" w:color="auto" w:fill="D0CECE"/>
            <w:vAlign w:val="center"/>
          </w:tcPr>
          <w:p w14:paraId="3C861DED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市場區隔（</w:t>
            </w:r>
            <w:r w:rsidRPr="00F0719E">
              <w:rPr>
                <w:rFonts w:eastAsia="標楷體" w:hint="eastAsia"/>
              </w:rPr>
              <w:t>Segmentation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0036D1A9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教學模式：</w:t>
            </w:r>
          </w:p>
          <w:p w14:paraId="5215FB96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個人化教學模式針對每位學生的特定需求，提供量身訂做的學習計劃和內容。</w:t>
            </w:r>
          </w:p>
          <w:p w14:paraId="3061965E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教學規模：</w:t>
            </w:r>
          </w:p>
          <w:p w14:paraId="2AD25317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小班制教學每班人數較少，教師能進行個別指導增進教學互動。</w:t>
            </w:r>
          </w:p>
        </w:tc>
      </w:tr>
      <w:tr w:rsidR="00F0719E" w:rsidRPr="00F0719E" w14:paraId="6AF2DFC7" w14:textId="77777777" w:rsidTr="00F0719E">
        <w:trPr>
          <w:trHeight w:val="2151"/>
        </w:trPr>
        <w:tc>
          <w:tcPr>
            <w:tcW w:w="1108" w:type="pct"/>
            <w:shd w:val="clear" w:color="auto" w:fill="D0CECE"/>
            <w:vAlign w:val="center"/>
          </w:tcPr>
          <w:p w14:paraId="2C4532C6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市場目標（</w:t>
            </w:r>
            <w:r w:rsidRPr="00F0719E">
              <w:rPr>
                <w:rFonts w:eastAsia="標楷體" w:hint="eastAsia"/>
              </w:rPr>
              <w:t>Targeting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5B990BF" w14:textId="77777777" w:rsidR="00F0719E" w:rsidRPr="00F0719E" w:rsidRDefault="00F0719E" w:rsidP="00F0719E">
            <w:pPr>
              <w:keepNext/>
              <w:widowControl/>
              <w:jc w:val="both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小班制補習班：提供個人化教學的補習班，需要完善的管理系統以提升教學品質、工作效率。</w:t>
            </w:r>
          </w:p>
        </w:tc>
      </w:tr>
      <w:tr w:rsidR="00F0719E" w:rsidRPr="00F0719E" w14:paraId="0EE7FB19" w14:textId="77777777" w:rsidTr="00F0719E">
        <w:trPr>
          <w:trHeight w:val="6005"/>
        </w:trPr>
        <w:tc>
          <w:tcPr>
            <w:tcW w:w="1108" w:type="pct"/>
            <w:shd w:val="clear" w:color="auto" w:fill="D0CECE"/>
            <w:vAlign w:val="center"/>
          </w:tcPr>
          <w:p w14:paraId="027FC0D2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市場定位（</w:t>
            </w:r>
            <w:r w:rsidRPr="00F0719E">
              <w:rPr>
                <w:rFonts w:eastAsia="標楷體" w:hint="eastAsia"/>
              </w:rPr>
              <w:t>Positioning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A14DE93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個人化學生管理系統：</w:t>
            </w:r>
          </w:p>
          <w:p w14:paraId="0DABA6A4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提供一個針對小班制補習班設計的學生資訊系統，</w:t>
            </w:r>
            <w:proofErr w:type="gramStart"/>
            <w:r w:rsidRPr="00F0719E">
              <w:rPr>
                <w:rFonts w:ascii="Times New Roman" w:eastAsia="標楷體" w:hAnsi="Times New Roman" w:cs="Times New Roman" w:hint="eastAsia"/>
              </w:rPr>
              <w:t>特過學習</w:t>
            </w:r>
            <w:proofErr w:type="gramEnd"/>
            <w:r w:rsidRPr="00F0719E">
              <w:rPr>
                <w:rFonts w:ascii="Times New Roman" w:eastAsia="標楷體" w:hAnsi="Times New Roman" w:cs="Times New Roman" w:hint="eastAsia"/>
              </w:rPr>
              <w:t>進度追蹤，讓學生、老師和家長能更方便地掌握學習情況，以便及時調整教學內容。</w:t>
            </w:r>
          </w:p>
          <w:p w14:paraId="0D24A817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提升管理效率與教學品質：</w:t>
            </w:r>
          </w:p>
          <w:p w14:paraId="52512AE9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透過系統化的管理，降低補習班運營成本，提高教學品質，幫助學生在適合自己的環境中完成學習目標。</w:t>
            </w:r>
          </w:p>
        </w:tc>
      </w:tr>
    </w:tbl>
    <w:p w14:paraId="5217199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B906A6E" w14:textId="642A9212" w:rsidR="000A547F" w:rsidRDefault="000A547F" w:rsidP="00700C04">
      <w:pPr>
        <w:pStyle w:val="2"/>
        <w:rPr>
          <w:rFonts w:ascii="Times New Roman" w:hAnsi="Times New Roman"/>
        </w:rPr>
      </w:pPr>
      <w:bookmarkStart w:id="13" w:name="_Toc180024323"/>
      <w:r w:rsidRPr="00700C04">
        <w:rPr>
          <w:rFonts w:ascii="Times New Roman" w:hAnsi="Times New Roman" w:hint="eastAsia"/>
        </w:rPr>
        <w:lastRenderedPageBreak/>
        <w:t>競爭力分析</w:t>
      </w:r>
      <w:r w:rsidRPr="00700C04">
        <w:rPr>
          <w:rFonts w:ascii="Times New Roman" w:hAnsi="Times New Roman" w:hint="eastAsia"/>
        </w:rPr>
        <w:t>SWOT-TOWS</w:t>
      </w:r>
      <w:bookmarkEnd w:id="13"/>
    </w:p>
    <w:p w14:paraId="425891BE" w14:textId="478DB3B7" w:rsidR="00D46DF1" w:rsidRPr="00D46DF1" w:rsidRDefault="00D46DF1" w:rsidP="00D46DF1">
      <w:pPr>
        <w:pStyle w:val="afa"/>
        <w:jc w:val="center"/>
        <w:rPr>
          <w:rFonts w:eastAsia="標楷體"/>
          <w:sz w:val="28"/>
          <w:szCs w:val="28"/>
        </w:rPr>
      </w:pPr>
      <w:bookmarkStart w:id="14" w:name="_Toc180620876"/>
      <w:r w:rsidRPr="00D46DF1">
        <w:rPr>
          <w:rFonts w:eastAsia="標楷體" w:hint="eastAsia"/>
          <w:sz w:val="28"/>
          <w:szCs w:val="28"/>
        </w:rPr>
        <w:t>表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>STYLEREF 2 \s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2-4</w:t>
      </w:r>
      <w:r w:rsidR="00FC3483">
        <w:rPr>
          <w:rFonts w:eastAsia="標楷體"/>
          <w:sz w:val="28"/>
          <w:szCs w:val="28"/>
        </w:rPr>
        <w:fldChar w:fldCharType="end"/>
      </w:r>
      <w:r w:rsidR="00FC3483">
        <w:rPr>
          <w:rFonts w:eastAsia="標楷體"/>
          <w:sz w:val="28"/>
          <w:szCs w:val="28"/>
        </w:rPr>
        <w:noBreakHyphen/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 xml:space="preserve">SEQ </w:instrText>
      </w:r>
      <w:r w:rsidR="00FC3483">
        <w:rPr>
          <w:rFonts w:eastAsia="標楷體" w:hint="eastAsia"/>
          <w:sz w:val="28"/>
          <w:szCs w:val="28"/>
        </w:rPr>
        <w:instrText>表</w:instrText>
      </w:r>
      <w:r w:rsidR="00FC3483">
        <w:rPr>
          <w:rFonts w:eastAsia="標楷體" w:hint="eastAsia"/>
          <w:sz w:val="28"/>
          <w:szCs w:val="28"/>
        </w:rPr>
        <w:instrText xml:space="preserve"> \* ARABIC \s 2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4"/>
      <w:r w:rsidR="00FC3483">
        <w:rPr>
          <w:rFonts w:eastAsia="標楷體"/>
          <w:sz w:val="28"/>
          <w:szCs w:val="28"/>
        </w:rPr>
        <w:fldChar w:fldCharType="end"/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46DF1" w:rsidRPr="00F0719E" w14:paraId="571F9832" w14:textId="77777777" w:rsidTr="00D46DF1">
        <w:tc>
          <w:tcPr>
            <w:tcW w:w="1667" w:type="pc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93D5D7F" w14:textId="1E583C63" w:rsidR="00F0719E" w:rsidRPr="00F0719E" w:rsidRDefault="00F0719E" w:rsidP="00D46DF1">
            <w:pPr>
              <w:pStyle w:val="aa"/>
              <w:spacing w:after="0" w:line="240" w:lineRule="auto"/>
              <w:jc w:val="righ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內部因素</w:t>
            </w:r>
          </w:p>
          <w:p w14:paraId="0EF03B08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39C16E9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B972BEE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37C8DDC4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5238AB33" w14:textId="77777777" w:rsidR="00F0719E" w:rsidRPr="00F0719E" w:rsidRDefault="00F0719E" w:rsidP="00D46DF1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F0719E">
              <w:rPr>
                <w:rFonts w:eastAsia="標楷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630CAA1A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優勢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(Strengths)</w:t>
            </w:r>
          </w:p>
          <w:p w14:paraId="77E69AD5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個性化教學</w:t>
            </w:r>
          </w:p>
          <w:p w14:paraId="64CED317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提高管理效率</w:t>
            </w:r>
          </w:p>
          <w:p w14:paraId="6D8500FB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即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2837F0B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劣勢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(Weaknesses)</w:t>
            </w:r>
          </w:p>
          <w:p w14:paraId="29AD852A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技術依賴</w:t>
            </w:r>
          </w:p>
          <w:p w14:paraId="00DA70A2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使用者適應性</w:t>
            </w:r>
          </w:p>
        </w:tc>
      </w:tr>
      <w:tr w:rsidR="00F0719E" w:rsidRPr="00F0719E" w14:paraId="4687A712" w14:textId="77777777" w:rsidTr="00D46DF1">
        <w:trPr>
          <w:trHeight w:val="3096"/>
        </w:trPr>
        <w:tc>
          <w:tcPr>
            <w:tcW w:w="1667" w:type="pct"/>
            <w:shd w:val="clear" w:color="auto" w:fill="D9D9D9" w:themeFill="background1" w:themeFillShade="D9"/>
          </w:tcPr>
          <w:p w14:paraId="721E897C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機會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(Opportunities)</w:t>
            </w:r>
          </w:p>
          <w:p w14:paraId="188D3EC1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補習班需求增加</w:t>
            </w:r>
          </w:p>
          <w:p w14:paraId="7DAD2A62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市場趨勢</w:t>
            </w:r>
          </w:p>
          <w:p w14:paraId="773FDB3F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擴展服務功能</w:t>
            </w:r>
          </w:p>
        </w:tc>
        <w:tc>
          <w:tcPr>
            <w:tcW w:w="1667" w:type="pct"/>
          </w:tcPr>
          <w:p w14:paraId="67CB0495" w14:textId="7782A89D" w:rsidR="00F0719E" w:rsidRPr="00F0719E" w:rsidRDefault="00D46DF1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SO</w:t>
            </w:r>
          </w:p>
          <w:p w14:paraId="727BBC57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利用個性化教學與數位化趨勢</w:t>
            </w:r>
          </w:p>
          <w:p w14:paraId="0FF54B3F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增強實時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追蹤功能</w:t>
            </w:r>
          </w:p>
        </w:tc>
        <w:tc>
          <w:tcPr>
            <w:tcW w:w="1667" w:type="pct"/>
          </w:tcPr>
          <w:p w14:paraId="50546A41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WO</w:t>
            </w:r>
          </w:p>
          <w:p w14:paraId="517D2C8F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提供培訓和支援</w:t>
            </w:r>
          </w:p>
          <w:p w14:paraId="4A2347D6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持續收集使用者反饋</w:t>
            </w:r>
          </w:p>
        </w:tc>
      </w:tr>
      <w:tr w:rsidR="00F0719E" w:rsidRPr="00F0719E" w14:paraId="02AD7537" w14:textId="77777777" w:rsidTr="00D46DF1">
        <w:trPr>
          <w:trHeight w:val="2687"/>
        </w:trPr>
        <w:tc>
          <w:tcPr>
            <w:tcW w:w="1667" w:type="pct"/>
            <w:shd w:val="clear" w:color="auto" w:fill="D9D9D9" w:themeFill="background1" w:themeFillShade="D9"/>
          </w:tcPr>
          <w:p w14:paraId="5D213E92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威脅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(Threats)</w:t>
            </w:r>
          </w:p>
          <w:p w14:paraId="5F6A497E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競爭激烈</w:t>
            </w:r>
          </w:p>
          <w:p w14:paraId="0B925A8B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政策變化</w:t>
            </w:r>
          </w:p>
          <w:p w14:paraId="08A82BF7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技術快速變遷</w:t>
            </w:r>
          </w:p>
        </w:tc>
        <w:tc>
          <w:tcPr>
            <w:tcW w:w="1667" w:type="pct"/>
          </w:tcPr>
          <w:p w14:paraId="36AB4F50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ST</w:t>
            </w:r>
          </w:p>
          <w:p w14:paraId="650E8CD2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提升管理效率以應對競爭</w:t>
            </w:r>
          </w:p>
          <w:p w14:paraId="7A3D4F8B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強調數位化教學的優勢</w:t>
            </w:r>
          </w:p>
        </w:tc>
        <w:tc>
          <w:tcPr>
            <w:tcW w:w="1667" w:type="pct"/>
          </w:tcPr>
          <w:p w14:paraId="1D217FFC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WT</w:t>
            </w:r>
          </w:p>
          <w:p w14:paraId="29379D05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系統升級與維護計畫</w:t>
            </w:r>
          </w:p>
          <w:p w14:paraId="558FA4AD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市場調</w:t>
            </w:r>
            <w:proofErr w:type="gramStart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研</w:t>
            </w:r>
            <w:proofErr w:type="gramEnd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與政策應對</w:t>
            </w:r>
          </w:p>
        </w:tc>
      </w:tr>
    </w:tbl>
    <w:p w14:paraId="00EA50B0" w14:textId="4DD310E1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5" w:name="_Toc180024324"/>
      <w:r w:rsidRPr="00700C04">
        <w:rPr>
          <w:rFonts w:ascii="Times New Roman" w:hAnsi="Times New Roman" w:hint="eastAsia"/>
        </w:rPr>
        <w:lastRenderedPageBreak/>
        <w:t>系統規格</w:t>
      </w:r>
      <w:bookmarkEnd w:id="15"/>
    </w:p>
    <w:p w14:paraId="2A040CDD" w14:textId="251A34EE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6" w:name="_Toc180024325"/>
      <w:r w:rsidRPr="00700C04">
        <w:rPr>
          <w:rFonts w:ascii="Times New Roman" w:hAnsi="Times New Roman" w:hint="eastAsia"/>
        </w:rPr>
        <w:t>系統架構</w:t>
      </w:r>
      <w:bookmarkEnd w:id="16"/>
    </w:p>
    <w:p w14:paraId="0400F00B" w14:textId="1C607A6F" w:rsidR="000A547F" w:rsidRPr="00700C04" w:rsidRDefault="00D46DF1" w:rsidP="00D46DF1">
      <w:pPr>
        <w:pStyle w:val="aa"/>
        <w:spacing w:after="0" w:line="240" w:lineRule="auto"/>
        <w:ind w:left="0"/>
        <w:jc w:val="center"/>
        <w:rPr>
          <w:rFonts w:ascii="Times New Roman" w:eastAsia="標楷體" w:hAnsi="Times New Roman"/>
          <w:sz w:val="28"/>
          <w:szCs w:val="28"/>
        </w:rPr>
      </w:pPr>
      <w:r w:rsidRPr="00AC18DB">
        <w:rPr>
          <w:rFonts w:ascii="Arial" w:eastAsia="標楷體" w:hAnsi="Arial"/>
          <w:noProof/>
        </w:rPr>
        <w:drawing>
          <wp:inline distT="0" distB="0" distL="0" distR="0" wp14:anchorId="3C45C82B" wp14:editId="0CDFBA98">
            <wp:extent cx="4711209" cy="3472489"/>
            <wp:effectExtent l="0" t="0" r="0" b="0"/>
            <wp:docPr id="230510752" name="圖片 9" descr="一張含有 文字, 螢幕擷取畫面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0752" name="圖片 9" descr="一張含有 文字, 螢幕擷取畫面, 字型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46" cy="34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925" w14:textId="186A4281" w:rsidR="000A547F" w:rsidRPr="00D46DF1" w:rsidRDefault="00D46DF1" w:rsidP="00D46DF1">
      <w:pPr>
        <w:pStyle w:val="afa"/>
        <w:spacing w:line="400" w:lineRule="exact"/>
        <w:jc w:val="center"/>
        <w:rPr>
          <w:rFonts w:eastAsia="標楷體"/>
          <w:sz w:val="28"/>
          <w:szCs w:val="28"/>
        </w:rPr>
      </w:pPr>
      <w:bookmarkStart w:id="17" w:name="_Toc180620861"/>
      <w:r w:rsidRPr="00D46DF1">
        <w:rPr>
          <w:rFonts w:eastAsia="標楷體" w:hint="eastAsia"/>
          <w:sz w:val="28"/>
          <w:szCs w:val="28"/>
        </w:rPr>
        <w:t>圖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>STYLEREF 2 \s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3-1</w:t>
      </w:r>
      <w:r w:rsidRPr="00D46DF1">
        <w:rPr>
          <w:rFonts w:eastAsia="標楷體"/>
          <w:sz w:val="28"/>
          <w:szCs w:val="28"/>
        </w:rPr>
        <w:fldChar w:fldCharType="end"/>
      </w:r>
      <w:r w:rsidRPr="00D46DF1">
        <w:rPr>
          <w:rFonts w:eastAsia="標楷體"/>
          <w:sz w:val="28"/>
          <w:szCs w:val="28"/>
        </w:rPr>
        <w:noBreakHyphen/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 xml:space="preserve">SEQ </w:instrText>
      </w:r>
      <w:r w:rsidRPr="00D46DF1">
        <w:rPr>
          <w:rFonts w:eastAsia="標楷體" w:hint="eastAsia"/>
          <w:sz w:val="28"/>
          <w:szCs w:val="28"/>
        </w:rPr>
        <w:instrText>圖</w:instrText>
      </w:r>
      <w:r w:rsidRPr="00D46DF1">
        <w:rPr>
          <w:rFonts w:eastAsia="標楷體" w:hint="eastAsia"/>
          <w:sz w:val="28"/>
          <w:szCs w:val="28"/>
        </w:rPr>
        <w:instrText xml:space="preserve"> \* ARABIC \s 2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7"/>
      <w:r w:rsidRPr="00D46DF1">
        <w:rPr>
          <w:rFonts w:eastAsia="標楷體"/>
          <w:sz w:val="28"/>
          <w:szCs w:val="28"/>
        </w:rPr>
        <w:fldChar w:fldCharType="end"/>
      </w:r>
    </w:p>
    <w:p w14:paraId="1D8AAC5C" w14:textId="0CC705F3" w:rsidR="000A547F" w:rsidRDefault="000A547F" w:rsidP="00D46DF1">
      <w:pPr>
        <w:pStyle w:val="2"/>
        <w:rPr>
          <w:rFonts w:ascii="Times New Roman" w:hAnsi="Times New Roman"/>
        </w:rPr>
      </w:pPr>
      <w:bookmarkStart w:id="18" w:name="_Toc180024326"/>
      <w:r w:rsidRPr="00700C04">
        <w:rPr>
          <w:rFonts w:ascii="Times New Roman" w:hAnsi="Times New Roman" w:hint="eastAsia"/>
        </w:rPr>
        <w:t>系統軟、硬體需求與技術平台</w:t>
      </w:r>
      <w:bookmarkEnd w:id="18"/>
    </w:p>
    <w:p w14:paraId="0DD49ECF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硬體需求：</w:t>
      </w:r>
    </w:p>
    <w:p w14:paraId="30DD113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伺服器（建議配置）：</w:t>
      </w:r>
    </w:p>
    <w:p w14:paraId="2BE93BCD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CPU</w:t>
      </w:r>
      <w:r w:rsidRPr="004A3D86">
        <w:rPr>
          <w:rFonts w:ascii="Arial" w:eastAsia="標楷體" w:hAnsi="Arial" w:hint="eastAsia"/>
          <w:sz w:val="28"/>
          <w:szCs w:val="28"/>
        </w:rPr>
        <w:t>：四核處理器或以上</w:t>
      </w:r>
    </w:p>
    <w:p w14:paraId="2DA7E763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RAM</w:t>
      </w:r>
      <w:r w:rsidRPr="004A3D86">
        <w:rPr>
          <w:rFonts w:ascii="Arial" w:eastAsia="標楷體" w:hAnsi="Arial" w:hint="eastAsia"/>
          <w:sz w:val="28"/>
          <w:szCs w:val="28"/>
        </w:rPr>
        <w:t>：</w:t>
      </w:r>
      <w:r w:rsidRPr="004A3D86">
        <w:rPr>
          <w:rFonts w:ascii="Arial" w:eastAsia="標楷體" w:hAnsi="Arial" w:hint="eastAsia"/>
          <w:sz w:val="28"/>
          <w:szCs w:val="28"/>
        </w:rPr>
        <w:t>8GB</w:t>
      </w:r>
      <w:r w:rsidRPr="004A3D86">
        <w:rPr>
          <w:rFonts w:ascii="Arial" w:eastAsia="標楷體" w:hAnsi="Arial" w:hint="eastAsia"/>
          <w:sz w:val="28"/>
          <w:szCs w:val="28"/>
        </w:rPr>
        <w:t>或以上</w:t>
      </w:r>
    </w:p>
    <w:p w14:paraId="1D64987C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儲存空間：</w:t>
      </w:r>
      <w:r w:rsidRPr="004A3D86">
        <w:rPr>
          <w:rFonts w:ascii="Arial" w:eastAsia="標楷體" w:hAnsi="Arial" w:hint="eastAsia"/>
          <w:sz w:val="28"/>
          <w:szCs w:val="28"/>
        </w:rPr>
        <w:t>SSD 256GB</w:t>
      </w:r>
      <w:r w:rsidRPr="004A3D86">
        <w:rPr>
          <w:rFonts w:ascii="Arial" w:eastAsia="標楷體" w:hAnsi="Arial" w:hint="eastAsia"/>
          <w:sz w:val="28"/>
          <w:szCs w:val="28"/>
        </w:rPr>
        <w:t>以上</w:t>
      </w:r>
    </w:p>
    <w:p w14:paraId="373A8685" w14:textId="77777777" w:rsidR="00D46DF1" w:rsidRPr="004A3D86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網路連接：至少</w:t>
      </w:r>
      <w:r w:rsidRPr="004A3D86">
        <w:rPr>
          <w:rFonts w:ascii="Arial" w:eastAsia="標楷體" w:hAnsi="Arial" w:hint="eastAsia"/>
          <w:sz w:val="28"/>
          <w:szCs w:val="28"/>
        </w:rPr>
        <w:t xml:space="preserve">100Mbps </w:t>
      </w:r>
    </w:p>
    <w:p w14:paraId="5B475C01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用戶端設備：可使用任何支援瀏覽器的設備</w:t>
      </w:r>
    </w:p>
    <w:p w14:paraId="5BA17B56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軟體需求</w:t>
      </w:r>
      <w:r>
        <w:rPr>
          <w:rFonts w:ascii="Arial" w:eastAsia="標楷體" w:hAnsi="Arial" w:hint="eastAsia"/>
          <w:sz w:val="28"/>
          <w:szCs w:val="28"/>
        </w:rPr>
        <w:t>：</w:t>
      </w:r>
    </w:p>
    <w:p w14:paraId="5D057E7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作業系統：</w:t>
      </w:r>
      <w:r w:rsidRPr="004A3D86">
        <w:rPr>
          <w:rFonts w:ascii="Arial" w:eastAsia="標楷體" w:hAnsi="Arial"/>
          <w:sz w:val="28"/>
          <w:szCs w:val="28"/>
        </w:rPr>
        <w:t>Windows 10</w:t>
      </w:r>
    </w:p>
    <w:p w14:paraId="5539E631" w14:textId="47A6329F" w:rsidR="000A547F" w:rsidRDefault="00ED61D9" w:rsidP="00700C04">
      <w:pPr>
        <w:pStyle w:val="2"/>
        <w:rPr>
          <w:rFonts w:ascii="Times New Roman" w:hAnsi="Times New Roman"/>
        </w:rPr>
      </w:pPr>
      <w:bookmarkStart w:id="19" w:name="_Toc180024327"/>
      <w:r w:rsidRPr="00700C04">
        <w:rPr>
          <w:rFonts w:ascii="Times New Roman" w:hAnsi="Times New Roman" w:hint="eastAsia"/>
        </w:rPr>
        <w:lastRenderedPageBreak/>
        <w:t>使用</w:t>
      </w:r>
      <w:r w:rsidR="000A547F" w:rsidRPr="00700C04">
        <w:rPr>
          <w:rFonts w:ascii="Times New Roman" w:hAnsi="Times New Roman" w:hint="eastAsia"/>
        </w:rPr>
        <w:t>標準與使用工具</w:t>
      </w:r>
      <w:bookmarkEnd w:id="19"/>
    </w:p>
    <w:p w14:paraId="192143CA" w14:textId="2E92D425" w:rsidR="00D46DF1" w:rsidRPr="00D46DF1" w:rsidRDefault="00D46DF1" w:rsidP="00D46DF1">
      <w:pPr>
        <w:pStyle w:val="afa"/>
        <w:jc w:val="center"/>
        <w:rPr>
          <w:rFonts w:eastAsia="標楷體"/>
          <w:sz w:val="28"/>
        </w:rPr>
      </w:pPr>
      <w:bookmarkStart w:id="20" w:name="_Toc180620877"/>
      <w:r w:rsidRPr="00D46DF1">
        <w:rPr>
          <w:rFonts w:eastAsia="標楷體" w:hint="eastAsia"/>
          <w:sz w:val="28"/>
        </w:rPr>
        <w:t>表</w:t>
      </w:r>
      <w:r w:rsidRPr="00D46DF1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3-3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1</w:t>
      </w:r>
      <w:bookmarkEnd w:id="20"/>
      <w:r w:rsidR="00FC3483">
        <w:rPr>
          <w:rFonts w:eastAsia="標楷體"/>
          <w:sz w:val="28"/>
        </w:rP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2"/>
        <w:gridCol w:w="7762"/>
      </w:tblGrid>
      <w:tr w:rsidR="00D46DF1" w:rsidRPr="00CF449D" w14:paraId="1828B2DF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4D2DB02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6"/>
                <w:id w:val="-95713486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系統開發環境</w:t>
                </w:r>
              </w:sdtContent>
            </w:sdt>
          </w:p>
        </w:tc>
      </w:tr>
      <w:tr w:rsidR="00D46DF1" w:rsidRPr="00CF449D" w14:paraId="1899C836" w14:textId="77777777" w:rsidTr="00664E9D">
        <w:trPr>
          <w:trHeight w:val="567"/>
        </w:trPr>
        <w:tc>
          <w:tcPr>
            <w:tcW w:w="1193" w:type="pct"/>
            <w:vAlign w:val="center"/>
          </w:tcPr>
          <w:p w14:paraId="6C62D200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7"/>
                <w:id w:val="-517382422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807" w:type="pct"/>
            <w:vAlign w:val="center"/>
          </w:tcPr>
          <w:p w14:paraId="261F44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Windows 10</w:t>
            </w:r>
          </w:p>
        </w:tc>
      </w:tr>
      <w:tr w:rsidR="00D46DF1" w:rsidRPr="00CF449D" w14:paraId="3008DE0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EA277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程式撰寫工具</w:t>
            </w:r>
          </w:p>
        </w:tc>
        <w:tc>
          <w:tcPr>
            <w:tcW w:w="3807" w:type="pct"/>
            <w:vAlign w:val="center"/>
          </w:tcPr>
          <w:p w14:paraId="19D5898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Visual Studio Code</w:t>
            </w:r>
          </w:p>
        </w:tc>
      </w:tr>
      <w:tr w:rsidR="00D46DF1" w:rsidRPr="00CF449D" w14:paraId="02963ECE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3B5770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程式開發工具</w:t>
            </w:r>
          </w:p>
        </w:tc>
      </w:tr>
      <w:tr w:rsidR="00D46DF1" w:rsidRPr="00CF449D" w14:paraId="058451B1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8F4138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3807" w:type="pct"/>
            <w:vAlign w:val="center"/>
          </w:tcPr>
          <w:p w14:paraId="269D8F0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H</w:t>
            </w:r>
            <w:r w:rsidRPr="00CF449D">
              <w:rPr>
                <w:rFonts w:eastAsia="標楷體" w:hint="eastAsia"/>
                <w:sz w:val="28"/>
                <w:szCs w:val="22"/>
              </w:rPr>
              <w:t>TML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CSS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JS</w:t>
            </w:r>
          </w:p>
        </w:tc>
      </w:tr>
      <w:tr w:rsidR="00D46DF1" w:rsidRPr="00CF449D" w14:paraId="2A84AB4E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403EA07C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後端</w:t>
            </w:r>
          </w:p>
        </w:tc>
        <w:tc>
          <w:tcPr>
            <w:tcW w:w="3807" w:type="pct"/>
            <w:vAlign w:val="center"/>
          </w:tcPr>
          <w:p w14:paraId="3D9F7CD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Python</w:t>
            </w:r>
          </w:p>
        </w:tc>
      </w:tr>
      <w:tr w:rsidR="00D46DF1" w:rsidRPr="00CF449D" w14:paraId="7A8A8B17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ACA47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框架</w:t>
            </w:r>
          </w:p>
        </w:tc>
        <w:tc>
          <w:tcPr>
            <w:tcW w:w="3807" w:type="pct"/>
            <w:vAlign w:val="center"/>
          </w:tcPr>
          <w:p w14:paraId="002DDD2C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Flask</w:t>
            </w:r>
          </w:p>
        </w:tc>
      </w:tr>
      <w:tr w:rsidR="00D46DF1" w:rsidRPr="00CF449D" w14:paraId="4A07EF99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006F4B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資料庫</w:t>
            </w:r>
          </w:p>
        </w:tc>
        <w:tc>
          <w:tcPr>
            <w:tcW w:w="3807" w:type="pct"/>
            <w:vAlign w:val="center"/>
          </w:tcPr>
          <w:p w14:paraId="15E695A7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MySQL</w:t>
            </w:r>
          </w:p>
        </w:tc>
      </w:tr>
      <w:tr w:rsidR="00D46DF1" w:rsidRPr="00CF449D" w14:paraId="4B69F2A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D7FA8CF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開發套件</w:t>
            </w:r>
          </w:p>
        </w:tc>
        <w:tc>
          <w:tcPr>
            <w:tcW w:w="3807" w:type="pct"/>
            <w:vAlign w:val="center"/>
          </w:tcPr>
          <w:p w14:paraId="157BDA1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proofErr w:type="spellStart"/>
            <w:r>
              <w:rPr>
                <w:rFonts w:eastAsia="標楷體" w:hint="eastAsia"/>
                <w:sz w:val="28"/>
                <w:szCs w:val="22"/>
              </w:rPr>
              <w:t>Xampp</w:t>
            </w:r>
            <w:proofErr w:type="spellEnd"/>
          </w:p>
        </w:tc>
      </w:tr>
      <w:tr w:rsidR="00D46DF1" w:rsidRPr="00CF449D" w14:paraId="38C45BB8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A8FC6A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文件</w:t>
            </w:r>
          </w:p>
        </w:tc>
      </w:tr>
      <w:tr w:rsidR="00D46DF1" w:rsidRPr="00CF449D" w14:paraId="43D0DD80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FFF6906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紙本文件</w:t>
            </w:r>
          </w:p>
        </w:tc>
        <w:tc>
          <w:tcPr>
            <w:tcW w:w="3807" w:type="pct"/>
            <w:vAlign w:val="center"/>
          </w:tcPr>
          <w:p w14:paraId="646CFA72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Microsoft Word</w:t>
            </w:r>
          </w:p>
        </w:tc>
      </w:tr>
      <w:tr w:rsidR="00D46DF1" w:rsidRPr="00CF449D" w14:paraId="7030E64F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CE5B88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圖表、</w:t>
            </w:r>
            <w:r w:rsidRPr="00CF449D">
              <w:rPr>
                <w:rFonts w:eastAsia="標楷體"/>
                <w:sz w:val="28"/>
                <w:szCs w:val="22"/>
              </w:rPr>
              <w:t>UML</w:t>
            </w:r>
          </w:p>
        </w:tc>
        <w:tc>
          <w:tcPr>
            <w:tcW w:w="3807" w:type="pct"/>
            <w:vAlign w:val="center"/>
          </w:tcPr>
          <w:p w14:paraId="0D9A36B1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Draw.io</w:t>
            </w:r>
          </w:p>
        </w:tc>
      </w:tr>
      <w:tr w:rsidR="00D46DF1" w:rsidRPr="00CF449D" w14:paraId="5C8EB1D2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1F0065E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簡報</w:t>
            </w:r>
          </w:p>
        </w:tc>
        <w:tc>
          <w:tcPr>
            <w:tcW w:w="3807" w:type="pct"/>
            <w:vAlign w:val="center"/>
          </w:tcPr>
          <w:p w14:paraId="6D5121E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Canva</w:t>
            </w:r>
          </w:p>
        </w:tc>
      </w:tr>
      <w:tr w:rsidR="00D46DF1" w:rsidRPr="00CF449D" w14:paraId="26D04FD4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948BEE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專案管理及版本控制工具</w:t>
            </w:r>
          </w:p>
        </w:tc>
      </w:tr>
      <w:tr w:rsidR="00D46DF1" w:rsidRPr="00CF449D" w14:paraId="53A93418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0933C6D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版本控制</w:t>
            </w:r>
          </w:p>
        </w:tc>
        <w:tc>
          <w:tcPr>
            <w:tcW w:w="3807" w:type="pct"/>
            <w:vAlign w:val="center"/>
          </w:tcPr>
          <w:p w14:paraId="4B81F53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GitHub</w:t>
            </w:r>
          </w:p>
        </w:tc>
      </w:tr>
    </w:tbl>
    <w:p w14:paraId="36B2EF02" w14:textId="4B5FD9C7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1" w:name="_Toc180024328"/>
      <w:r w:rsidRPr="00700C04">
        <w:rPr>
          <w:rFonts w:ascii="Times New Roman" w:hAnsi="Times New Roman" w:hint="eastAsia"/>
        </w:rPr>
        <w:lastRenderedPageBreak/>
        <w:t>專案時程與組織分工</w:t>
      </w:r>
      <w:bookmarkEnd w:id="21"/>
    </w:p>
    <w:p w14:paraId="4229730F" w14:textId="71F1C7E8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22" w:name="_Toc180024329"/>
      <w:r w:rsidRPr="00700C04">
        <w:rPr>
          <w:rFonts w:ascii="Times New Roman" w:hAnsi="Times New Roman" w:hint="eastAsia"/>
        </w:rPr>
        <w:t>專案時程</w:t>
      </w:r>
      <w:bookmarkEnd w:id="22"/>
    </w:p>
    <w:p w14:paraId="60ECBD5E" w14:textId="77777777" w:rsidR="000A547F" w:rsidRPr="00D46DF1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2A37955" w14:textId="6DBBA171" w:rsidR="00BB100B" w:rsidRDefault="000A547F" w:rsidP="00BB100B">
      <w:pPr>
        <w:pStyle w:val="2"/>
        <w:rPr>
          <w:rFonts w:ascii="Times New Roman" w:hAnsi="Times New Roman"/>
        </w:rPr>
      </w:pPr>
      <w:bookmarkStart w:id="23" w:name="_Toc180024330"/>
      <w:r w:rsidRPr="00700C04">
        <w:rPr>
          <w:rFonts w:ascii="Times New Roman" w:hAnsi="Times New Roman" w:hint="eastAsia"/>
        </w:rPr>
        <w:t>專案組織與分工</w:t>
      </w:r>
      <w:bookmarkEnd w:id="23"/>
    </w:p>
    <w:p w14:paraId="2EEA6179" w14:textId="4B8115C8" w:rsidR="00BB100B" w:rsidRDefault="00664E9D" w:rsidP="00664E9D">
      <w:pPr>
        <w:pStyle w:val="afa"/>
        <w:jc w:val="center"/>
        <w:rPr>
          <w:rFonts w:eastAsia="標楷體"/>
          <w:sz w:val="28"/>
        </w:rPr>
      </w:pPr>
      <w:bookmarkStart w:id="24" w:name="_Toc180620878"/>
      <w:r w:rsidRPr="00664E9D">
        <w:rPr>
          <w:rFonts w:eastAsia="標楷體" w:hint="eastAsia"/>
          <w:sz w:val="28"/>
        </w:rPr>
        <w:t>表</w:t>
      </w:r>
      <w:r w:rsidRPr="00664E9D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4-2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1</w:t>
      </w:r>
      <w:r w:rsidR="00FC3483">
        <w:rPr>
          <w:rFonts w:eastAsia="標楷體"/>
          <w:sz w:val="28"/>
        </w:rPr>
        <w:fldChar w:fldCharType="end"/>
      </w:r>
      <w:r w:rsidR="00F2498B">
        <w:rPr>
          <w:rFonts w:eastAsia="標楷體" w:hint="eastAsia"/>
          <w:sz w:val="28"/>
        </w:rPr>
        <w:t xml:space="preserve"> </w:t>
      </w:r>
      <w:r w:rsidR="00F2498B" w:rsidRPr="00F2498B">
        <w:rPr>
          <w:rFonts w:eastAsia="標楷體" w:hint="eastAsia"/>
          <w:sz w:val="28"/>
        </w:rPr>
        <w:t>專案組織與分工</w:t>
      </w:r>
      <w:bookmarkEnd w:id="24"/>
    </w:p>
    <w:p w14:paraId="2F2569AD" w14:textId="4953CB8B" w:rsidR="00F2498B" w:rsidRPr="00F2498B" w:rsidRDefault="00F2498B" w:rsidP="00F2498B">
      <w:pPr>
        <w:jc w:val="right"/>
        <w:rPr>
          <w:sz w:val="28"/>
          <w:szCs w:val="28"/>
        </w:rPr>
      </w:pPr>
      <w:r w:rsidRPr="00F2498B">
        <w:rPr>
          <w:rFonts w:ascii="標楷體" w:eastAsia="標楷體" w:hAnsi="標楷體" w:hint="eastAsia"/>
          <w:sz w:val="28"/>
          <w:szCs w:val="28"/>
        </w:rPr>
        <w:t>●</w:t>
      </w:r>
      <w:r w:rsidRPr="00F2498B">
        <w:rPr>
          <w:rFonts w:eastAsia="標楷體"/>
          <w:sz w:val="28"/>
          <w:szCs w:val="28"/>
        </w:rPr>
        <w:t>主要負責人</w:t>
      </w:r>
      <w:r w:rsidRPr="00F2498B">
        <w:rPr>
          <w:rFonts w:eastAsia="標楷體" w:hint="eastAsia"/>
          <w:sz w:val="28"/>
          <w:szCs w:val="28"/>
        </w:rPr>
        <w:t xml:space="preserve">  </w:t>
      </w:r>
      <w:r w:rsidRPr="00F2498B">
        <w:rPr>
          <w:rFonts w:ascii="新細明體" w:hAnsi="新細明體" w:cs="新細明體" w:hint="eastAsia"/>
          <w:sz w:val="28"/>
          <w:szCs w:val="28"/>
        </w:rPr>
        <w:t>〇</w:t>
      </w:r>
      <w:r w:rsidRPr="00F2498B">
        <w:rPr>
          <w:rFonts w:eastAsia="標楷體"/>
          <w:sz w:val="28"/>
          <w:szCs w:val="28"/>
        </w:rPr>
        <w:t>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4"/>
        <w:gridCol w:w="6380"/>
        <w:gridCol w:w="2824"/>
      </w:tblGrid>
      <w:tr w:rsidR="00664E9D" w:rsidRPr="00664E9D" w14:paraId="72187268" w14:textId="77777777" w:rsidTr="00F2498B">
        <w:trPr>
          <w:trHeight w:val="850"/>
          <w:tblHeader/>
        </w:trPr>
        <w:tc>
          <w:tcPr>
            <w:tcW w:w="3614" w:type="pct"/>
            <w:gridSpan w:val="2"/>
            <w:shd w:val="clear" w:color="auto" w:fill="auto"/>
            <w:vAlign w:val="center"/>
          </w:tcPr>
          <w:p w14:paraId="542C006F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項目</w:t>
            </w:r>
            <w:r w:rsidRPr="00664E9D">
              <w:rPr>
                <w:rFonts w:eastAsia="標楷體"/>
                <w:sz w:val="28"/>
                <w:szCs w:val="28"/>
              </w:rPr>
              <w:t>/</w:t>
            </w:r>
            <w:r w:rsidRPr="00664E9D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723090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11236001</w:t>
            </w:r>
          </w:p>
          <w:p w14:paraId="37197964" w14:textId="39B0D1EC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林奕辰</w:t>
            </w:r>
          </w:p>
        </w:tc>
      </w:tr>
      <w:tr w:rsidR="00664E9D" w:rsidRPr="00664E9D" w14:paraId="43A8756B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2EE9F43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04AECA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664A4" w14:textId="72ABDFAE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7223269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0AD647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6F3CD80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1F57AE" w14:textId="46B1069A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B3813B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98B469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F1F040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A</w:t>
            </w:r>
            <w:r w:rsidRPr="00664E9D"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E9D109" w14:textId="10572D7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0C2CB9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715A38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D48268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FA2DDB" w14:textId="7B78212B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3FC72C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C08F42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E8BAB5B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397490" w14:textId="4A9D60E3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A963913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76CAFB3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413D05B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Template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2493" w14:textId="129ABE75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5D0C7C2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0186460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2CF5B84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F6A9FA" w14:textId="558947C0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1A91497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58C099C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97EF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9772A" w14:textId="0E9261E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B950FD5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E87B54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74154A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589269" w14:textId="20C2838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2DF44EA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508D4747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56F45405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UI/</w:t>
            </w:r>
            <w:r w:rsidRPr="00664E9D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82CDD" w14:textId="613CBD1D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1B2DCD1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107A27D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956843F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W</w:t>
            </w:r>
            <w:r w:rsidRPr="00664E9D">
              <w:rPr>
                <w:rFonts w:eastAsia="標楷體"/>
                <w:sz w:val="28"/>
                <w:szCs w:val="28"/>
              </w:rPr>
              <w:t>eb/APP</w:t>
            </w:r>
            <w:r w:rsidRPr="00664E9D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1C4060" w14:textId="722FF10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0E18928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5CE1E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F867F76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D49F44" w14:textId="343E7E2C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2D51BA4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757BEDD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C41FD6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L</w:t>
            </w:r>
            <w:r w:rsidRPr="00664E9D">
              <w:rPr>
                <w:rFonts w:eastAsia="標楷體"/>
                <w:sz w:val="28"/>
                <w:szCs w:val="28"/>
              </w:rPr>
              <w:t>ogo</w:t>
            </w:r>
            <w:r w:rsidRPr="00664E9D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A22497" w14:textId="5C7B35B9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CAD94F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49237B3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86F8EB0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1ECC7" w14:textId="367D1AD8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A420C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2A389908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37E87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TEST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29EAD8" w14:textId="787BAE6D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298E47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038B3B4F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文件撰寫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0F6EE93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統整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5C091" w14:textId="3BDF834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1DCDB5E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E8176A2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7B0F0AE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</w:t>
            </w:r>
            <w:r w:rsidRPr="00664E9D">
              <w:rPr>
                <w:rFonts w:eastAsia="標楷體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E1629" w14:textId="08BB57F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9286377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0D871A6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A8CD89A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營運</w:t>
            </w:r>
            <w:r w:rsidRPr="00664E9D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5E69FB" w14:textId="162A622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32B85AF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D7C6ED8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9B55186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3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561AA" w14:textId="7304D16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F87224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7B48933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140068D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4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C27E28" w14:textId="1AE1543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276A88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63F99E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1012AE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5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7F241" w14:textId="41A8D03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D6592E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D2B4C6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1200390" w14:textId="4AB8CE7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6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設計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356F7F" w14:textId="044933B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AECFA9B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CC1564D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0188C28" w14:textId="0D6143E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7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實作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5BF9D" w14:textId="0751A38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529190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5056E8EB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1326CB1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8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809CA9" w14:textId="61FA9C9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71F002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47A716E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025A03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9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015B9" w14:textId="66577D44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E0FDFA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55573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3FEE52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10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9771D" w14:textId="456D7D0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D255022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F7C3CA9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C2FD4E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11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72331" w14:textId="14637CB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A15606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7FEB8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57CCA8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72875E" w14:textId="47B56C2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5F789D1" w14:textId="77777777" w:rsidTr="00F2498B">
        <w:trPr>
          <w:cantSplit/>
          <w:trHeight w:val="567"/>
        </w:trPr>
        <w:tc>
          <w:tcPr>
            <w:tcW w:w="483" w:type="pct"/>
            <w:shd w:val="clear" w:color="auto" w:fill="auto"/>
            <w:vAlign w:val="center"/>
          </w:tcPr>
          <w:p w14:paraId="111F7BA7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7FD7664B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7C4708" w14:textId="1601DF1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</w:tbl>
    <w:p w14:paraId="58A54AA8" w14:textId="77777777" w:rsidR="000A547F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252B22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9FC20D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64673E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48E3F55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BB6195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DC95EAF" w14:textId="2E586B9C" w:rsidR="00FC3483" w:rsidRPr="00FC3483" w:rsidRDefault="00FC3483" w:rsidP="00FC3483">
      <w:pPr>
        <w:pStyle w:val="afa"/>
        <w:jc w:val="center"/>
        <w:rPr>
          <w:rFonts w:eastAsia="標楷體"/>
          <w:sz w:val="28"/>
          <w:szCs w:val="28"/>
        </w:rPr>
      </w:pPr>
      <w:bookmarkStart w:id="25" w:name="_Toc180620879"/>
      <w:r w:rsidRPr="00FC3483">
        <w:rPr>
          <w:rFonts w:eastAsia="標楷體" w:hint="eastAsia"/>
          <w:sz w:val="28"/>
        </w:rPr>
        <w:lastRenderedPageBreak/>
        <w:t>表</w:t>
      </w:r>
      <w:r w:rsidRPr="00FC3483">
        <w:rPr>
          <w:rFonts w:eastAsia="標楷體" w:hint="eastAsia"/>
          <w:sz w:val="28"/>
        </w:rPr>
        <w:t xml:space="preserve"> </w:t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>STYLEREF 2 \s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4-2</w:t>
      </w:r>
      <w:r w:rsidRPr="00FC3483">
        <w:rPr>
          <w:rFonts w:eastAsia="標楷體"/>
          <w:sz w:val="28"/>
        </w:rPr>
        <w:fldChar w:fldCharType="end"/>
      </w:r>
      <w:r w:rsidRPr="00FC3483">
        <w:rPr>
          <w:rFonts w:eastAsia="標楷體"/>
          <w:sz w:val="28"/>
        </w:rPr>
        <w:noBreakHyphen/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 xml:space="preserve">SEQ </w:instrText>
      </w:r>
      <w:r w:rsidRPr="00FC3483">
        <w:rPr>
          <w:rFonts w:eastAsia="標楷體" w:hint="eastAsia"/>
          <w:sz w:val="28"/>
        </w:rPr>
        <w:instrText>表</w:instrText>
      </w:r>
      <w:r w:rsidRPr="00FC3483">
        <w:rPr>
          <w:rFonts w:eastAsia="標楷體" w:hint="eastAsia"/>
          <w:sz w:val="28"/>
        </w:rPr>
        <w:instrText xml:space="preserve"> \* ARABIC \s 2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2</w:t>
      </w:r>
      <w:r w:rsidRPr="00FC3483">
        <w:rPr>
          <w:rFonts w:eastAsia="標楷體"/>
          <w:sz w:val="28"/>
        </w:rPr>
        <w:fldChar w:fldCharType="end"/>
      </w:r>
      <w:r>
        <w:rPr>
          <w:rFonts w:eastAsia="標楷體" w:hint="eastAsia"/>
          <w:sz w:val="28"/>
        </w:rPr>
        <w:t xml:space="preserve"> </w:t>
      </w:r>
      <w:r w:rsidRPr="00FC3483">
        <w:rPr>
          <w:rFonts w:eastAsia="標楷體" w:hint="eastAsia"/>
          <w:sz w:val="28"/>
        </w:rPr>
        <w:t>專題成果工作內容與貢獻度表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4"/>
        <w:gridCol w:w="1701"/>
        <w:gridCol w:w="6119"/>
        <w:gridCol w:w="1524"/>
      </w:tblGrid>
      <w:tr w:rsidR="00FC3483" w:rsidRPr="00FC3483" w14:paraId="4160C6D6" w14:textId="77777777" w:rsidTr="00FC3483">
        <w:tc>
          <w:tcPr>
            <w:tcW w:w="414" w:type="pct"/>
            <w:shd w:val="pct15" w:color="auto" w:fill="auto"/>
            <w:vAlign w:val="center"/>
          </w:tcPr>
          <w:p w14:paraId="26D4C9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序號</w:t>
            </w:r>
          </w:p>
        </w:tc>
        <w:tc>
          <w:tcPr>
            <w:tcW w:w="835" w:type="pct"/>
            <w:shd w:val="pct15" w:color="auto" w:fill="auto"/>
            <w:vAlign w:val="center"/>
          </w:tcPr>
          <w:p w14:paraId="4C302F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3003" w:type="pct"/>
            <w:shd w:val="pct15" w:color="auto" w:fill="auto"/>
            <w:vAlign w:val="center"/>
          </w:tcPr>
          <w:p w14:paraId="6F886565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工作內容</w:t>
            </w:r>
          </w:p>
        </w:tc>
        <w:tc>
          <w:tcPr>
            <w:tcW w:w="748" w:type="pct"/>
            <w:shd w:val="pct15" w:color="auto" w:fill="auto"/>
            <w:vAlign w:val="center"/>
          </w:tcPr>
          <w:p w14:paraId="5EA6D5B1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貢獻度</w:t>
            </w:r>
          </w:p>
        </w:tc>
      </w:tr>
      <w:tr w:rsidR="00FC3483" w:rsidRPr="00FC3483" w14:paraId="3D1030A6" w14:textId="77777777" w:rsidTr="00FC3483">
        <w:trPr>
          <w:trHeight w:val="1341"/>
        </w:trPr>
        <w:tc>
          <w:tcPr>
            <w:tcW w:w="414" w:type="pct"/>
            <w:shd w:val="clear" w:color="auto" w:fill="auto"/>
            <w:vAlign w:val="center"/>
          </w:tcPr>
          <w:p w14:paraId="38B8C9EC" w14:textId="77777777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42735D5" w14:textId="77777777" w:rsid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組長</w:t>
            </w:r>
          </w:p>
          <w:p w14:paraId="15240AE7" w14:textId="11447DE9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11236001</w:t>
            </w:r>
          </w:p>
          <w:p w14:paraId="0F48F0B8" w14:textId="03EDE83C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林奕辰</w:t>
            </w:r>
          </w:p>
        </w:tc>
        <w:tc>
          <w:tcPr>
            <w:tcW w:w="3003" w:type="pct"/>
            <w:shd w:val="clear" w:color="auto" w:fill="auto"/>
            <w:vAlign w:val="center"/>
          </w:tcPr>
          <w:p w14:paraId="7C476921" w14:textId="6FC137D8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A991039" w14:textId="40E6C9BE" w:rsidR="00FC3483" w:rsidRPr="00FC3483" w:rsidRDefault="00FC3483" w:rsidP="00FC3483">
            <w:pPr>
              <w:snapToGrid w:val="0"/>
              <w:spacing w:line="360" w:lineRule="auto"/>
              <w:jc w:val="right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100%</w:t>
            </w:r>
          </w:p>
        </w:tc>
      </w:tr>
      <w:tr w:rsidR="00FC3483" w:rsidRPr="00FC3483" w14:paraId="6CE8E6F1" w14:textId="77777777" w:rsidTr="00FC3483">
        <w:trPr>
          <w:trHeight w:val="567"/>
        </w:trPr>
        <w:tc>
          <w:tcPr>
            <w:tcW w:w="4252" w:type="pct"/>
            <w:gridSpan w:val="3"/>
            <w:shd w:val="clear" w:color="auto" w:fill="auto"/>
            <w:vAlign w:val="center"/>
          </w:tcPr>
          <w:p w14:paraId="4DFBBA3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D23AE7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pacing w:val="-10"/>
                <w:sz w:val="28"/>
              </w:rPr>
            </w:pPr>
            <w:r w:rsidRPr="00FC3483">
              <w:rPr>
                <w:rFonts w:ascii="標楷體" w:eastAsia="標楷體" w:hAnsi="標楷體" w:hint="eastAsia"/>
                <w:spacing w:val="-10"/>
                <w:sz w:val="28"/>
              </w:rPr>
              <w:t>總計:100%</w:t>
            </w:r>
          </w:p>
        </w:tc>
      </w:tr>
    </w:tbl>
    <w:p w14:paraId="210ABC0D" w14:textId="516113F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6" w:name="_Toc180024331"/>
      <w:r w:rsidRPr="00700C04">
        <w:rPr>
          <w:rFonts w:ascii="Times New Roman" w:hAnsi="Times New Roman" w:hint="eastAsia"/>
        </w:rPr>
        <w:lastRenderedPageBreak/>
        <w:t>需求模型</w:t>
      </w:r>
      <w:bookmarkEnd w:id="26"/>
    </w:p>
    <w:p w14:paraId="515BC45F" w14:textId="45A80C60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7" w:name="_Toc180024332"/>
      <w:r w:rsidRPr="00700C04">
        <w:rPr>
          <w:rFonts w:ascii="Times New Roman" w:hAnsi="Times New Roman" w:hint="eastAsia"/>
        </w:rPr>
        <w:t>使用者需求</w:t>
      </w:r>
      <w:bookmarkEnd w:id="27"/>
    </w:p>
    <w:p w14:paraId="03618F5B" w14:textId="77777777" w:rsidR="002F5919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學生：</w:t>
      </w:r>
    </w:p>
    <w:p w14:paraId="50C5502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查詢課程信息：能夠方便地查詢各科目的課程安排，包括上</w:t>
      </w:r>
      <w:r w:rsidRPr="00D46DF1">
        <w:rPr>
          <w:rFonts w:ascii="Arial" w:eastAsia="標楷體" w:hAnsi="Arial" w:hint="eastAsia"/>
          <w:sz w:val="28"/>
          <w:szCs w:val="28"/>
        </w:rPr>
        <w:t>課時間、地點</w:t>
      </w:r>
      <w:proofErr w:type="gramStart"/>
      <w:r w:rsidRPr="00D46DF1">
        <w:rPr>
          <w:rFonts w:ascii="Arial" w:eastAsia="標楷體" w:hAnsi="Arial" w:hint="eastAsia"/>
          <w:sz w:val="28"/>
          <w:szCs w:val="28"/>
        </w:rPr>
        <w:t>和</w:t>
      </w:r>
      <w:proofErr w:type="gramEnd"/>
    </w:p>
    <w:p w14:paraId="3C9FD310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教師信息。</w:t>
      </w:r>
    </w:p>
    <w:p w14:paraId="5A70D4D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請假功能：可以提交請假申請，並查看請假狀態。</w:t>
      </w:r>
    </w:p>
    <w:p w14:paraId="35A1451F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補課安排：根據請假情況，能夠查詢補課的可用時段，並進</w:t>
      </w:r>
      <w:r w:rsidRPr="00D46DF1">
        <w:rPr>
          <w:rFonts w:ascii="Arial" w:eastAsia="標楷體" w:hAnsi="Arial" w:hint="eastAsia"/>
          <w:sz w:val="28"/>
          <w:szCs w:val="28"/>
        </w:rPr>
        <w:t>行補課申請。</w:t>
      </w:r>
    </w:p>
    <w:p w14:paraId="06E57F05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查看學習進度：能夠隨時查看自己的學習進度。</w:t>
      </w:r>
    </w:p>
    <w:p w14:paraId="2D46A49B" w14:textId="77777777" w:rsidR="002F5919" w:rsidRPr="00CF449D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老師：</w:t>
      </w:r>
    </w:p>
    <w:p w14:paraId="0A259438" w14:textId="77777777" w:rsidR="002F5919" w:rsidRPr="00B1030B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管理授課時段：能夠</w:t>
      </w:r>
      <w:r>
        <w:rPr>
          <w:rFonts w:ascii="Arial" w:eastAsia="標楷體" w:hAnsi="Arial" w:hint="eastAsia"/>
          <w:sz w:val="28"/>
          <w:szCs w:val="28"/>
        </w:rPr>
        <w:t>查看</w:t>
      </w:r>
      <w:r w:rsidRPr="00CF449D">
        <w:rPr>
          <w:rFonts w:ascii="Arial" w:eastAsia="標楷體" w:hAnsi="Arial" w:hint="eastAsia"/>
          <w:sz w:val="28"/>
          <w:szCs w:val="28"/>
        </w:rPr>
        <w:t>自己的授課時</w:t>
      </w:r>
      <w:r>
        <w:rPr>
          <w:rFonts w:ascii="Arial" w:eastAsia="標楷體" w:hAnsi="Arial" w:hint="eastAsia"/>
          <w:sz w:val="28"/>
          <w:szCs w:val="28"/>
        </w:rPr>
        <w:t>段或新增上課時段。</w:t>
      </w:r>
    </w:p>
    <w:p w14:paraId="5EB3EDE0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點名功能：進行點名，並記錄學生的出席狀況。</w:t>
      </w:r>
    </w:p>
    <w:p w14:paraId="37B999CB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查看學生進度：能夠查詢學生的學習進度，根據進度調整教</w:t>
      </w:r>
      <w:r w:rsidRPr="00D46DF1">
        <w:rPr>
          <w:rFonts w:ascii="Arial" w:eastAsia="標楷體" w:hAnsi="Arial" w:hint="eastAsia"/>
          <w:sz w:val="28"/>
          <w:szCs w:val="28"/>
        </w:rPr>
        <w:t>學內容和方法。</w:t>
      </w:r>
    </w:p>
    <w:p w14:paraId="664DDE68" w14:textId="77777777" w:rsidR="002F5919" w:rsidRPr="00B1030B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管理員：</w:t>
      </w:r>
    </w:p>
    <w:p w14:paraId="40C1206F" w14:textId="77777777" w:rsidR="009C48DF" w:rsidRDefault="002F5919" w:rsidP="009C48DF">
      <w:pPr>
        <w:pStyle w:val="aa"/>
        <w:numPr>
          <w:ilvl w:val="0"/>
          <w:numId w:val="44"/>
        </w:numPr>
        <w:spacing w:after="0" w:line="240" w:lineRule="auto"/>
        <w:ind w:leftChars="118" w:left="565" w:hanging="282"/>
        <w:jc w:val="both"/>
        <w:rPr>
          <w:rFonts w:ascii="Arial" w:eastAsia="標楷體" w:hAnsi="Arial"/>
          <w:sz w:val="28"/>
          <w:szCs w:val="28"/>
        </w:rPr>
      </w:pPr>
      <w:r w:rsidRPr="000C1953">
        <w:rPr>
          <w:rFonts w:ascii="Arial" w:eastAsia="標楷體" w:hAnsi="Arial" w:hint="eastAsia"/>
          <w:sz w:val="28"/>
          <w:szCs w:val="28"/>
        </w:rPr>
        <w:t>管理師生資訊</w:t>
      </w:r>
      <w:r w:rsidRPr="00B1030B">
        <w:rPr>
          <w:rFonts w:ascii="Arial" w:eastAsia="標楷體" w:hAnsi="Arial" w:hint="eastAsia"/>
          <w:sz w:val="28"/>
          <w:szCs w:val="28"/>
        </w:rPr>
        <w:t>：能夠查看、編輯和管理所有學生和教</w:t>
      </w:r>
      <w:r w:rsidRPr="000C1953">
        <w:rPr>
          <w:rFonts w:ascii="Arial" w:eastAsia="標楷體" w:hAnsi="Arial" w:hint="eastAsia"/>
          <w:sz w:val="28"/>
          <w:szCs w:val="28"/>
        </w:rPr>
        <w:t>師的基</w:t>
      </w:r>
      <w:r w:rsidRPr="00D46DF1">
        <w:rPr>
          <w:rFonts w:ascii="Arial" w:eastAsia="標楷體" w:hAnsi="Arial" w:hint="eastAsia"/>
          <w:sz w:val="28"/>
          <w:szCs w:val="28"/>
        </w:rPr>
        <w:t>本信息，包括聯</w:t>
      </w:r>
      <w:r w:rsidRPr="009C48DF">
        <w:rPr>
          <w:rFonts w:ascii="Arial" w:eastAsia="標楷體" w:hAnsi="Arial" w:hint="eastAsia"/>
          <w:sz w:val="28"/>
          <w:szCs w:val="28"/>
        </w:rPr>
        <w:t>絡方式和學習狀況。</w:t>
      </w:r>
    </w:p>
    <w:p w14:paraId="78A104F9" w14:textId="76CB2324" w:rsidR="002F5919" w:rsidRPr="009C48DF" w:rsidRDefault="002F5919" w:rsidP="009C48DF">
      <w:pPr>
        <w:pStyle w:val="aa"/>
        <w:numPr>
          <w:ilvl w:val="0"/>
          <w:numId w:val="44"/>
        </w:numPr>
        <w:spacing w:after="0" w:line="240" w:lineRule="auto"/>
        <w:ind w:leftChars="118" w:left="565" w:hanging="282"/>
        <w:jc w:val="both"/>
        <w:rPr>
          <w:rFonts w:ascii="Arial" w:eastAsia="標楷體" w:hAnsi="Arial"/>
          <w:sz w:val="28"/>
          <w:szCs w:val="28"/>
        </w:rPr>
      </w:pPr>
      <w:r w:rsidRPr="009C48DF">
        <w:rPr>
          <w:rFonts w:ascii="Arial" w:eastAsia="標楷體" w:hAnsi="Arial" w:hint="eastAsia"/>
          <w:sz w:val="28"/>
          <w:szCs w:val="28"/>
        </w:rPr>
        <w:t>產生報表：能夠產生各種運營報告，例如出席率、學習進度報告等，以便於評估教學效果。</w:t>
      </w:r>
    </w:p>
    <w:p w14:paraId="5448CE1A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B1030B">
        <w:rPr>
          <w:rFonts w:ascii="Arial" w:eastAsia="標楷體" w:hAnsi="Arial" w:hint="eastAsia"/>
          <w:sz w:val="28"/>
          <w:szCs w:val="28"/>
        </w:rPr>
        <w:t>資源配置：根據需要進行課堂安排、教師調度和教室資源的</w:t>
      </w:r>
      <w:r w:rsidRPr="00D46DF1">
        <w:rPr>
          <w:rFonts w:ascii="Arial" w:eastAsia="標楷體" w:hAnsi="Arial" w:hint="eastAsia"/>
          <w:sz w:val="28"/>
          <w:szCs w:val="28"/>
        </w:rPr>
        <w:t>配置，以提升運</w:t>
      </w:r>
    </w:p>
    <w:p w14:paraId="3683ABFF" w14:textId="33F1BD0A" w:rsidR="002F5919" w:rsidRPr="002F5919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營效率。</w:t>
      </w:r>
    </w:p>
    <w:p w14:paraId="0CC885FA" w14:textId="77777777" w:rsidR="002F5919" w:rsidRPr="002F5919" w:rsidRDefault="002F5919" w:rsidP="002F5919">
      <w:pPr>
        <w:rPr>
          <w:rFonts w:ascii="Arial" w:eastAsia="標楷體" w:hAnsi="Arial"/>
          <w:sz w:val="28"/>
          <w:szCs w:val="28"/>
        </w:rPr>
      </w:pPr>
    </w:p>
    <w:p w14:paraId="488961A7" w14:textId="5358DAB6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8" w:name="_Toc180024333"/>
      <w:r w:rsidRPr="00700C04">
        <w:rPr>
          <w:rFonts w:ascii="Times New Roman" w:hAnsi="Times New Roman" w:hint="eastAsia"/>
        </w:rPr>
        <w:lastRenderedPageBreak/>
        <w:t>使用個案圖</w:t>
      </w:r>
      <w:bookmarkEnd w:id="28"/>
    </w:p>
    <w:p w14:paraId="536BA50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8DBCCE0" w14:textId="1012069F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9" w:name="_Toc180024334"/>
      <w:r w:rsidRPr="00700C04">
        <w:rPr>
          <w:rFonts w:ascii="Times New Roman" w:hAnsi="Times New Roman" w:hint="eastAsia"/>
        </w:rPr>
        <w:t>使用個案描述</w:t>
      </w:r>
      <w:bookmarkEnd w:id="29"/>
    </w:p>
    <w:p w14:paraId="29C620CF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97B3C86" w14:textId="385E3306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0" w:name="_Toc180024335"/>
      <w:r w:rsidRPr="00700C04">
        <w:rPr>
          <w:rFonts w:ascii="Times New Roman" w:hAnsi="Times New Roman" w:hint="eastAsia"/>
        </w:rPr>
        <w:t>分析類別圖</w:t>
      </w:r>
      <w:bookmarkEnd w:id="30"/>
    </w:p>
    <w:p w14:paraId="3FDB9E7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1" w:name="_Toc180024336"/>
      <w:r w:rsidRPr="00700C04">
        <w:rPr>
          <w:rFonts w:ascii="Times New Roman" w:hAnsi="Times New Roman" w:hint="eastAsia"/>
        </w:rPr>
        <w:lastRenderedPageBreak/>
        <w:t>設計模型</w:t>
      </w:r>
      <w:bookmarkEnd w:id="31"/>
    </w:p>
    <w:p w14:paraId="58350388" w14:textId="43E093A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2" w:name="_Toc180024337"/>
      <w:r w:rsidRPr="00700C04">
        <w:rPr>
          <w:rFonts w:ascii="Times New Roman" w:hAnsi="Times New Roman" w:hint="eastAsia"/>
        </w:rPr>
        <w:t>循序圖</w:t>
      </w:r>
      <w:bookmarkEnd w:id="32"/>
    </w:p>
    <w:p w14:paraId="63557AD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Default="00926136" w:rsidP="00700C04">
      <w:pPr>
        <w:pStyle w:val="aa"/>
        <w:keepNext/>
        <w:spacing w:after="0" w:line="240" w:lineRule="auto"/>
        <w:ind w:left="0"/>
      </w:pPr>
      <w:r w:rsidRPr="00700C04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1789B5AD" w:rsidR="003F696A" w:rsidRPr="00700C04" w:rsidRDefault="00700C04" w:rsidP="00700C04">
      <w:pPr>
        <w:pStyle w:val="afa"/>
        <w:rPr>
          <w:rFonts w:eastAsia="標楷體"/>
          <w:sz w:val="28"/>
          <w:szCs w:val="28"/>
        </w:rPr>
      </w:pPr>
      <w:bookmarkStart w:id="33" w:name="_Toc18062086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>STYLEREF 2 \s</w:instrText>
      </w:r>
      <w:r w:rsidR="00D46DF1">
        <w:instrText xml:space="preserve"> </w:instrText>
      </w:r>
      <w:r w:rsidR="00D46DF1">
        <w:fldChar w:fldCharType="separate"/>
      </w:r>
      <w:r w:rsidR="004063DF">
        <w:rPr>
          <w:noProof/>
        </w:rPr>
        <w:t>6-1</w:t>
      </w:r>
      <w:r w:rsidR="00D46DF1">
        <w:fldChar w:fldCharType="end"/>
      </w:r>
      <w:r w:rsidR="00D46DF1">
        <w:noBreakHyphen/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 xml:space="preserve">SEQ </w:instrText>
      </w:r>
      <w:r w:rsidR="00D46DF1">
        <w:rPr>
          <w:rFonts w:hint="eastAsia"/>
        </w:rPr>
        <w:instrText>圖</w:instrText>
      </w:r>
      <w:r w:rsidR="00D46DF1">
        <w:rPr>
          <w:rFonts w:hint="eastAsia"/>
        </w:rPr>
        <w:instrText xml:space="preserve"> \* ARABIC \s 2</w:instrText>
      </w:r>
      <w:r w:rsidR="00D46DF1">
        <w:instrText xml:space="preserve"> </w:instrText>
      </w:r>
      <w:r w:rsidR="00D46DF1">
        <w:fldChar w:fldCharType="separate"/>
      </w:r>
      <w:r w:rsidR="004063DF">
        <w:rPr>
          <w:noProof/>
        </w:rPr>
        <w:t>1</w:t>
      </w:r>
      <w:bookmarkEnd w:id="33"/>
      <w:r w:rsidR="00D46DF1">
        <w:fldChar w:fldCharType="end"/>
      </w:r>
    </w:p>
    <w:p w14:paraId="679F47F8" w14:textId="727F6F4D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4" w:name="_Toc180024338"/>
      <w:r w:rsidRPr="00700C04">
        <w:rPr>
          <w:rFonts w:ascii="Times New Roman" w:hAnsi="Times New Roman" w:hint="eastAsia"/>
        </w:rPr>
        <w:t>設計類別圖</w:t>
      </w:r>
      <w:bookmarkEnd w:id="34"/>
    </w:p>
    <w:p w14:paraId="6F6DA25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5" w:name="_Toc180024339"/>
      <w:r w:rsidRPr="00700C04">
        <w:rPr>
          <w:rFonts w:ascii="Times New Roman" w:hAnsi="Times New Roman" w:hint="eastAsia"/>
        </w:rPr>
        <w:lastRenderedPageBreak/>
        <w:t>實作模型</w:t>
      </w:r>
      <w:bookmarkEnd w:id="35"/>
    </w:p>
    <w:p w14:paraId="2E772A3B" w14:textId="6D59F709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6" w:name="_Toc180024340"/>
      <w:r w:rsidRPr="00700C04">
        <w:rPr>
          <w:rFonts w:ascii="Times New Roman" w:hAnsi="Times New Roman" w:hint="eastAsia"/>
        </w:rPr>
        <w:t>佈署圖</w:t>
      </w:r>
      <w:bookmarkEnd w:id="36"/>
    </w:p>
    <w:p w14:paraId="037D2A28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F4D05EF" w14:textId="17C51957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7" w:name="_Toc180024341"/>
      <w:r w:rsidRPr="00700C04">
        <w:rPr>
          <w:rFonts w:ascii="Times New Roman" w:hAnsi="Times New Roman" w:hint="eastAsia"/>
        </w:rPr>
        <w:t>套件圖</w:t>
      </w:r>
      <w:bookmarkEnd w:id="37"/>
    </w:p>
    <w:p w14:paraId="1735356E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A84DF3A" w14:textId="59A63911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8" w:name="_Toc180024342"/>
      <w:r w:rsidRPr="00700C04">
        <w:rPr>
          <w:rFonts w:ascii="Times New Roman" w:hAnsi="Times New Roman" w:hint="eastAsia"/>
        </w:rPr>
        <w:t>元件圖</w:t>
      </w:r>
      <w:bookmarkEnd w:id="38"/>
    </w:p>
    <w:p w14:paraId="5FE4D19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F97744D" w14:textId="0303113E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9" w:name="_Toc180024343"/>
      <w:r w:rsidRPr="00700C04">
        <w:rPr>
          <w:rFonts w:ascii="Times New Roman" w:hAnsi="Times New Roman" w:hint="eastAsia"/>
        </w:rPr>
        <w:t>狀態機</w:t>
      </w:r>
      <w:bookmarkEnd w:id="39"/>
    </w:p>
    <w:p w14:paraId="7148016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0" w:name="_Toc180024344"/>
      <w:r w:rsidRPr="00700C04">
        <w:rPr>
          <w:rFonts w:ascii="Times New Roman" w:hAnsi="Times New Roman" w:hint="eastAsia"/>
        </w:rPr>
        <w:lastRenderedPageBreak/>
        <w:t>資料庫設計</w:t>
      </w:r>
      <w:bookmarkEnd w:id="40"/>
    </w:p>
    <w:p w14:paraId="3B43A227" w14:textId="44453D8F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1" w:name="_Toc180024345"/>
      <w:r w:rsidRPr="00700C04">
        <w:rPr>
          <w:rFonts w:ascii="Times New Roman" w:hAnsi="Times New Roman" w:hint="eastAsia"/>
        </w:rPr>
        <w:t>資料庫關聯表</w:t>
      </w:r>
      <w:bookmarkEnd w:id="41"/>
    </w:p>
    <w:p w14:paraId="05E154F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CB07AA0" w14:textId="6A33CDC4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2" w:name="_Toc180024346"/>
      <w:r w:rsidRPr="00700C04">
        <w:rPr>
          <w:rFonts w:ascii="Times New Roman" w:hAnsi="Times New Roman" w:hint="eastAsia"/>
        </w:rPr>
        <w:t>表格及其</w:t>
      </w:r>
      <w:r w:rsidRPr="00700C04">
        <w:rPr>
          <w:rFonts w:ascii="Times New Roman" w:hAnsi="Times New Roman" w:hint="eastAsia"/>
        </w:rPr>
        <w:t>Meta data</w:t>
      </w:r>
      <w:bookmarkEnd w:id="42"/>
    </w:p>
    <w:p w14:paraId="353596F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3" w:name="_Toc180024347"/>
      <w:r w:rsidRPr="00700C04">
        <w:rPr>
          <w:rFonts w:ascii="Times New Roman" w:hAnsi="Times New Roman" w:hint="eastAsia"/>
        </w:rPr>
        <w:lastRenderedPageBreak/>
        <w:t>程式</w:t>
      </w:r>
      <w:bookmarkEnd w:id="43"/>
    </w:p>
    <w:p w14:paraId="537DFDCF" w14:textId="48AE710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4" w:name="_Toc180024348"/>
      <w:r w:rsidRPr="00700C04">
        <w:rPr>
          <w:rFonts w:ascii="Times New Roman" w:hAnsi="Times New Roman" w:hint="eastAsia"/>
        </w:rPr>
        <w:t>元件清單及其規格描述</w:t>
      </w:r>
      <w:bookmarkEnd w:id="44"/>
    </w:p>
    <w:p w14:paraId="74D784E3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37ED899" w14:textId="50DBC75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5" w:name="_Toc180024349"/>
      <w:r w:rsidRPr="00700C04">
        <w:rPr>
          <w:rFonts w:ascii="Times New Roman" w:hAnsi="Times New Roman" w:hint="eastAsia"/>
        </w:rPr>
        <w:t>其他附屬之各種元件</w:t>
      </w:r>
      <w:bookmarkEnd w:id="45"/>
    </w:p>
    <w:p w14:paraId="1EBECB0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6" w:name="_Toc180024350"/>
      <w:r w:rsidRPr="00700C04">
        <w:rPr>
          <w:rFonts w:ascii="Times New Roman" w:hAnsi="Times New Roman" w:hint="eastAsia"/>
        </w:rPr>
        <w:lastRenderedPageBreak/>
        <w:t>測試模型</w:t>
      </w:r>
      <w:bookmarkEnd w:id="46"/>
    </w:p>
    <w:p w14:paraId="724E688F" w14:textId="753230D2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7" w:name="_Toc180024351"/>
      <w:r w:rsidRPr="00700C04">
        <w:rPr>
          <w:rFonts w:ascii="Times New Roman" w:hAnsi="Times New Roman" w:hint="eastAsia"/>
        </w:rPr>
        <w:t>測試計畫</w:t>
      </w:r>
      <w:bookmarkEnd w:id="47"/>
    </w:p>
    <w:p w14:paraId="161DDDA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50E309B" w14:textId="070469D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8" w:name="_Toc180024352"/>
      <w:r w:rsidRPr="00700C04">
        <w:rPr>
          <w:rFonts w:ascii="Times New Roman" w:hAnsi="Times New Roman" w:hint="eastAsia"/>
        </w:rPr>
        <w:t>測試個案與測試結果資料</w:t>
      </w:r>
      <w:bookmarkEnd w:id="48"/>
    </w:p>
    <w:p w14:paraId="0015F31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700C04" w:rsidRDefault="004F0557" w:rsidP="00700C04">
      <w:pPr>
        <w:pStyle w:val="1"/>
        <w:rPr>
          <w:rFonts w:ascii="Times New Roman" w:hAnsi="Times New Roman"/>
        </w:rPr>
      </w:pPr>
      <w:bookmarkStart w:id="49" w:name="_Toc180024353"/>
      <w:r w:rsidRPr="00700C04">
        <w:rPr>
          <w:rFonts w:ascii="Times New Roman" w:hAnsi="Times New Roman" w:hint="eastAsia"/>
        </w:rPr>
        <w:lastRenderedPageBreak/>
        <w:t>操作手冊</w:t>
      </w:r>
      <w:bookmarkEnd w:id="49"/>
    </w:p>
    <w:p w14:paraId="3A1EFD40" w14:textId="39C93E87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0" w:name="_Toc180024354"/>
      <w:r w:rsidRPr="00700C04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50"/>
    </w:p>
    <w:p w14:paraId="7E0A858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51" w:name="_Toc180024355"/>
      <w:r w:rsidRPr="00700C04">
        <w:rPr>
          <w:rFonts w:ascii="Times New Roman" w:hAnsi="Times New Roman" w:hint="eastAsia"/>
        </w:rPr>
        <w:lastRenderedPageBreak/>
        <w:t>使用手冊</w:t>
      </w:r>
      <w:bookmarkEnd w:id="51"/>
    </w:p>
    <w:p w14:paraId="60DFB987" w14:textId="5F97128B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2" w:name="_Toc180024356"/>
      <w:r w:rsidRPr="00700C04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52"/>
    </w:p>
    <w:p w14:paraId="7C1AA55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53" w:name="_Toc180024357"/>
      <w:r w:rsidRPr="00700C04">
        <w:rPr>
          <w:rFonts w:ascii="Times New Roman" w:hAnsi="Times New Roman" w:hint="eastAsia"/>
        </w:rPr>
        <w:lastRenderedPageBreak/>
        <w:t>感想</w:t>
      </w:r>
      <w:bookmarkEnd w:id="53"/>
    </w:p>
    <w:p w14:paraId="1E221F39" w14:textId="76D766E1" w:rsidR="004F0557" w:rsidRPr="00700C04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180024358"/>
      <w:r w:rsidRPr="00700C04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54"/>
    </w:p>
    <w:p w14:paraId="2D50911C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7D565D" w14:textId="1DE172F9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700C04" w:rsidRDefault="004F0557" w:rsidP="00700C04">
      <w:pPr>
        <w:pStyle w:val="1"/>
        <w:rPr>
          <w:rFonts w:ascii="Times New Roman" w:hAnsi="Times New Roman"/>
        </w:rPr>
      </w:pPr>
      <w:bookmarkStart w:id="55" w:name="_Toc180024359"/>
      <w:r w:rsidRPr="00700C04">
        <w:rPr>
          <w:rFonts w:ascii="Times New Roman" w:hAnsi="Times New Roman" w:hint="eastAsia"/>
        </w:rPr>
        <w:lastRenderedPageBreak/>
        <w:t>參考資料</w:t>
      </w:r>
      <w:bookmarkEnd w:id="55"/>
    </w:p>
    <w:p w14:paraId="31DC68AD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30D88337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5D6379A9" w14:textId="6FA8913B" w:rsidR="00F876AD" w:rsidRPr="00700C04" w:rsidRDefault="00926136" w:rsidP="00926136">
      <w:pPr>
        <w:widowControl/>
        <w:spacing w:after="160" w:line="278" w:lineRule="auto"/>
        <w:rPr>
          <w:rFonts w:eastAsia="標楷體" w:cstheme="minorBidi"/>
          <w:sz w:val="36"/>
          <w:szCs w:val="36"/>
          <w14:ligatures w14:val="standardContextual"/>
        </w:rPr>
      </w:pPr>
      <w:r w:rsidRPr="00700C04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700C04" w:rsidRDefault="004F0557" w:rsidP="00926136">
      <w:pPr>
        <w:pStyle w:val="af4"/>
        <w:contextualSpacing/>
        <w:outlineLvl w:val="0"/>
        <w:rPr>
          <w:b/>
          <w:bCs/>
          <w:sz w:val="36"/>
          <w:szCs w:val="32"/>
        </w:rPr>
      </w:pPr>
      <w:bookmarkStart w:id="56" w:name="_Toc180024360"/>
      <w:r w:rsidRPr="00700C04">
        <w:rPr>
          <w:rFonts w:hint="eastAsia"/>
          <w:b/>
          <w:bCs/>
          <w:sz w:val="36"/>
          <w:szCs w:val="32"/>
        </w:rPr>
        <w:lastRenderedPageBreak/>
        <w:t>附錄</w:t>
      </w:r>
      <w:bookmarkEnd w:id="56"/>
    </w:p>
    <w:p w14:paraId="6625ABFF" w14:textId="3E08D1BE" w:rsidR="00F876AD" w:rsidRPr="00700C04" w:rsidRDefault="004F0557" w:rsidP="00821BD0">
      <w:pPr>
        <w:contextualSpacing/>
        <w:outlineLvl w:val="1"/>
        <w:rPr>
          <w:rFonts w:eastAsia="標楷體"/>
          <w:sz w:val="32"/>
          <w:szCs w:val="32"/>
        </w:rPr>
      </w:pPr>
      <w:bookmarkStart w:id="57" w:name="_Toc180024361"/>
      <w:r w:rsidRPr="00700C04">
        <w:rPr>
          <w:rFonts w:eastAsia="標楷體" w:hint="eastAsia"/>
          <w:sz w:val="32"/>
          <w:szCs w:val="32"/>
        </w:rPr>
        <w:t>審查評審意見之修正情形</w:t>
      </w:r>
      <w:bookmarkEnd w:id="57"/>
    </w:p>
    <w:sectPr w:rsidR="00F876AD" w:rsidRPr="00700C04" w:rsidSect="00926136">
      <w:footerReference w:type="default" r:id="rId1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74BAB" w14:textId="77777777" w:rsidR="00116CCA" w:rsidRDefault="00116CCA" w:rsidP="00136EC9">
      <w:r>
        <w:separator/>
      </w:r>
    </w:p>
  </w:endnote>
  <w:endnote w:type="continuationSeparator" w:id="0">
    <w:p w14:paraId="4F63A92E" w14:textId="77777777" w:rsidR="00116CCA" w:rsidRDefault="00116CCA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CE071" w14:textId="77777777" w:rsidR="00116CCA" w:rsidRDefault="00116CCA" w:rsidP="00136EC9">
      <w:r>
        <w:separator/>
      </w:r>
    </w:p>
  </w:footnote>
  <w:footnote w:type="continuationSeparator" w:id="0">
    <w:p w14:paraId="423A169B" w14:textId="77777777" w:rsidR="00116CCA" w:rsidRDefault="00116CCA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34D1888"/>
    <w:multiLevelType w:val="hybridMultilevel"/>
    <w:tmpl w:val="101E99C0"/>
    <w:lvl w:ilvl="0" w:tplc="3698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1A5ABC"/>
    <w:multiLevelType w:val="hybridMultilevel"/>
    <w:tmpl w:val="2C983D2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C510B3"/>
    <w:multiLevelType w:val="hybridMultilevel"/>
    <w:tmpl w:val="17E2A15A"/>
    <w:lvl w:ilvl="0" w:tplc="CCBAA2A8">
      <w:start w:val="1"/>
      <w:numFmt w:val="bullet"/>
      <w:suff w:val="nothing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D31EEC"/>
    <w:multiLevelType w:val="hybridMultilevel"/>
    <w:tmpl w:val="AE94FF90"/>
    <w:lvl w:ilvl="0" w:tplc="7D88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9E2122"/>
    <w:multiLevelType w:val="hybridMultilevel"/>
    <w:tmpl w:val="97D8B3A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B9781F"/>
    <w:multiLevelType w:val="hybridMultilevel"/>
    <w:tmpl w:val="32927F4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4B7341"/>
    <w:multiLevelType w:val="hybridMultilevel"/>
    <w:tmpl w:val="154C5AFC"/>
    <w:lvl w:ilvl="0" w:tplc="418C12C2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0871EA"/>
    <w:multiLevelType w:val="hybridMultilevel"/>
    <w:tmpl w:val="BCA82B38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FD17E3"/>
    <w:multiLevelType w:val="hybridMultilevel"/>
    <w:tmpl w:val="C7EC4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44EB1B35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AE33CAB"/>
    <w:multiLevelType w:val="hybridMultilevel"/>
    <w:tmpl w:val="C004F51E"/>
    <w:lvl w:ilvl="0" w:tplc="8FB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B6522A"/>
    <w:multiLevelType w:val="multilevel"/>
    <w:tmpl w:val="0E2C088A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54F15CA8"/>
    <w:multiLevelType w:val="hybridMultilevel"/>
    <w:tmpl w:val="A2F4EF3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7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1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5E1481B"/>
    <w:multiLevelType w:val="hybridMultilevel"/>
    <w:tmpl w:val="D6983A00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4" w15:restartNumberingAfterBreak="0">
    <w:nsid w:val="687F1E4C"/>
    <w:multiLevelType w:val="hybridMultilevel"/>
    <w:tmpl w:val="B6764CF0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D117C4B"/>
    <w:multiLevelType w:val="hybridMultilevel"/>
    <w:tmpl w:val="3F400B8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0747328"/>
    <w:multiLevelType w:val="hybridMultilevel"/>
    <w:tmpl w:val="1C66DBB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9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30"/>
  </w:num>
  <w:num w:numId="2" w16cid:durableId="779181040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22"/>
  </w:num>
  <w:num w:numId="4" w16cid:durableId="1792086309">
    <w:abstractNumId w:val="10"/>
  </w:num>
  <w:num w:numId="5" w16cid:durableId="2082479481">
    <w:abstractNumId w:val="40"/>
  </w:num>
  <w:num w:numId="6" w16cid:durableId="2019699437">
    <w:abstractNumId w:val="37"/>
  </w:num>
  <w:num w:numId="7" w16cid:durableId="1566408001">
    <w:abstractNumId w:val="39"/>
  </w:num>
  <w:num w:numId="8" w16cid:durableId="1081412302">
    <w:abstractNumId w:val="6"/>
  </w:num>
  <w:num w:numId="9" w16cid:durableId="693917403">
    <w:abstractNumId w:val="21"/>
  </w:num>
  <w:num w:numId="10" w16cid:durableId="1660883602">
    <w:abstractNumId w:val="31"/>
  </w:num>
  <w:num w:numId="11" w16cid:durableId="178392706">
    <w:abstractNumId w:val="27"/>
  </w:num>
  <w:num w:numId="12" w16cid:durableId="1160735362">
    <w:abstractNumId w:val="14"/>
  </w:num>
  <w:num w:numId="13" w16cid:durableId="1396007549">
    <w:abstractNumId w:val="4"/>
  </w:num>
  <w:num w:numId="14" w16cid:durableId="1655450675">
    <w:abstractNumId w:val="20"/>
  </w:num>
  <w:num w:numId="15" w16cid:durableId="286278374">
    <w:abstractNumId w:val="5"/>
  </w:num>
  <w:num w:numId="16" w16cid:durableId="1691026987">
    <w:abstractNumId w:val="28"/>
  </w:num>
  <w:num w:numId="17" w16cid:durableId="1820028757">
    <w:abstractNumId w:val="29"/>
  </w:num>
  <w:num w:numId="18" w16cid:durableId="1679580476">
    <w:abstractNumId w:val="0"/>
  </w:num>
  <w:num w:numId="19" w16cid:durableId="1684018176">
    <w:abstractNumId w:val="38"/>
  </w:num>
  <w:num w:numId="20" w16cid:durableId="1646352106">
    <w:abstractNumId w:val="3"/>
  </w:num>
  <w:num w:numId="21" w16cid:durableId="1471048758">
    <w:abstractNumId w:val="23"/>
  </w:num>
  <w:num w:numId="22" w16cid:durableId="185876613">
    <w:abstractNumId w:val="33"/>
  </w:num>
  <w:num w:numId="23" w16cid:durableId="1130516715">
    <w:abstractNumId w:val="2"/>
  </w:num>
  <w:num w:numId="24" w16cid:durableId="470827357">
    <w:abstractNumId w:val="17"/>
  </w:num>
  <w:num w:numId="25" w16cid:durableId="1328288471">
    <w:abstractNumId w:val="23"/>
    <w:lvlOverride w:ilvl="0">
      <w:lvl w:ilvl="0">
        <w:start w:val="1"/>
        <w:numFmt w:val="taiwa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23"/>
    <w:lvlOverride w:ilvl="0">
      <w:lvl w:ilvl="0">
        <w:start w:val="1"/>
        <w:numFmt w:val="taiwaneseCountingThousand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24"/>
  </w:num>
  <w:num w:numId="28" w16cid:durableId="1689213703">
    <w:abstractNumId w:val="26"/>
  </w:num>
  <w:num w:numId="29" w16cid:durableId="14776277">
    <w:abstractNumId w:val="23"/>
    <w:lvlOverride w:ilvl="0">
      <w:lvl w:ilvl="0">
        <w:start w:val="1"/>
        <w:numFmt w:val="taiwaneseCountingThousand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 w16cid:durableId="892421737">
    <w:abstractNumId w:val="16"/>
  </w:num>
  <w:num w:numId="31" w16cid:durableId="2112624689">
    <w:abstractNumId w:val="9"/>
  </w:num>
  <w:num w:numId="32" w16cid:durableId="1839344940">
    <w:abstractNumId w:val="13"/>
  </w:num>
  <w:num w:numId="33" w16cid:durableId="1578709647">
    <w:abstractNumId w:val="34"/>
  </w:num>
  <w:num w:numId="34" w16cid:durableId="118652465">
    <w:abstractNumId w:val="32"/>
  </w:num>
  <w:num w:numId="35" w16cid:durableId="920913118">
    <w:abstractNumId w:val="35"/>
  </w:num>
  <w:num w:numId="36" w16cid:durableId="2103338171">
    <w:abstractNumId w:val="11"/>
  </w:num>
  <w:num w:numId="37" w16cid:durableId="167796076">
    <w:abstractNumId w:val="25"/>
  </w:num>
  <w:num w:numId="38" w16cid:durableId="1260604767">
    <w:abstractNumId w:val="36"/>
  </w:num>
  <w:num w:numId="39" w16cid:durableId="490174399">
    <w:abstractNumId w:val="12"/>
  </w:num>
  <w:num w:numId="40" w16cid:durableId="1103187033">
    <w:abstractNumId w:val="7"/>
  </w:num>
  <w:num w:numId="41" w16cid:durableId="1729449590">
    <w:abstractNumId w:val="15"/>
  </w:num>
  <w:num w:numId="42" w16cid:durableId="865751526">
    <w:abstractNumId w:val="1"/>
  </w:num>
  <w:num w:numId="43" w16cid:durableId="1771386314">
    <w:abstractNumId w:val="19"/>
  </w:num>
  <w:num w:numId="44" w16cid:durableId="790785806">
    <w:abstractNumId w:val="8"/>
  </w:num>
  <w:num w:numId="45" w16cid:durableId="1576891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303D"/>
    <w:rsid w:val="00062C63"/>
    <w:rsid w:val="00094DB7"/>
    <w:rsid w:val="000A4BF9"/>
    <w:rsid w:val="000A547F"/>
    <w:rsid w:val="00116CCA"/>
    <w:rsid w:val="00136EC9"/>
    <w:rsid w:val="001C1E70"/>
    <w:rsid w:val="00210B7D"/>
    <w:rsid w:val="00215203"/>
    <w:rsid w:val="00265B70"/>
    <w:rsid w:val="00282B84"/>
    <w:rsid w:val="002C03A7"/>
    <w:rsid w:val="002F5919"/>
    <w:rsid w:val="003032CC"/>
    <w:rsid w:val="003318D3"/>
    <w:rsid w:val="003D7654"/>
    <w:rsid w:val="003F5E54"/>
    <w:rsid w:val="003F696A"/>
    <w:rsid w:val="004063DF"/>
    <w:rsid w:val="0041364D"/>
    <w:rsid w:val="0043562B"/>
    <w:rsid w:val="004D4956"/>
    <w:rsid w:val="004F0557"/>
    <w:rsid w:val="00530509"/>
    <w:rsid w:val="00580AB8"/>
    <w:rsid w:val="00643C76"/>
    <w:rsid w:val="00664E9D"/>
    <w:rsid w:val="00686CA3"/>
    <w:rsid w:val="006F303E"/>
    <w:rsid w:val="00700C04"/>
    <w:rsid w:val="00732AE1"/>
    <w:rsid w:val="00735EC5"/>
    <w:rsid w:val="00774497"/>
    <w:rsid w:val="00821BD0"/>
    <w:rsid w:val="008A230B"/>
    <w:rsid w:val="00926136"/>
    <w:rsid w:val="0096082C"/>
    <w:rsid w:val="009C48DF"/>
    <w:rsid w:val="00BB100B"/>
    <w:rsid w:val="00BC08DB"/>
    <w:rsid w:val="00C149C3"/>
    <w:rsid w:val="00D11AC5"/>
    <w:rsid w:val="00D46DF1"/>
    <w:rsid w:val="00E1371C"/>
    <w:rsid w:val="00E93C8C"/>
    <w:rsid w:val="00E96303"/>
    <w:rsid w:val="00EC6528"/>
    <w:rsid w:val="00ED61D9"/>
    <w:rsid w:val="00F0719E"/>
    <w:rsid w:val="00F16CA2"/>
    <w:rsid w:val="00F2498B"/>
    <w:rsid w:val="00F46BA9"/>
    <w:rsid w:val="00F876AD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45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45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45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45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45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45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45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45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45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left="400" w:hangingChars="200" w:hanging="200"/>
    </w:pPr>
  </w:style>
  <w:style w:type="table" w:styleId="afc">
    <w:name w:val="Table Grid"/>
    <w:basedOn w:val="a2"/>
    <w:uiPriority w:val="39"/>
    <w:rsid w:val="00B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2"/>
    <w:next w:val="afc"/>
    <w:uiPriority w:val="39"/>
    <w:rsid w:val="00F0719E"/>
    <w:pPr>
      <w:spacing w:after="0" w:line="240" w:lineRule="auto"/>
    </w:pPr>
    <w:rPr>
      <w:rFonts w:eastAsia="標楷體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28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8</cp:revision>
  <dcterms:created xsi:type="dcterms:W3CDTF">2024-10-16T03:56:00Z</dcterms:created>
  <dcterms:modified xsi:type="dcterms:W3CDTF">2024-10-25T06:06:00Z</dcterms:modified>
</cp:coreProperties>
</file>