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927EF" w14:textId="77777777" w:rsidR="00FD215F" w:rsidRDefault="00FD215F" w:rsidP="00FD215F">
      <w:pPr>
        <w:pStyle w:val="NoSpacing"/>
        <w:spacing w:line="252" w:lineRule="auto"/>
        <w:jc w:val="center"/>
        <w:rPr>
          <w:b/>
          <w:sz w:val="36"/>
          <w:szCs w:val="36"/>
        </w:rPr>
      </w:pPr>
      <w:r>
        <w:rPr>
          <w:b/>
          <w:sz w:val="36"/>
          <w:szCs w:val="36"/>
        </w:rPr>
        <w:t>The Hong Kong Polytechnic University</w:t>
      </w:r>
    </w:p>
    <w:p w14:paraId="499DF00A" w14:textId="77777777" w:rsidR="00FD215F" w:rsidRDefault="00FD215F" w:rsidP="00FD215F">
      <w:pPr>
        <w:pStyle w:val="NoSpacing"/>
        <w:spacing w:line="252" w:lineRule="auto"/>
        <w:jc w:val="center"/>
        <w:rPr>
          <w:b/>
          <w:sz w:val="36"/>
          <w:szCs w:val="36"/>
        </w:rPr>
      </w:pPr>
      <w:r>
        <w:rPr>
          <w:b/>
          <w:sz w:val="36"/>
          <w:szCs w:val="36"/>
        </w:rPr>
        <w:t>Department of Computing</w:t>
      </w:r>
    </w:p>
    <w:p w14:paraId="4B0E7EFB" w14:textId="77777777" w:rsidR="00FD215F" w:rsidRDefault="00FD215F" w:rsidP="00FD215F">
      <w:pPr>
        <w:pStyle w:val="NoSpacing"/>
        <w:spacing w:line="252" w:lineRule="auto"/>
        <w:jc w:val="center"/>
      </w:pPr>
    </w:p>
    <w:p w14:paraId="062A4ABD" w14:textId="77777777" w:rsidR="00FD215F" w:rsidRDefault="00FD215F" w:rsidP="00FD215F">
      <w:pPr>
        <w:pStyle w:val="NoSpacing"/>
        <w:spacing w:line="252" w:lineRule="auto"/>
        <w:jc w:val="center"/>
      </w:pPr>
    </w:p>
    <w:p w14:paraId="1F81E930" w14:textId="77777777" w:rsidR="00FD215F" w:rsidRDefault="00FD215F" w:rsidP="00FD215F">
      <w:pPr>
        <w:pStyle w:val="NoSpacing"/>
        <w:spacing w:line="252" w:lineRule="auto"/>
        <w:jc w:val="center"/>
        <w:rPr>
          <w:sz w:val="36"/>
          <w:szCs w:val="36"/>
          <w:u w:val="single"/>
        </w:rPr>
      </w:pPr>
      <w:r>
        <w:rPr>
          <w:sz w:val="36"/>
          <w:szCs w:val="36"/>
          <w:u w:val="single"/>
        </w:rPr>
        <w:t>COMP4913 Capstone Project</w:t>
      </w:r>
    </w:p>
    <w:p w14:paraId="55DB9693" w14:textId="3103DD04" w:rsidR="00FD215F" w:rsidRDefault="00FD215F" w:rsidP="00FD215F">
      <w:pPr>
        <w:pStyle w:val="NoSpacing"/>
        <w:spacing w:line="252" w:lineRule="auto"/>
        <w:jc w:val="center"/>
        <w:rPr>
          <w:sz w:val="36"/>
          <w:szCs w:val="36"/>
        </w:rPr>
      </w:pPr>
      <w:r>
        <w:rPr>
          <w:sz w:val="36"/>
          <w:szCs w:val="36"/>
        </w:rPr>
        <w:t>Interim Report</w:t>
      </w:r>
    </w:p>
    <w:p w14:paraId="642C71D2" w14:textId="77777777" w:rsidR="00FD215F" w:rsidRDefault="00FD215F" w:rsidP="00FD215F">
      <w:pPr>
        <w:pStyle w:val="NoSpacing"/>
        <w:spacing w:line="252" w:lineRule="auto"/>
        <w:jc w:val="center"/>
      </w:pPr>
    </w:p>
    <w:p w14:paraId="18177F20" w14:textId="77777777" w:rsidR="00FD215F" w:rsidRDefault="00FD215F" w:rsidP="00FD215F">
      <w:pPr>
        <w:pStyle w:val="NoSpacing"/>
        <w:spacing w:line="252" w:lineRule="auto"/>
        <w:jc w:val="center"/>
      </w:pPr>
    </w:p>
    <w:p w14:paraId="5874AF70" w14:textId="77777777" w:rsidR="00FD215F" w:rsidRDefault="00FD215F" w:rsidP="00FD215F">
      <w:pPr>
        <w:pStyle w:val="NoSpacing"/>
        <w:spacing w:line="252" w:lineRule="auto"/>
        <w:jc w:val="center"/>
      </w:pPr>
    </w:p>
    <w:p w14:paraId="0F7B3A1A" w14:textId="77777777" w:rsidR="00FD215F" w:rsidRDefault="00FD215F" w:rsidP="00FD215F">
      <w:pPr>
        <w:pStyle w:val="NoSpacing"/>
        <w:spacing w:line="252" w:lineRule="auto"/>
        <w:jc w:val="center"/>
      </w:pPr>
    </w:p>
    <w:p w14:paraId="0570A5D4" w14:textId="77777777" w:rsidR="00FD215F" w:rsidRDefault="00FD215F" w:rsidP="00FD215F">
      <w:pPr>
        <w:pStyle w:val="NoSpacing"/>
        <w:spacing w:line="252" w:lineRule="auto"/>
        <w:jc w:val="center"/>
      </w:pPr>
    </w:p>
    <w:p w14:paraId="4D967A33" w14:textId="77777777" w:rsidR="00FD215F" w:rsidRDefault="00FD215F" w:rsidP="00FD215F">
      <w:pPr>
        <w:pStyle w:val="NoSpacing"/>
        <w:spacing w:line="252" w:lineRule="auto"/>
        <w:jc w:val="center"/>
      </w:pPr>
    </w:p>
    <w:p w14:paraId="20DADB9C" w14:textId="314C9DAC" w:rsidR="00FD215F" w:rsidRDefault="00FD215F" w:rsidP="00FD215F">
      <w:pPr>
        <w:pStyle w:val="NoSpacing"/>
        <w:spacing w:line="252" w:lineRule="auto"/>
        <w:jc w:val="center"/>
        <w:rPr>
          <w:b/>
          <w:sz w:val="48"/>
          <w:szCs w:val="48"/>
        </w:rPr>
      </w:pPr>
      <w:r>
        <w:rPr>
          <w:b/>
          <w:sz w:val="48"/>
          <w:szCs w:val="48"/>
        </w:rPr>
        <w:t>Dual-Pivot Quicksort</w:t>
      </w:r>
    </w:p>
    <w:p w14:paraId="0727A46D" w14:textId="77777777" w:rsidR="00FD215F" w:rsidRDefault="00FD215F" w:rsidP="00FD215F">
      <w:pPr>
        <w:pStyle w:val="NoSpacing"/>
        <w:spacing w:line="252" w:lineRule="auto"/>
      </w:pPr>
    </w:p>
    <w:p w14:paraId="16DB9848" w14:textId="77777777" w:rsidR="00FD215F" w:rsidRDefault="00FD215F" w:rsidP="00FD215F">
      <w:pPr>
        <w:pStyle w:val="NoSpacing"/>
        <w:spacing w:line="252" w:lineRule="auto"/>
      </w:pPr>
    </w:p>
    <w:p w14:paraId="016DBBDB" w14:textId="77777777" w:rsidR="00FD215F" w:rsidRDefault="00FD215F" w:rsidP="00FD215F">
      <w:pPr>
        <w:pStyle w:val="NoSpacing"/>
        <w:spacing w:line="252" w:lineRule="auto"/>
      </w:pPr>
    </w:p>
    <w:p w14:paraId="69CC6ECA" w14:textId="77777777" w:rsidR="00FD215F" w:rsidRDefault="00FD215F" w:rsidP="00FD215F">
      <w:pPr>
        <w:pStyle w:val="NoSpacing"/>
        <w:spacing w:line="252" w:lineRule="auto"/>
      </w:pPr>
    </w:p>
    <w:p w14:paraId="62C317FE" w14:textId="77777777" w:rsidR="00FD215F" w:rsidRDefault="00FD215F" w:rsidP="00FD215F">
      <w:pPr>
        <w:pStyle w:val="NoSpacing"/>
        <w:spacing w:line="252" w:lineRule="auto"/>
      </w:pPr>
    </w:p>
    <w:p w14:paraId="717C640E" w14:textId="77777777" w:rsidR="00FD215F" w:rsidRDefault="00FD215F" w:rsidP="00FD215F">
      <w:pPr>
        <w:pStyle w:val="NoSpacing"/>
        <w:spacing w:line="252" w:lineRule="auto"/>
      </w:pPr>
    </w:p>
    <w:p w14:paraId="4C1765CC" w14:textId="77777777" w:rsidR="00FD215F" w:rsidRDefault="00FD215F" w:rsidP="00FD215F">
      <w:pPr>
        <w:pStyle w:val="NoSpacing"/>
        <w:spacing w:line="252" w:lineRule="auto"/>
      </w:pPr>
    </w:p>
    <w:p w14:paraId="38A90E90" w14:textId="77777777" w:rsidR="00FD215F" w:rsidRDefault="00FD215F" w:rsidP="00FD215F">
      <w:pPr>
        <w:pStyle w:val="NoSpacing"/>
        <w:spacing w:line="252" w:lineRule="auto"/>
      </w:pPr>
    </w:p>
    <w:p w14:paraId="48A080C8" w14:textId="77777777" w:rsidR="00FD215F" w:rsidRDefault="00FD215F" w:rsidP="00FD215F">
      <w:pPr>
        <w:pStyle w:val="NoSpacing"/>
        <w:spacing w:line="252" w:lineRule="auto"/>
      </w:pPr>
    </w:p>
    <w:p w14:paraId="507943A9" w14:textId="77777777" w:rsidR="00FD215F" w:rsidRDefault="00FD215F" w:rsidP="00FD215F">
      <w:pPr>
        <w:pStyle w:val="NoSpacing"/>
        <w:spacing w:line="252" w:lineRule="auto"/>
      </w:pPr>
    </w:p>
    <w:tbl>
      <w:tblPr>
        <w:tblStyle w:val="TableGrid"/>
        <w:tblpPr w:leftFromText="180" w:rightFromText="180" w:vertAnchor="text" w:horzAnchor="margin" w:tblpY="40"/>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4"/>
        <w:gridCol w:w="5638"/>
      </w:tblGrid>
      <w:tr w:rsidR="00FD215F" w14:paraId="16A607F0" w14:textId="77777777" w:rsidTr="00FD215F">
        <w:trPr>
          <w:trHeight w:val="567"/>
        </w:trPr>
        <w:tc>
          <w:tcPr>
            <w:tcW w:w="3424" w:type="dxa"/>
            <w:hideMark/>
          </w:tcPr>
          <w:p w14:paraId="57257D6A" w14:textId="77777777" w:rsidR="00FD215F" w:rsidRDefault="00FD215F">
            <w:pPr>
              <w:pStyle w:val="NoSpacing"/>
              <w:spacing w:line="252" w:lineRule="auto"/>
              <w:rPr>
                <w:sz w:val="28"/>
              </w:rPr>
            </w:pPr>
            <w:r>
              <w:rPr>
                <w:sz w:val="28"/>
              </w:rPr>
              <w:t>Student Name:</w:t>
            </w:r>
          </w:p>
        </w:tc>
        <w:tc>
          <w:tcPr>
            <w:tcW w:w="5638" w:type="dxa"/>
            <w:hideMark/>
          </w:tcPr>
          <w:p w14:paraId="54492F3D" w14:textId="1C895B95" w:rsidR="00FD215F" w:rsidRPr="00FD215F" w:rsidRDefault="00FD215F">
            <w:pPr>
              <w:pStyle w:val="NoSpacing"/>
              <w:spacing w:line="252" w:lineRule="auto"/>
              <w:rPr>
                <w:rFonts w:eastAsia="等线"/>
                <w:sz w:val="28"/>
              </w:rPr>
            </w:pPr>
            <w:r>
              <w:rPr>
                <w:rFonts w:eastAsia="等线" w:hint="eastAsia"/>
                <w:sz w:val="28"/>
              </w:rPr>
              <w:t>L</w:t>
            </w:r>
            <w:r>
              <w:rPr>
                <w:rFonts w:eastAsia="等线"/>
                <w:sz w:val="28"/>
              </w:rPr>
              <w:t>IN Zhanzhi</w:t>
            </w:r>
          </w:p>
        </w:tc>
      </w:tr>
      <w:tr w:rsidR="00FD215F" w14:paraId="78A1A810" w14:textId="77777777" w:rsidTr="00FD215F">
        <w:trPr>
          <w:trHeight w:val="567"/>
        </w:trPr>
        <w:tc>
          <w:tcPr>
            <w:tcW w:w="3424" w:type="dxa"/>
            <w:hideMark/>
          </w:tcPr>
          <w:p w14:paraId="7A8B2E51" w14:textId="77777777" w:rsidR="00FD215F" w:rsidRDefault="00FD215F">
            <w:pPr>
              <w:pStyle w:val="NoSpacing"/>
              <w:spacing w:line="252" w:lineRule="auto"/>
              <w:rPr>
                <w:sz w:val="28"/>
              </w:rPr>
            </w:pPr>
            <w:r>
              <w:rPr>
                <w:sz w:val="28"/>
              </w:rPr>
              <w:t>Student ID No.:</w:t>
            </w:r>
          </w:p>
        </w:tc>
        <w:tc>
          <w:tcPr>
            <w:tcW w:w="5638" w:type="dxa"/>
            <w:hideMark/>
          </w:tcPr>
          <w:p w14:paraId="487CD91A" w14:textId="006C1EDD" w:rsidR="00FD215F" w:rsidRPr="00FD215F" w:rsidRDefault="00FD215F">
            <w:pPr>
              <w:pStyle w:val="NoSpacing"/>
              <w:spacing w:line="252" w:lineRule="auto"/>
              <w:rPr>
                <w:rFonts w:eastAsia="等线"/>
                <w:sz w:val="28"/>
              </w:rPr>
            </w:pPr>
            <w:r>
              <w:rPr>
                <w:rFonts w:eastAsia="等线" w:hint="eastAsia"/>
                <w:sz w:val="28"/>
              </w:rPr>
              <w:t>2</w:t>
            </w:r>
            <w:r>
              <w:rPr>
                <w:rFonts w:eastAsia="等线"/>
                <w:sz w:val="28"/>
              </w:rPr>
              <w:t>2097456D</w:t>
            </w:r>
          </w:p>
        </w:tc>
      </w:tr>
      <w:tr w:rsidR="00FD215F" w14:paraId="78119E5F" w14:textId="77777777" w:rsidTr="00FD215F">
        <w:trPr>
          <w:trHeight w:val="567"/>
        </w:trPr>
        <w:tc>
          <w:tcPr>
            <w:tcW w:w="3424" w:type="dxa"/>
            <w:hideMark/>
          </w:tcPr>
          <w:p w14:paraId="6CB9640C" w14:textId="77777777" w:rsidR="00FD215F" w:rsidRDefault="00FD215F">
            <w:pPr>
              <w:pStyle w:val="NoSpacing"/>
              <w:spacing w:line="252" w:lineRule="auto"/>
              <w:rPr>
                <w:sz w:val="28"/>
              </w:rPr>
            </w:pPr>
            <w:proofErr w:type="spellStart"/>
            <w:r>
              <w:rPr>
                <w:sz w:val="28"/>
              </w:rPr>
              <w:t>Programme</w:t>
            </w:r>
            <w:proofErr w:type="spellEnd"/>
            <w:r>
              <w:rPr>
                <w:sz w:val="28"/>
              </w:rPr>
              <w:t>-Stream Code:</w:t>
            </w:r>
          </w:p>
        </w:tc>
        <w:tc>
          <w:tcPr>
            <w:tcW w:w="5638" w:type="dxa"/>
            <w:hideMark/>
          </w:tcPr>
          <w:p w14:paraId="1F40127A" w14:textId="13A11453" w:rsidR="00FD215F" w:rsidRDefault="00FD215F">
            <w:pPr>
              <w:pStyle w:val="NoSpacing"/>
              <w:spacing w:line="252" w:lineRule="auto"/>
              <w:rPr>
                <w:sz w:val="28"/>
              </w:rPr>
            </w:pPr>
            <w:r>
              <w:rPr>
                <w:sz w:val="28"/>
              </w:rPr>
              <w:t>61435-FCS</w:t>
            </w:r>
          </w:p>
        </w:tc>
      </w:tr>
      <w:tr w:rsidR="00FD215F" w14:paraId="6FFCBAD5" w14:textId="77777777" w:rsidTr="00FD215F">
        <w:trPr>
          <w:trHeight w:val="567"/>
        </w:trPr>
        <w:tc>
          <w:tcPr>
            <w:tcW w:w="3424" w:type="dxa"/>
            <w:hideMark/>
          </w:tcPr>
          <w:p w14:paraId="56F58A5C" w14:textId="77777777" w:rsidR="00FD215F" w:rsidRDefault="00FD215F">
            <w:pPr>
              <w:pStyle w:val="NoSpacing"/>
              <w:spacing w:line="252" w:lineRule="auto"/>
              <w:rPr>
                <w:sz w:val="28"/>
              </w:rPr>
            </w:pPr>
            <w:r>
              <w:rPr>
                <w:sz w:val="28"/>
              </w:rPr>
              <w:t>Supervisor:</w:t>
            </w:r>
          </w:p>
        </w:tc>
        <w:tc>
          <w:tcPr>
            <w:tcW w:w="5638" w:type="dxa"/>
            <w:hideMark/>
          </w:tcPr>
          <w:p w14:paraId="24C9E256" w14:textId="0F08DD8F" w:rsidR="00FD215F" w:rsidRPr="00FD215F" w:rsidRDefault="00FD215F">
            <w:pPr>
              <w:pStyle w:val="NoSpacing"/>
              <w:spacing w:line="252" w:lineRule="auto"/>
              <w:rPr>
                <w:rFonts w:eastAsia="等线"/>
                <w:sz w:val="28"/>
              </w:rPr>
            </w:pPr>
            <w:r>
              <w:rPr>
                <w:rFonts w:eastAsia="等线" w:hint="eastAsia"/>
                <w:sz w:val="28"/>
              </w:rPr>
              <w:t>D</w:t>
            </w:r>
            <w:r>
              <w:rPr>
                <w:rFonts w:eastAsia="等线"/>
                <w:sz w:val="28"/>
              </w:rPr>
              <w:t xml:space="preserve">r </w:t>
            </w:r>
            <w:r w:rsidRPr="00FD215F">
              <w:rPr>
                <w:rFonts w:eastAsia="等线"/>
                <w:sz w:val="28"/>
              </w:rPr>
              <w:t>CAO Yixin</w:t>
            </w:r>
          </w:p>
        </w:tc>
      </w:tr>
      <w:tr w:rsidR="00FD215F" w14:paraId="75159A6F" w14:textId="77777777" w:rsidTr="00FD215F">
        <w:trPr>
          <w:trHeight w:val="567"/>
        </w:trPr>
        <w:tc>
          <w:tcPr>
            <w:tcW w:w="3424" w:type="dxa"/>
            <w:hideMark/>
          </w:tcPr>
          <w:p w14:paraId="4D98630E" w14:textId="77777777" w:rsidR="00FD215F" w:rsidRDefault="00FD215F">
            <w:pPr>
              <w:pStyle w:val="NoSpacing"/>
              <w:spacing w:line="252" w:lineRule="auto"/>
              <w:rPr>
                <w:sz w:val="28"/>
              </w:rPr>
            </w:pPr>
            <w:r>
              <w:rPr>
                <w:sz w:val="28"/>
              </w:rPr>
              <w:t>Co-Examiner:</w:t>
            </w:r>
          </w:p>
        </w:tc>
        <w:tc>
          <w:tcPr>
            <w:tcW w:w="5638" w:type="dxa"/>
            <w:hideMark/>
          </w:tcPr>
          <w:p w14:paraId="6A1CFCA8" w14:textId="62286720" w:rsidR="00FD215F" w:rsidRDefault="00FD215F">
            <w:pPr>
              <w:pStyle w:val="NoSpacing"/>
              <w:spacing w:line="252" w:lineRule="auto"/>
              <w:rPr>
                <w:sz w:val="28"/>
              </w:rPr>
            </w:pPr>
            <w:r>
              <w:rPr>
                <w:sz w:val="28"/>
              </w:rPr>
              <w:t xml:space="preserve">Dr </w:t>
            </w:r>
            <w:r w:rsidRPr="00FD215F">
              <w:rPr>
                <w:sz w:val="28"/>
              </w:rPr>
              <w:t>LI Bo</w:t>
            </w:r>
          </w:p>
        </w:tc>
      </w:tr>
      <w:tr w:rsidR="00FD215F" w14:paraId="4942D64E" w14:textId="77777777" w:rsidTr="00FD215F">
        <w:trPr>
          <w:trHeight w:val="567"/>
        </w:trPr>
        <w:tc>
          <w:tcPr>
            <w:tcW w:w="3424" w:type="dxa"/>
            <w:hideMark/>
          </w:tcPr>
          <w:p w14:paraId="58D2999F" w14:textId="77777777" w:rsidR="00FD215F" w:rsidRDefault="00FD215F">
            <w:pPr>
              <w:pStyle w:val="NoSpacing"/>
              <w:spacing w:line="252" w:lineRule="auto"/>
              <w:rPr>
                <w:sz w:val="28"/>
              </w:rPr>
            </w:pPr>
            <w:r>
              <w:rPr>
                <w:sz w:val="28"/>
              </w:rPr>
              <w:t>2</w:t>
            </w:r>
            <w:r>
              <w:rPr>
                <w:sz w:val="28"/>
                <w:vertAlign w:val="superscript"/>
              </w:rPr>
              <w:t>nd</w:t>
            </w:r>
            <w:r>
              <w:rPr>
                <w:sz w:val="28"/>
              </w:rPr>
              <w:t xml:space="preserve"> Assessor:</w:t>
            </w:r>
          </w:p>
        </w:tc>
        <w:tc>
          <w:tcPr>
            <w:tcW w:w="5638" w:type="dxa"/>
            <w:hideMark/>
          </w:tcPr>
          <w:p w14:paraId="225C47FF" w14:textId="43092EF6" w:rsidR="00FD215F" w:rsidRPr="00FD215F" w:rsidRDefault="00FD215F">
            <w:pPr>
              <w:pStyle w:val="NoSpacing"/>
              <w:spacing w:line="252" w:lineRule="auto"/>
              <w:rPr>
                <w:rFonts w:eastAsia="等线"/>
                <w:sz w:val="28"/>
              </w:rPr>
            </w:pPr>
            <w:r>
              <w:rPr>
                <w:rFonts w:eastAsia="等线" w:hint="eastAsia"/>
                <w:sz w:val="28"/>
              </w:rPr>
              <w:t>D</w:t>
            </w:r>
            <w:r>
              <w:rPr>
                <w:rFonts w:eastAsia="等线"/>
                <w:sz w:val="28"/>
              </w:rPr>
              <w:t xml:space="preserve">r </w:t>
            </w:r>
            <w:r w:rsidRPr="00FD215F">
              <w:rPr>
                <w:rFonts w:eastAsia="等线"/>
                <w:sz w:val="28"/>
              </w:rPr>
              <w:t>LOU Wei</w:t>
            </w:r>
          </w:p>
        </w:tc>
      </w:tr>
      <w:tr w:rsidR="00FD215F" w14:paraId="39EF36FE" w14:textId="77777777" w:rsidTr="00FD215F">
        <w:trPr>
          <w:trHeight w:val="567"/>
        </w:trPr>
        <w:tc>
          <w:tcPr>
            <w:tcW w:w="3424" w:type="dxa"/>
            <w:hideMark/>
          </w:tcPr>
          <w:p w14:paraId="242451EB" w14:textId="77777777" w:rsidR="00FD215F" w:rsidRDefault="00FD215F">
            <w:pPr>
              <w:pStyle w:val="NoSpacing"/>
              <w:spacing w:line="252" w:lineRule="auto"/>
              <w:rPr>
                <w:sz w:val="28"/>
              </w:rPr>
            </w:pPr>
            <w:r>
              <w:rPr>
                <w:sz w:val="28"/>
              </w:rPr>
              <w:t>Submission Date:</w:t>
            </w:r>
          </w:p>
        </w:tc>
        <w:tc>
          <w:tcPr>
            <w:tcW w:w="5638" w:type="dxa"/>
            <w:hideMark/>
          </w:tcPr>
          <w:p w14:paraId="20676736" w14:textId="53DB16B2" w:rsidR="00FD215F" w:rsidRDefault="00C02946">
            <w:pPr>
              <w:pStyle w:val="NoSpacing"/>
              <w:spacing w:line="252" w:lineRule="auto"/>
              <w:rPr>
                <w:sz w:val="28"/>
              </w:rPr>
            </w:pPr>
            <w:r>
              <w:rPr>
                <w:sz w:val="28"/>
              </w:rPr>
              <w:t>9</w:t>
            </w:r>
            <w:r w:rsidRPr="00C02946">
              <w:rPr>
                <w:sz w:val="28"/>
                <w:vertAlign w:val="superscript"/>
              </w:rPr>
              <w:t>th</w:t>
            </w:r>
            <w:r>
              <w:rPr>
                <w:sz w:val="28"/>
              </w:rPr>
              <w:t xml:space="preserve"> </w:t>
            </w:r>
            <w:r w:rsidR="00FD215F">
              <w:rPr>
                <w:sz w:val="28"/>
              </w:rPr>
              <w:t>January 2026</w:t>
            </w:r>
          </w:p>
        </w:tc>
      </w:tr>
    </w:tbl>
    <w:p w14:paraId="24D7D2F9" w14:textId="48A67868" w:rsidR="00877B86" w:rsidRDefault="00877B86" w:rsidP="007801EA">
      <w:pPr>
        <w:pStyle w:val="Heading1"/>
        <w:numPr>
          <w:ilvl w:val="0"/>
          <w:numId w:val="11"/>
        </w:numPr>
      </w:pPr>
      <w:r w:rsidRPr="00877B86">
        <w:lastRenderedPageBreak/>
        <w:t>Abstract</w:t>
      </w:r>
    </w:p>
    <w:p w14:paraId="50805A24" w14:textId="77777777" w:rsidR="00877B86" w:rsidRDefault="00877B86">
      <w:pPr>
        <w:widowControl/>
        <w:spacing w:line="240" w:lineRule="auto"/>
        <w:jc w:val="left"/>
        <w:rPr>
          <w:rFonts w:eastAsiaTheme="majorEastAsia"/>
          <w:b/>
          <w:bCs/>
          <w:kern w:val="52"/>
          <w:sz w:val="36"/>
          <w:szCs w:val="36"/>
        </w:rPr>
      </w:pPr>
      <w:r>
        <w:br w:type="page"/>
      </w:r>
    </w:p>
    <w:p w14:paraId="73DA715D" w14:textId="123598AA" w:rsidR="00877B86" w:rsidRDefault="00877B86" w:rsidP="007801EA">
      <w:pPr>
        <w:pStyle w:val="Heading1"/>
        <w:numPr>
          <w:ilvl w:val="0"/>
          <w:numId w:val="11"/>
        </w:numPr>
      </w:pPr>
      <w:r w:rsidRPr="00877B86">
        <w:lastRenderedPageBreak/>
        <w:t>Table of Contents</w:t>
      </w:r>
    </w:p>
    <w:p w14:paraId="4B85F35A" w14:textId="77777777" w:rsidR="00877B86" w:rsidRDefault="00877B86">
      <w:pPr>
        <w:widowControl/>
        <w:spacing w:line="240" w:lineRule="auto"/>
        <w:jc w:val="left"/>
        <w:rPr>
          <w:rFonts w:eastAsiaTheme="majorEastAsia"/>
          <w:b/>
          <w:bCs/>
          <w:kern w:val="52"/>
          <w:sz w:val="36"/>
          <w:szCs w:val="36"/>
        </w:rPr>
      </w:pPr>
      <w:r>
        <w:br w:type="page"/>
      </w:r>
    </w:p>
    <w:p w14:paraId="24AD18B5" w14:textId="4F567F19" w:rsidR="00877B86" w:rsidRDefault="00877B86" w:rsidP="007801EA">
      <w:pPr>
        <w:pStyle w:val="Heading1"/>
        <w:numPr>
          <w:ilvl w:val="0"/>
          <w:numId w:val="11"/>
        </w:numPr>
      </w:pPr>
      <w:r w:rsidRPr="00877B86">
        <w:lastRenderedPageBreak/>
        <w:t>List of Tables and Figures</w:t>
      </w:r>
    </w:p>
    <w:p w14:paraId="616B1554" w14:textId="77777777" w:rsidR="00877B86" w:rsidRDefault="00877B86">
      <w:pPr>
        <w:widowControl/>
        <w:spacing w:line="240" w:lineRule="auto"/>
        <w:jc w:val="left"/>
        <w:rPr>
          <w:rFonts w:eastAsiaTheme="majorEastAsia"/>
          <w:b/>
          <w:bCs/>
          <w:kern w:val="52"/>
          <w:sz w:val="36"/>
          <w:szCs w:val="36"/>
        </w:rPr>
      </w:pPr>
      <w:r>
        <w:br w:type="page"/>
      </w:r>
    </w:p>
    <w:p w14:paraId="6A8689C2" w14:textId="0DE7459F" w:rsidR="00877B86" w:rsidRDefault="00877B86" w:rsidP="007801EA">
      <w:pPr>
        <w:pStyle w:val="Heading1"/>
        <w:numPr>
          <w:ilvl w:val="0"/>
          <w:numId w:val="11"/>
        </w:numPr>
      </w:pPr>
      <w:r>
        <w:rPr>
          <w:rFonts w:hint="eastAsia"/>
        </w:rPr>
        <w:lastRenderedPageBreak/>
        <w:t>I</w:t>
      </w:r>
      <w:r>
        <w:t>ntroduction</w:t>
      </w:r>
    </w:p>
    <w:p w14:paraId="5BEB53F5" w14:textId="4AAF553C" w:rsidR="005E1A1F" w:rsidRDefault="007801EA" w:rsidP="005E1A1F">
      <w:pPr>
        <w:pStyle w:val="Heading2"/>
      </w:pPr>
      <w:r>
        <w:t xml:space="preserve">4.1 </w:t>
      </w:r>
      <w:r w:rsidR="005E1A1F" w:rsidRPr="005E1A1F">
        <w:t>Background</w:t>
      </w:r>
    </w:p>
    <w:p w14:paraId="10EAA76E" w14:textId="49AF4759" w:rsidR="005E1A1F" w:rsidRDefault="005E1A1F" w:rsidP="005E1A1F">
      <w:pPr>
        <w:rPr>
          <w:rFonts w:eastAsiaTheme="minorEastAsia"/>
        </w:rPr>
      </w:pPr>
      <w:r w:rsidRPr="005E1A1F">
        <w:rPr>
          <w:rFonts w:eastAsiaTheme="minorEastAsia"/>
        </w:rPr>
        <w:t>Sorting is one of the most fundamental operations in computer science, serving as a critical building block for databases, search engines, and data processing systems. For decades, Quicksort, originally proposed by C. A. R. Hoare in 1961</w:t>
      </w:r>
      <w:sdt>
        <w:sdtPr>
          <w:rPr>
            <w:rFonts w:eastAsiaTheme="minorEastAsia"/>
          </w:rPr>
          <w:id w:val="-1671329392"/>
          <w:citation/>
        </w:sdtPr>
        <w:sdtContent>
          <w:r>
            <w:rPr>
              <w:rFonts w:eastAsiaTheme="minorEastAsia"/>
            </w:rPr>
            <w:fldChar w:fldCharType="begin"/>
          </w:r>
          <w:r>
            <w:rPr>
              <w:rFonts w:eastAsiaTheme="minorEastAsia"/>
            </w:rPr>
            <w:instrText xml:space="preserve"> CITATION Hoa62 \l 1033 </w:instrText>
          </w:r>
          <w:r>
            <w:rPr>
              <w:rFonts w:eastAsiaTheme="minorEastAsia"/>
            </w:rPr>
            <w:fldChar w:fldCharType="separate"/>
          </w:r>
          <w:r>
            <w:rPr>
              <w:rFonts w:eastAsiaTheme="minorEastAsia"/>
              <w:noProof/>
            </w:rPr>
            <w:t xml:space="preserve"> </w:t>
          </w:r>
          <w:r w:rsidRPr="005E1A1F">
            <w:rPr>
              <w:rFonts w:eastAsiaTheme="minorEastAsia"/>
              <w:noProof/>
            </w:rPr>
            <w:t>[1]</w:t>
          </w:r>
          <w:r>
            <w:rPr>
              <w:rFonts w:eastAsiaTheme="minorEastAsia"/>
            </w:rPr>
            <w:fldChar w:fldCharType="end"/>
          </w:r>
        </w:sdtContent>
      </w:sdt>
      <w:r w:rsidRPr="005E1A1F">
        <w:rPr>
          <w:rFonts w:eastAsiaTheme="minorEastAsia"/>
        </w:rPr>
        <w:t xml:space="preserve">, has maintained its dominance in system libraries due to its efficient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Pr>
          <w:rFonts w:eastAsiaTheme="minorEastAsia"/>
        </w:rPr>
        <w:t xml:space="preserve"> </w:t>
      </w:r>
      <w:r w:rsidRPr="005E1A1F">
        <w:rPr>
          <w:rFonts w:eastAsiaTheme="minorEastAsia"/>
        </w:rPr>
        <w:t>average-case time complexity, minimal memory footprint (in-place sorting), and excellent cache locality.</w:t>
      </w:r>
    </w:p>
    <w:p w14:paraId="64510835" w14:textId="04EC6B3F" w:rsidR="0002748C" w:rsidRPr="0002748C" w:rsidRDefault="0002748C" w:rsidP="0002748C">
      <w:pPr>
        <w:pStyle w:val="Heading3"/>
      </w:pPr>
      <w:r w:rsidRPr="0002748C">
        <w:t>The Dual-Pivot Innovation</w:t>
      </w:r>
    </w:p>
    <w:p w14:paraId="62E9D8D3" w14:textId="223B7EC5" w:rsidR="005E1A1F" w:rsidRDefault="005E1A1F" w:rsidP="005E1A1F">
      <w:pPr>
        <w:rPr>
          <w:rFonts w:eastAsiaTheme="minorEastAsia"/>
        </w:rPr>
      </w:pPr>
      <w:r w:rsidRPr="005E1A1F">
        <w:rPr>
          <w:rFonts w:eastAsiaTheme="minorEastAsia"/>
        </w:rPr>
        <w:t>Theoretical analysis traditionally suggested that increasing the number of pivots in Quicksort—partitioning an array into more than two segments—would degrade performance because the additional computational cost of comparing elements against multiple pivots outweighed the reduction in the recursion tree height</w:t>
      </w:r>
      <w:sdt>
        <w:sdtPr>
          <w:rPr>
            <w:rFonts w:eastAsiaTheme="minorEastAsia"/>
          </w:rPr>
          <w:id w:val="-34660423"/>
          <w:citation/>
        </w:sdtPr>
        <w:sdtContent>
          <w:r w:rsidR="0002748C">
            <w:rPr>
              <w:rFonts w:eastAsiaTheme="minorEastAsia"/>
            </w:rPr>
            <w:fldChar w:fldCharType="begin"/>
          </w:r>
          <w:r w:rsidR="0002748C">
            <w:rPr>
              <w:rFonts w:eastAsiaTheme="minorEastAsia"/>
            </w:rPr>
            <w:instrText xml:space="preserve"> CITATION Aum16 \l 1033 </w:instrText>
          </w:r>
          <w:r w:rsidR="0002748C">
            <w:rPr>
              <w:rFonts w:eastAsiaTheme="minorEastAsia"/>
            </w:rPr>
            <w:fldChar w:fldCharType="separate"/>
          </w:r>
          <w:r w:rsidR="0002748C">
            <w:rPr>
              <w:rFonts w:eastAsiaTheme="minorEastAsia"/>
              <w:noProof/>
            </w:rPr>
            <w:t xml:space="preserve"> </w:t>
          </w:r>
          <w:r w:rsidR="0002748C" w:rsidRPr="0002748C">
            <w:rPr>
              <w:rFonts w:eastAsiaTheme="minorEastAsia"/>
              <w:noProof/>
            </w:rPr>
            <w:t>[2]</w:t>
          </w:r>
          <w:r w:rsidR="0002748C">
            <w:rPr>
              <w:rFonts w:eastAsiaTheme="minorEastAsia"/>
            </w:rPr>
            <w:fldChar w:fldCharType="end"/>
          </w:r>
        </w:sdtContent>
      </w:sdt>
      <w:r w:rsidRPr="005E1A1F">
        <w:rPr>
          <w:rFonts w:eastAsiaTheme="minorEastAsia"/>
        </w:rPr>
        <w:t>. However, in 2009, Vladimir Yaroslavskiy challenged this assumption research by introducing a Dual-Pivot Quicksort algorithm</w:t>
      </w:r>
      <w:r w:rsidR="0002748C">
        <w:rPr>
          <w:rFonts w:eastAsiaTheme="minorEastAsia"/>
        </w:rPr>
        <w:t xml:space="preserve"> </w:t>
      </w:r>
      <w:sdt>
        <w:sdtPr>
          <w:rPr>
            <w:rFonts w:eastAsiaTheme="minorEastAsia"/>
          </w:rPr>
          <w:id w:val="1065215223"/>
          <w:citation/>
        </w:sdtPr>
        <w:sdtContent>
          <w:r w:rsidR="0002748C">
            <w:rPr>
              <w:rFonts w:eastAsiaTheme="minorEastAsia"/>
            </w:rPr>
            <w:fldChar w:fldCharType="begin"/>
          </w:r>
          <w:r w:rsidR="0002748C">
            <w:rPr>
              <w:rFonts w:eastAsiaTheme="minorEastAsia"/>
            </w:rPr>
            <w:instrText xml:space="preserve"> CITATION Yar09 \l 1033 </w:instrText>
          </w:r>
          <w:r w:rsidR="0002748C">
            <w:rPr>
              <w:rFonts w:eastAsiaTheme="minorEastAsia"/>
            </w:rPr>
            <w:fldChar w:fldCharType="separate"/>
          </w:r>
          <w:r w:rsidR="0002748C" w:rsidRPr="0002748C">
            <w:rPr>
              <w:rFonts w:eastAsiaTheme="minorEastAsia"/>
              <w:noProof/>
            </w:rPr>
            <w:t>[3]</w:t>
          </w:r>
          <w:r w:rsidR="0002748C">
            <w:rPr>
              <w:rFonts w:eastAsiaTheme="minorEastAsia"/>
            </w:rPr>
            <w:fldChar w:fldCharType="end"/>
          </w:r>
        </w:sdtContent>
      </w:sdt>
      <w:r w:rsidRPr="005E1A1F">
        <w:rPr>
          <w:rFonts w:eastAsiaTheme="minorEastAsia"/>
        </w:rPr>
        <w:t>.</w:t>
      </w:r>
    </w:p>
    <w:p w14:paraId="5F7B08B5" w14:textId="7A0B108D" w:rsidR="0002748C" w:rsidRDefault="0002748C" w:rsidP="0002748C">
      <w:pPr>
        <w:rPr>
          <w:rFonts w:eastAsiaTheme="minorEastAsia"/>
        </w:rPr>
      </w:pPr>
      <w:proofErr w:type="spellStart"/>
      <w:r w:rsidRPr="0002748C">
        <w:rPr>
          <w:rFonts w:eastAsiaTheme="minorEastAsia"/>
        </w:rPr>
        <w:t>Yaroslavskiy’s</w:t>
      </w:r>
      <w:proofErr w:type="spellEnd"/>
      <w:r w:rsidRPr="0002748C">
        <w:rPr>
          <w:rFonts w:eastAsiaTheme="minorEastAsia"/>
        </w:rPr>
        <w:t xml:space="preserve"> approach employs two pivots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 xml:space="preserve">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Pr>
          <w:rFonts w:eastAsiaTheme="minorEastAsia" w:hint="eastAsia"/>
        </w:rPr>
        <w:t>)</w:t>
      </w:r>
      <w:r>
        <w:rPr>
          <w:rFonts w:eastAsiaTheme="minorEastAsia"/>
        </w:rPr>
        <w:t xml:space="preserve"> </w:t>
      </w:r>
      <w:r w:rsidRPr="0002748C">
        <w:rPr>
          <w:rFonts w:eastAsiaTheme="minorEastAsia"/>
        </w:rPr>
        <w:t xml:space="preserve">to partition the array into three regions: elements smaller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w:t>
      </w:r>
      <w:r w:rsidRPr="0002748C">
        <w:rPr>
          <w:rFonts w:eastAsiaTheme="minorEastAsia"/>
        </w:rPr>
        <w:t xml:space="preserve"> elements between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xml:space="preserve"> </m:t>
        </m:r>
      </m:oMath>
      <w:r w:rsidRPr="0002748C">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02748C">
        <w:rPr>
          <w:rFonts w:eastAsiaTheme="minorEastAsia"/>
        </w:rPr>
        <w:t xml:space="preserve">, and elements larger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m:t>
        </m:r>
      </m:oMath>
      <w:r w:rsidRPr="0002748C">
        <w:rPr>
          <w:rFonts w:eastAsiaTheme="minorEastAsia"/>
        </w:rPr>
        <w:t xml:space="preserve">While this method requires more comparisons per element than single-pivot Quicksort, it drastically reduces the number of memory accesses. In modern hardware architectures, where CPU speed vastly outpaces memory bandwidth (the "Memory Wall"), reducing cache misses often yields greater performance gains than minimizing instruction counts. Following rigorous empirical testing demonstrating significant speedups, </w:t>
      </w:r>
      <w:proofErr w:type="spellStart"/>
      <w:r w:rsidRPr="0002748C">
        <w:rPr>
          <w:rFonts w:eastAsiaTheme="minorEastAsia"/>
        </w:rPr>
        <w:t>Yaroslavskiy’s</w:t>
      </w:r>
      <w:proofErr w:type="spellEnd"/>
      <w:r w:rsidRPr="0002748C">
        <w:rPr>
          <w:rFonts w:eastAsiaTheme="minorEastAsia"/>
        </w:rPr>
        <w:t xml:space="preserve"> Dual-Pivot Quicksort was adopted as the standard sorting algorithm for primitive types in Oracle’s Java Development Kit (JDK) 7 in 2011 </w:t>
      </w:r>
      <w:sdt>
        <w:sdtPr>
          <w:rPr>
            <w:rFonts w:eastAsiaTheme="minorEastAsia"/>
          </w:rPr>
          <w:id w:val="917672794"/>
          <w:citation/>
        </w:sdtPr>
        <w:sdtContent>
          <w:r>
            <w:rPr>
              <w:rFonts w:eastAsiaTheme="minorEastAsia"/>
            </w:rPr>
            <w:fldChar w:fldCharType="begin"/>
          </w:r>
          <w:r>
            <w:rPr>
              <w:rFonts w:eastAsiaTheme="minorEastAsia"/>
            </w:rPr>
            <w:instrText xml:space="preserve"> CITATION Wil12 \l 1033 </w:instrText>
          </w:r>
          <w:r>
            <w:rPr>
              <w:rFonts w:eastAsiaTheme="minorEastAsia"/>
            </w:rPr>
            <w:fldChar w:fldCharType="separate"/>
          </w:r>
          <w:r w:rsidRPr="0002748C">
            <w:rPr>
              <w:rFonts w:eastAsiaTheme="minorEastAsia"/>
              <w:noProof/>
            </w:rPr>
            <w:t>[4]</w:t>
          </w:r>
          <w:r>
            <w:rPr>
              <w:rFonts w:eastAsiaTheme="minorEastAsia"/>
            </w:rPr>
            <w:fldChar w:fldCharType="end"/>
          </w:r>
        </w:sdtContent>
      </w:sdt>
      <w:r w:rsidRPr="0002748C">
        <w:rPr>
          <w:rFonts w:eastAsiaTheme="minorEastAsia"/>
        </w:rPr>
        <w:t>.</w:t>
      </w:r>
    </w:p>
    <w:p w14:paraId="1586F300" w14:textId="08A25F4C" w:rsidR="0002748C" w:rsidRDefault="0002748C" w:rsidP="0002748C">
      <w:pPr>
        <w:pStyle w:val="Heading3"/>
      </w:pPr>
      <w:r w:rsidRPr="0002748C">
        <w:lastRenderedPageBreak/>
        <w:t>The State of C++ std::sort</w:t>
      </w:r>
    </w:p>
    <w:p w14:paraId="582EADDD" w14:textId="311FDF1F" w:rsidR="0002748C" w:rsidRDefault="0002748C" w:rsidP="0002748C">
      <w:pPr>
        <w:rPr>
          <w:rFonts w:eastAsiaTheme="minorEastAsia"/>
        </w:rPr>
      </w:pPr>
      <w:r w:rsidRPr="0002748C">
        <w:rPr>
          <w:rFonts w:eastAsiaTheme="minorEastAsia"/>
        </w:rPr>
        <w:t xml:space="preserve">Despite the success of Dual-Pivot Quicksort in the Java ecosystem, the C++ Standard Template Library (STL) largely continues to rely on single-pivot strategies. The current industry standard for C++ sorting is </w:t>
      </w:r>
      <w:proofErr w:type="spellStart"/>
      <w:r w:rsidRPr="0002748C">
        <w:rPr>
          <w:rFonts w:eastAsiaTheme="minorEastAsia"/>
        </w:rPr>
        <w:t>Introsort</w:t>
      </w:r>
      <w:proofErr w:type="spellEnd"/>
      <w:r w:rsidRPr="0002748C">
        <w:rPr>
          <w:rFonts w:eastAsiaTheme="minorEastAsia"/>
        </w:rPr>
        <w:t xml:space="preserve"> (Introspective Sort), introduced by David Musser in 1997 </w:t>
      </w:r>
      <w:sdt>
        <w:sdtPr>
          <w:rPr>
            <w:rFonts w:eastAsiaTheme="minorEastAsia"/>
          </w:rPr>
          <w:id w:val="1996991192"/>
          <w:citation/>
        </w:sdtPr>
        <w:sdtContent>
          <w:r>
            <w:rPr>
              <w:rFonts w:eastAsiaTheme="minorEastAsia"/>
            </w:rPr>
            <w:fldChar w:fldCharType="begin"/>
          </w:r>
          <w:r>
            <w:rPr>
              <w:rFonts w:eastAsiaTheme="minorEastAsia"/>
            </w:rPr>
            <w:instrText xml:space="preserve"> CITATION Dav97 \l 1033 </w:instrText>
          </w:r>
          <w:r>
            <w:rPr>
              <w:rFonts w:eastAsiaTheme="minorEastAsia"/>
            </w:rPr>
            <w:fldChar w:fldCharType="separate"/>
          </w:r>
          <w:r w:rsidRPr="0002748C">
            <w:rPr>
              <w:rFonts w:eastAsiaTheme="minorEastAsia"/>
              <w:noProof/>
            </w:rPr>
            <w:t>[5]</w:t>
          </w:r>
          <w:r>
            <w:rPr>
              <w:rFonts w:eastAsiaTheme="minorEastAsia"/>
            </w:rPr>
            <w:fldChar w:fldCharType="end"/>
          </w:r>
        </w:sdtContent>
      </w:sdt>
      <w:r w:rsidRPr="0002748C">
        <w:rPr>
          <w:rFonts w:eastAsiaTheme="minorEastAsia"/>
        </w:rPr>
        <w:t xml:space="preserve">. </w:t>
      </w:r>
      <w:proofErr w:type="spellStart"/>
      <w:r w:rsidRPr="0002748C">
        <w:rPr>
          <w:rFonts w:eastAsiaTheme="minorEastAsia"/>
        </w:rPr>
        <w:t>Introsort</w:t>
      </w:r>
      <w:proofErr w:type="spellEnd"/>
      <w:r w:rsidRPr="0002748C">
        <w:rPr>
          <w:rFonts w:eastAsiaTheme="minorEastAsia"/>
        </w:rPr>
        <w:t xml:space="preserve"> is a hybrid algorithm that begins with Quicksort but switches to Heapsort if the recursion depth exceeds a logarithmic threshold (</w:t>
      </w:r>
      <m:oMath>
        <m:r>
          <w:rPr>
            <w:rFonts w:ascii="Cambria Math" w:eastAsiaTheme="minorEastAsia" w:hAnsi="Cambria Math"/>
          </w:rPr>
          <m:t>2</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02748C">
        <w:rPr>
          <w:rFonts w:eastAsiaTheme="minorEastAsia"/>
        </w:rPr>
        <w:t xml:space="preserve">), guaranteeing worst-case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02748C">
        <w:rPr>
          <w:rFonts w:eastAsiaTheme="minorEastAsia"/>
        </w:rPr>
        <w:t xml:space="preserve"> performance.</w:t>
      </w:r>
    </w:p>
    <w:p w14:paraId="2EBF62C8" w14:textId="4365ADFF" w:rsidR="0002748C" w:rsidRDefault="0002748C" w:rsidP="0002748C">
      <w:pPr>
        <w:rPr>
          <w:rFonts w:eastAsiaTheme="minorEastAsia"/>
        </w:rPr>
      </w:pPr>
      <w:r w:rsidRPr="0002748C">
        <w:rPr>
          <w:rFonts w:eastAsiaTheme="minorEastAsia"/>
        </w:rPr>
        <w:t xml:space="preserve">Most major C++ standard library implementations—including GCC’s </w:t>
      </w:r>
      <w:proofErr w:type="spellStart"/>
      <w:r w:rsidRPr="0002748C">
        <w:rPr>
          <w:rFonts w:eastAsiaTheme="minorEastAsia"/>
        </w:rPr>
        <w:t>libstdc</w:t>
      </w:r>
      <w:proofErr w:type="spellEnd"/>
      <w:r w:rsidRPr="0002748C">
        <w:rPr>
          <w:rFonts w:eastAsiaTheme="minorEastAsia"/>
        </w:rPr>
        <w:t xml:space="preserve">++, LLVM’s </w:t>
      </w:r>
      <w:proofErr w:type="spellStart"/>
      <w:r w:rsidRPr="0002748C">
        <w:rPr>
          <w:rFonts w:eastAsiaTheme="minorEastAsia"/>
        </w:rPr>
        <w:t>libc</w:t>
      </w:r>
      <w:proofErr w:type="spellEnd"/>
      <w:r w:rsidRPr="0002748C">
        <w:rPr>
          <w:rFonts w:eastAsiaTheme="minorEastAsia"/>
        </w:rPr>
        <w:t xml:space="preserve">++, and Microsoft’s MSVC—implement std::sort using a highly optimized single-pivot </w:t>
      </w:r>
      <w:proofErr w:type="spellStart"/>
      <w:r w:rsidRPr="0002748C">
        <w:rPr>
          <w:rFonts w:eastAsiaTheme="minorEastAsia"/>
        </w:rPr>
        <w:t>Introsort</w:t>
      </w:r>
      <w:proofErr w:type="spellEnd"/>
      <w:r w:rsidRPr="0002748C">
        <w:rPr>
          <w:rFonts w:eastAsiaTheme="minorEastAsia"/>
        </w:rPr>
        <w:t xml:space="preserve"> </w:t>
      </w:r>
      <w:sdt>
        <w:sdtPr>
          <w:rPr>
            <w:rFonts w:eastAsiaTheme="minorEastAsia"/>
          </w:rPr>
          <w:id w:val="475733244"/>
          <w:citation/>
        </w:sdtPr>
        <w:sdtContent>
          <w:r w:rsidR="007801EA">
            <w:rPr>
              <w:rFonts w:eastAsiaTheme="minorEastAsia"/>
            </w:rPr>
            <w:fldChar w:fldCharType="begin"/>
          </w:r>
          <w:r w:rsidR="007801EA">
            <w:rPr>
              <w:rFonts w:eastAsiaTheme="minorEastAsia"/>
            </w:rPr>
            <w:instrText xml:space="preserve"> CITATION GNU06 \l 1033 </w:instrText>
          </w:r>
          <w:r w:rsidR="007801EA">
            <w:rPr>
              <w:rFonts w:eastAsiaTheme="minorEastAsia"/>
            </w:rPr>
            <w:fldChar w:fldCharType="separate"/>
          </w:r>
          <w:r w:rsidR="007801EA" w:rsidRPr="007801EA">
            <w:rPr>
              <w:rFonts w:eastAsiaTheme="minorEastAsia"/>
              <w:noProof/>
            </w:rPr>
            <w:t>[6]</w:t>
          </w:r>
          <w:r w:rsidR="007801EA">
            <w:rPr>
              <w:rFonts w:eastAsiaTheme="minorEastAsia"/>
            </w:rPr>
            <w:fldChar w:fldCharType="end"/>
          </w:r>
        </w:sdtContent>
      </w:sdt>
      <w:r w:rsidRPr="0002748C">
        <w:rPr>
          <w:rFonts w:eastAsiaTheme="minorEastAsia"/>
        </w:rPr>
        <w:t>. While these implementations are mature and efficient, they may not fully exploit the instruction-level parallelism and reduced memory traffic that Dual-Pivot strategies offer on modern superscalar processors.</w:t>
      </w:r>
    </w:p>
    <w:p w14:paraId="35BC3813" w14:textId="4D2A1F21" w:rsidR="007801EA" w:rsidRDefault="007801EA" w:rsidP="00612EEB">
      <w:pPr>
        <w:pStyle w:val="Heading2"/>
        <w:numPr>
          <w:ilvl w:val="1"/>
          <w:numId w:val="11"/>
        </w:numPr>
      </w:pPr>
      <w:r w:rsidRPr="007801EA">
        <w:t>Problem Statement</w:t>
      </w:r>
    </w:p>
    <w:p w14:paraId="0C0C34FD" w14:textId="2B5D6BCB" w:rsidR="001F08EC" w:rsidRDefault="001F08EC" w:rsidP="001F08EC">
      <w:pPr>
        <w:rPr>
          <w:rFonts w:eastAsiaTheme="minorEastAsia"/>
        </w:rPr>
      </w:pPr>
      <w:r w:rsidRPr="001F08EC">
        <w:rPr>
          <w:rFonts w:eastAsiaTheme="minorEastAsia"/>
        </w:rPr>
        <w:t>Despite the proven success of Dual-Pivot Quicksort in other environments, the C++ ecosystem faces a notable gap in both implementation availability and performance verification.</w:t>
      </w:r>
    </w:p>
    <w:p w14:paraId="39FD0F75" w14:textId="64386F72" w:rsidR="001F08EC" w:rsidRPr="001F08EC" w:rsidRDefault="001F08EC" w:rsidP="001F08EC">
      <w:pPr>
        <w:pStyle w:val="Heading3"/>
      </w:pPr>
      <w:r w:rsidRPr="001F08EC">
        <w:t>1. Lack of a Modern, Standard-Compliant Implementation</w:t>
      </w:r>
    </w:p>
    <w:p w14:paraId="199FAD65" w14:textId="77777777" w:rsidR="007801EA" w:rsidRPr="007801EA" w:rsidRDefault="007801EA" w:rsidP="007801EA">
      <w:pPr>
        <w:rPr>
          <w:rFonts w:eastAsiaTheme="minorEastAsia"/>
        </w:rPr>
      </w:pPr>
      <w:r w:rsidRPr="007801EA">
        <w:rPr>
          <w:rFonts w:eastAsiaTheme="minorEastAsia"/>
        </w:rPr>
        <w:t>To the best of the author’s knowledge, a survey of publicly available C++ codebases suggests that existing implementations of Dual-Pivot Quicksort are often:</w:t>
      </w:r>
    </w:p>
    <w:p w14:paraId="28854749" w14:textId="77777777" w:rsidR="00933391" w:rsidRPr="00933391" w:rsidRDefault="00933391" w:rsidP="00933391">
      <w:pPr>
        <w:pStyle w:val="ListParagraph"/>
        <w:numPr>
          <w:ilvl w:val="0"/>
          <w:numId w:val="12"/>
        </w:numPr>
        <w:ind w:leftChars="0"/>
        <w:rPr>
          <w:rFonts w:eastAsiaTheme="minorEastAsia"/>
        </w:rPr>
      </w:pPr>
      <w:r w:rsidRPr="00933391">
        <w:rPr>
          <w:rFonts w:eastAsiaTheme="minorEastAsia"/>
        </w:rPr>
        <w:t>Non-generic: Many are written for specific element types (such as int arrays) rather than as generic algorithms compatible with the std::sortable requirements and iterator-based interfaces used in the C++ standard library.</w:t>
      </w:r>
    </w:p>
    <w:p w14:paraId="69F96D1C" w14:textId="77777777" w:rsidR="00933391" w:rsidRDefault="00933391" w:rsidP="00933391">
      <w:pPr>
        <w:pStyle w:val="ListParagraph"/>
        <w:numPr>
          <w:ilvl w:val="0"/>
          <w:numId w:val="12"/>
        </w:numPr>
        <w:ind w:leftChars="0"/>
        <w:rPr>
          <w:rFonts w:eastAsiaTheme="minorEastAsia"/>
        </w:rPr>
      </w:pPr>
      <w:r w:rsidRPr="00933391">
        <w:rPr>
          <w:rFonts w:eastAsiaTheme="minorEastAsia"/>
        </w:rPr>
        <w:t>Experimental in nature: They tend to appear as academic proofs-of-concept, tutorial code, or benchmarks rather than as robust, production-ready libraries with engineering refinements such as tuned insertion-sort fallbacks or careful handling of duplicate keys.</w:t>
      </w:r>
    </w:p>
    <w:p w14:paraId="0D8347C4" w14:textId="59534135" w:rsidR="00933391" w:rsidRPr="00933391" w:rsidRDefault="00933391" w:rsidP="00933391">
      <w:pPr>
        <w:pStyle w:val="ListParagraph"/>
        <w:numPr>
          <w:ilvl w:val="0"/>
          <w:numId w:val="12"/>
        </w:numPr>
        <w:ind w:leftChars="0"/>
        <w:rPr>
          <w:rFonts w:eastAsiaTheme="minorEastAsia"/>
        </w:rPr>
      </w:pPr>
      <w:r w:rsidRPr="00933391">
        <w:rPr>
          <w:rFonts w:eastAsiaTheme="minorEastAsia"/>
        </w:rPr>
        <w:t xml:space="preserve">Outdated in language features: A significant portion relies on pre-C++11 idioms and does not </w:t>
      </w:r>
      <w:r w:rsidRPr="00933391">
        <w:rPr>
          <w:rFonts w:eastAsiaTheme="minorEastAsia"/>
        </w:rPr>
        <w:lastRenderedPageBreak/>
        <w:t>make systematic use of modern C++ facilities such as move semantics or Concepts.</w:t>
      </w:r>
    </w:p>
    <w:p w14:paraId="5AB1B00D" w14:textId="6418470C" w:rsidR="007801EA" w:rsidRDefault="00933391" w:rsidP="00933391">
      <w:pPr>
        <w:rPr>
          <w:rFonts w:eastAsiaTheme="minorEastAsia"/>
        </w:rPr>
      </w:pPr>
      <w:r w:rsidRPr="00933391">
        <w:rPr>
          <w:rFonts w:eastAsiaTheme="minorEastAsia"/>
        </w:rPr>
        <w:t>Furthermore, to the best of the author’s knowledge, there is currently no widely adopted, standard-compliant C++23 implementation of a multi-pivot quicksort algorithm that can serve as a drop-in replacement for std::sort in mainstream production codebases.</w:t>
      </w:r>
    </w:p>
    <w:p w14:paraId="126A8103" w14:textId="5A462238" w:rsidR="001F08EC" w:rsidRDefault="001F08EC" w:rsidP="001F08EC">
      <w:pPr>
        <w:pStyle w:val="Heading3"/>
      </w:pPr>
      <w:r w:rsidRPr="001F08EC">
        <w:t>2. Uncertainty of Translation to C++ Performance</w:t>
      </w:r>
    </w:p>
    <w:p w14:paraId="4986A496" w14:textId="6C1B818A" w:rsidR="001F08EC" w:rsidRPr="001F08EC" w:rsidRDefault="001F08EC" w:rsidP="001F08EC">
      <w:pPr>
        <w:rPr>
          <w:rFonts w:eastAsiaTheme="minorEastAsia"/>
        </w:rPr>
      </w:pPr>
      <w:r w:rsidRPr="001F08EC">
        <w:rPr>
          <w:rFonts w:eastAsiaTheme="minorEastAsia"/>
        </w:rPr>
        <w:t xml:space="preserve">The theoretical advantage of Dual-Pivot Quicksort lies in its ability to reduce the number of cache misses by lowering the total number of scanned elements, despite requiring more comparisons per element than Single-Pivot Quicksort </w:t>
      </w:r>
      <w:sdt>
        <w:sdtPr>
          <w:rPr>
            <w:rFonts w:eastAsiaTheme="minorEastAsia"/>
          </w:rPr>
          <w:id w:val="506714965"/>
          <w:citation/>
        </w:sdtPr>
        <w:sdtContent>
          <w:r>
            <w:rPr>
              <w:rFonts w:eastAsiaTheme="minorEastAsia"/>
            </w:rPr>
            <w:fldChar w:fldCharType="begin"/>
          </w:r>
          <w:r>
            <w:rPr>
              <w:rFonts w:eastAsiaTheme="minorEastAsia"/>
            </w:rPr>
            <w:instrText xml:space="preserve"> CITATION Wil16 \l 1033 </w:instrText>
          </w:r>
          <w:r>
            <w:rPr>
              <w:rFonts w:eastAsiaTheme="minorEastAsia"/>
            </w:rPr>
            <w:fldChar w:fldCharType="separate"/>
          </w:r>
          <w:r w:rsidRPr="001F08EC">
            <w:rPr>
              <w:rFonts w:eastAsiaTheme="minorEastAsia"/>
              <w:noProof/>
            </w:rPr>
            <w:t>[7]</w:t>
          </w:r>
          <w:r>
            <w:rPr>
              <w:rFonts w:eastAsiaTheme="minorEastAsia"/>
            </w:rPr>
            <w:fldChar w:fldCharType="end"/>
          </w:r>
        </w:sdtContent>
      </w:sdt>
      <w:r w:rsidRPr="001F08EC">
        <w:rPr>
          <w:rFonts w:eastAsiaTheme="minorEastAsia"/>
        </w:rPr>
        <w:t>.</w:t>
      </w:r>
    </w:p>
    <w:p w14:paraId="730D0CEE" w14:textId="77777777" w:rsidR="001F08EC" w:rsidRPr="001F08EC" w:rsidRDefault="001F08EC" w:rsidP="001F08EC">
      <w:pPr>
        <w:rPr>
          <w:rFonts w:eastAsiaTheme="minorEastAsia"/>
        </w:rPr>
      </w:pPr>
      <w:r w:rsidRPr="001F08EC">
        <w:rPr>
          <w:rFonts w:eastAsiaTheme="minorEastAsia"/>
        </w:rPr>
        <w:t>In the Java environment, where element comparisons can be computationally expensive (due to virtual function calls and object overhead), the trade-off of "more comparisons for fewer memory accesses" is highly beneficial. However, in C++, the landscape is different:</w:t>
      </w:r>
    </w:p>
    <w:p w14:paraId="04D28C1A" w14:textId="77777777" w:rsidR="001F08EC" w:rsidRPr="001F08EC" w:rsidRDefault="001F08EC" w:rsidP="001F08EC">
      <w:pPr>
        <w:pStyle w:val="ListParagraph"/>
        <w:numPr>
          <w:ilvl w:val="0"/>
          <w:numId w:val="13"/>
        </w:numPr>
        <w:ind w:leftChars="0"/>
        <w:rPr>
          <w:rFonts w:eastAsiaTheme="minorEastAsia"/>
        </w:rPr>
      </w:pPr>
      <w:r w:rsidRPr="001F08EC">
        <w:rPr>
          <w:rFonts w:eastAsiaTheme="minorEastAsia"/>
        </w:rPr>
        <w:t xml:space="preserve">Cheap Comparisons: C++ templates allow comparators to be </w:t>
      </w:r>
      <w:proofErr w:type="spellStart"/>
      <w:r w:rsidRPr="001F08EC">
        <w:rPr>
          <w:rFonts w:eastAsiaTheme="minorEastAsia"/>
        </w:rPr>
        <w:t>inlined</w:t>
      </w:r>
      <w:proofErr w:type="spellEnd"/>
      <w:r w:rsidRPr="001F08EC">
        <w:rPr>
          <w:rFonts w:eastAsiaTheme="minorEastAsia"/>
        </w:rPr>
        <w:t>, making comparisons extremely fast.</w:t>
      </w:r>
    </w:p>
    <w:p w14:paraId="26007E1E" w14:textId="1EE68199" w:rsidR="001F08EC" w:rsidRPr="001F08EC" w:rsidRDefault="001F08EC" w:rsidP="001F08EC">
      <w:pPr>
        <w:pStyle w:val="ListParagraph"/>
        <w:numPr>
          <w:ilvl w:val="0"/>
          <w:numId w:val="13"/>
        </w:numPr>
        <w:ind w:leftChars="0"/>
        <w:rPr>
          <w:rFonts w:eastAsiaTheme="minorEastAsia"/>
        </w:rPr>
      </w:pPr>
      <w:r w:rsidRPr="001F08EC">
        <w:rPr>
          <w:rFonts w:eastAsiaTheme="minorEastAsia"/>
        </w:rPr>
        <w:t xml:space="preserve">Memory vs. CPU: It remains an open question whether the reduction in memory traffic (cache misses) provided by </w:t>
      </w:r>
      <w:proofErr w:type="spellStart"/>
      <w:r w:rsidRPr="001F08EC">
        <w:rPr>
          <w:rFonts w:eastAsiaTheme="minorEastAsia"/>
        </w:rPr>
        <w:t>Yaroslavskiy’s</w:t>
      </w:r>
      <w:proofErr w:type="spellEnd"/>
      <w:r w:rsidRPr="001F08EC">
        <w:rPr>
          <w:rFonts w:eastAsiaTheme="minorEastAsia"/>
        </w:rPr>
        <w:t xml:space="preserve"> algorithm is sufficient to outweigh the increased instruction count (more comparisons) in a high-performance, native environment like C++ </w:t>
      </w:r>
      <w:sdt>
        <w:sdtPr>
          <w:rPr>
            <w:rFonts w:eastAsiaTheme="minorEastAsia"/>
          </w:rPr>
          <w:id w:val="-356589490"/>
          <w:citation/>
        </w:sdtPr>
        <w:sdtContent>
          <w:r>
            <w:rPr>
              <w:rFonts w:eastAsiaTheme="minorEastAsia"/>
            </w:rPr>
            <w:fldChar w:fldCharType="begin"/>
          </w:r>
          <w:r>
            <w:rPr>
              <w:rFonts w:eastAsiaTheme="minorEastAsia"/>
            </w:rPr>
            <w:instrText xml:space="preserve"> CITATION Kus14 \l 1033 </w:instrText>
          </w:r>
          <w:r>
            <w:rPr>
              <w:rFonts w:eastAsiaTheme="minorEastAsia"/>
            </w:rPr>
            <w:fldChar w:fldCharType="separate"/>
          </w:r>
          <w:r w:rsidRPr="001F08EC">
            <w:rPr>
              <w:rFonts w:eastAsiaTheme="minorEastAsia"/>
              <w:noProof/>
            </w:rPr>
            <w:t>[8]</w:t>
          </w:r>
          <w:r>
            <w:rPr>
              <w:rFonts w:eastAsiaTheme="minorEastAsia"/>
            </w:rPr>
            <w:fldChar w:fldCharType="end"/>
          </w:r>
        </w:sdtContent>
      </w:sdt>
      <w:r w:rsidRPr="001F08EC">
        <w:rPr>
          <w:rFonts w:eastAsiaTheme="minorEastAsia"/>
        </w:rPr>
        <w:t>.</w:t>
      </w:r>
    </w:p>
    <w:p w14:paraId="7E3CCECA" w14:textId="77777777" w:rsidR="001F08EC" w:rsidRPr="001F08EC" w:rsidRDefault="001F08EC" w:rsidP="001F08EC">
      <w:pPr>
        <w:rPr>
          <w:rFonts w:eastAsiaTheme="minorEastAsia"/>
        </w:rPr>
      </w:pPr>
      <w:r w:rsidRPr="001F08EC">
        <w:rPr>
          <w:rFonts w:eastAsiaTheme="minorEastAsia"/>
        </w:rPr>
        <w:t>Therefore, it is necessary to rigorously verify whether the theoretical reductions in memory I/O translate to actual wall-clock speedups in C++, or if the efficiency of modern CPU branch predictors and prefetchers negates the advantages of the Dual-Pivot strategy.</w:t>
      </w:r>
    </w:p>
    <w:p w14:paraId="08A8BA2F" w14:textId="58A4DC41" w:rsidR="00351FDC" w:rsidRDefault="00351FDC" w:rsidP="00F30F79">
      <w:pPr>
        <w:pStyle w:val="Heading2"/>
        <w:numPr>
          <w:ilvl w:val="1"/>
          <w:numId w:val="11"/>
        </w:numPr>
      </w:pPr>
      <w:r w:rsidRPr="00351FDC">
        <w:t>Objectives</w:t>
      </w:r>
    </w:p>
    <w:p w14:paraId="19016BBF" w14:textId="77777777" w:rsidR="00351FDC" w:rsidRPr="00351FDC" w:rsidRDefault="00351FDC" w:rsidP="00351FDC">
      <w:pPr>
        <w:rPr>
          <w:rFonts w:eastAsiaTheme="minorEastAsia"/>
        </w:rPr>
      </w:pPr>
      <w:r w:rsidRPr="00351FDC">
        <w:rPr>
          <w:rFonts w:eastAsiaTheme="minorEastAsia"/>
        </w:rPr>
        <w:t>The primary goal of this project is to bridge the implementation and analysis gap identified above. The work is structured around four concrete objectives:</w:t>
      </w:r>
    </w:p>
    <w:p w14:paraId="2ABF871C" w14:textId="3A587C05" w:rsidR="00351FDC" w:rsidRDefault="00351FDC" w:rsidP="002A5AF2">
      <w:pPr>
        <w:pStyle w:val="Heading3"/>
        <w:numPr>
          <w:ilvl w:val="0"/>
          <w:numId w:val="14"/>
        </w:numPr>
      </w:pPr>
      <w:r w:rsidRPr="00351FDC">
        <w:lastRenderedPageBreak/>
        <w:t>Implement a Robust, Generic Dual-Pivot Quicksort</w:t>
      </w:r>
    </w:p>
    <w:p w14:paraId="4C548885" w14:textId="77777777" w:rsidR="00351FDC" w:rsidRPr="00351FDC" w:rsidRDefault="00351FDC" w:rsidP="00351FDC">
      <w:pPr>
        <w:rPr>
          <w:rFonts w:eastAsiaTheme="minorEastAsia"/>
        </w:rPr>
      </w:pPr>
      <w:r w:rsidRPr="00351FDC">
        <w:rPr>
          <w:rFonts w:eastAsiaTheme="minorEastAsia"/>
        </w:rPr>
        <w:t xml:space="preserve">The first objective is to develop a production-quality C++23 implementation of </w:t>
      </w:r>
      <w:proofErr w:type="spellStart"/>
      <w:r w:rsidRPr="00351FDC">
        <w:rPr>
          <w:rFonts w:eastAsiaTheme="minorEastAsia"/>
        </w:rPr>
        <w:t>Yaroslavskiy’s</w:t>
      </w:r>
      <w:proofErr w:type="spellEnd"/>
      <w:r w:rsidRPr="00351FDC">
        <w:rPr>
          <w:rFonts w:eastAsiaTheme="minorEastAsia"/>
        </w:rPr>
        <w:t xml:space="preserve"> algorithm that adheres to modern C++ standards.</w:t>
      </w:r>
    </w:p>
    <w:p w14:paraId="700E80FF" w14:textId="77777777" w:rsidR="00351FDC" w:rsidRPr="00351FDC" w:rsidRDefault="00351FDC" w:rsidP="00351FDC">
      <w:pPr>
        <w:pStyle w:val="ListParagraph"/>
        <w:numPr>
          <w:ilvl w:val="0"/>
          <w:numId w:val="15"/>
        </w:numPr>
        <w:ind w:leftChars="0"/>
        <w:rPr>
          <w:rFonts w:eastAsiaTheme="minorEastAsia"/>
        </w:rPr>
      </w:pPr>
      <w:r w:rsidRPr="00351FDC">
        <w:rPr>
          <w:rFonts w:eastAsiaTheme="minorEastAsia"/>
          <w:b/>
          <w:bCs/>
        </w:rPr>
        <w:t>Concepts-Based Design</w:t>
      </w:r>
      <w:r w:rsidRPr="00351FDC">
        <w:rPr>
          <w:rFonts w:eastAsiaTheme="minorEastAsia"/>
        </w:rPr>
        <w:t>: Utilize C++20/23 Concepts (specifically std::sortable and std::</w:t>
      </w:r>
      <w:proofErr w:type="spellStart"/>
      <w:r w:rsidRPr="00351FDC">
        <w:rPr>
          <w:rFonts w:eastAsiaTheme="minorEastAsia"/>
        </w:rPr>
        <w:t>random_access_iterator</w:t>
      </w:r>
      <w:proofErr w:type="spellEnd"/>
      <w:r w:rsidRPr="00351FDC">
        <w:rPr>
          <w:rFonts w:eastAsiaTheme="minorEastAsia"/>
        </w:rPr>
        <w:t>) to ensure the implementation is fully generic, type-safe, and compatible with any user-defined type or container.</w:t>
      </w:r>
    </w:p>
    <w:p w14:paraId="6F9A917F" w14:textId="47B6F0C9" w:rsidR="00351FDC" w:rsidRDefault="00351FDC" w:rsidP="00351FDC">
      <w:pPr>
        <w:pStyle w:val="ListParagraph"/>
        <w:numPr>
          <w:ilvl w:val="0"/>
          <w:numId w:val="15"/>
        </w:numPr>
        <w:ind w:leftChars="0"/>
        <w:rPr>
          <w:rFonts w:eastAsiaTheme="minorEastAsia"/>
        </w:rPr>
      </w:pPr>
      <w:r w:rsidRPr="00351FDC">
        <w:rPr>
          <w:rFonts w:eastAsiaTheme="minorEastAsia"/>
          <w:b/>
          <w:bCs/>
        </w:rPr>
        <w:t>Robustness</w:t>
      </w:r>
      <w:r w:rsidRPr="00351FDC">
        <w:rPr>
          <w:rFonts w:eastAsiaTheme="minorEastAsia"/>
        </w:rPr>
        <w:t>: Incorporate essential safeguards present in industrial libraries but often missing from academic examples, including:</w:t>
      </w:r>
    </w:p>
    <w:p w14:paraId="391B10EC" w14:textId="4D7F2D5F" w:rsidR="00351FDC" w:rsidRPr="00351FDC" w:rsidRDefault="00351FDC" w:rsidP="00351FDC">
      <w:pPr>
        <w:pStyle w:val="ListParagraph"/>
        <w:numPr>
          <w:ilvl w:val="1"/>
          <w:numId w:val="15"/>
        </w:numPr>
        <w:ind w:leftChars="0"/>
        <w:rPr>
          <w:rFonts w:eastAsiaTheme="minorEastAsia"/>
        </w:rPr>
      </w:pPr>
      <w:r w:rsidRPr="00351FDC">
        <w:rPr>
          <w:rFonts w:eastAsiaTheme="minorEastAsia"/>
          <w:b/>
          <w:bCs/>
        </w:rPr>
        <w:t>Fallback Mechanisms</w:t>
      </w:r>
      <w:r w:rsidRPr="00351FDC">
        <w:rPr>
          <w:rFonts w:eastAsiaTheme="minorEastAsia"/>
        </w:rPr>
        <w:t>: Switching to Insertion Sort for small arrays (threshold ≈17−32 elements) and falling back to Heap Sort (</w:t>
      </w:r>
      <w:proofErr w:type="spellStart"/>
      <w:r w:rsidRPr="00351FDC">
        <w:rPr>
          <w:rFonts w:eastAsiaTheme="minorEastAsia"/>
        </w:rPr>
        <w:t>Introsort</w:t>
      </w:r>
      <w:proofErr w:type="spellEnd"/>
      <w:r w:rsidRPr="00351FDC">
        <w:rPr>
          <w:rFonts w:eastAsiaTheme="minorEastAsia"/>
        </w:rPr>
        <w:t xml:space="preserve"> strategy) to prevent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Pr>
          <w:rFonts w:eastAsiaTheme="minorEastAsia" w:hint="eastAsia"/>
        </w:rPr>
        <w:t xml:space="preserve"> </w:t>
      </w:r>
      <w:r w:rsidRPr="00351FDC">
        <w:rPr>
          <w:rFonts w:eastAsiaTheme="minorEastAsia"/>
        </w:rPr>
        <w:t>worst-case scenarios.</w:t>
      </w:r>
    </w:p>
    <w:p w14:paraId="6D9F7135" w14:textId="4829B253" w:rsidR="00351FDC" w:rsidRDefault="00351FDC" w:rsidP="00504F97">
      <w:pPr>
        <w:pStyle w:val="ListParagraph"/>
        <w:numPr>
          <w:ilvl w:val="1"/>
          <w:numId w:val="15"/>
        </w:numPr>
        <w:ind w:leftChars="0"/>
        <w:rPr>
          <w:rFonts w:eastAsiaTheme="minorEastAsia"/>
        </w:rPr>
      </w:pPr>
      <w:r w:rsidRPr="00351FDC">
        <w:rPr>
          <w:rFonts w:eastAsiaTheme="minorEastAsia"/>
          <w:b/>
          <w:bCs/>
        </w:rPr>
        <w:t>Pivot Selection</w:t>
      </w:r>
      <w:r w:rsidRPr="00351FDC">
        <w:rPr>
          <w:rFonts w:eastAsiaTheme="minorEastAsia"/>
        </w:rPr>
        <w:t>: Implementing a 5-point sampling network to ensure balanced partitioning even on adversarial inputs.</w:t>
      </w:r>
    </w:p>
    <w:p w14:paraId="77ADD54E" w14:textId="25EA251A" w:rsidR="00351FDC" w:rsidRDefault="00351FDC" w:rsidP="00A6689D">
      <w:pPr>
        <w:pStyle w:val="Heading3"/>
        <w:numPr>
          <w:ilvl w:val="0"/>
          <w:numId w:val="14"/>
        </w:numPr>
      </w:pPr>
      <w:r w:rsidRPr="00351FDC">
        <w:t>Develop a Benchmarking Framework for Destructive Testin</w:t>
      </w:r>
      <w:r>
        <w:t>g</w:t>
      </w:r>
    </w:p>
    <w:p w14:paraId="4913C2A0" w14:textId="77777777" w:rsidR="00351FDC" w:rsidRPr="00351FDC" w:rsidRDefault="00351FDC" w:rsidP="00351FDC">
      <w:pPr>
        <w:rPr>
          <w:rFonts w:eastAsiaTheme="minorEastAsia"/>
        </w:rPr>
      </w:pPr>
      <w:r w:rsidRPr="00351FDC">
        <w:rPr>
          <w:rFonts w:eastAsiaTheme="minorEastAsia"/>
        </w:rPr>
        <w:t>Measuring sorting performance is uniquely challenging because the operation is "destructive"—it modifies the input state (sorting the array), requiring a computationally expensive reset before every iteration.</w:t>
      </w:r>
    </w:p>
    <w:p w14:paraId="3B2A3ECD" w14:textId="09881732" w:rsidR="00351FDC" w:rsidRPr="00351FDC" w:rsidRDefault="00351FDC" w:rsidP="00351FDC">
      <w:pPr>
        <w:pStyle w:val="ListParagraph"/>
        <w:numPr>
          <w:ilvl w:val="0"/>
          <w:numId w:val="16"/>
        </w:numPr>
        <w:ind w:leftChars="0"/>
        <w:rPr>
          <w:rFonts w:eastAsiaTheme="minorEastAsia"/>
        </w:rPr>
      </w:pPr>
      <w:r w:rsidRPr="00351FDC">
        <w:rPr>
          <w:rFonts w:eastAsiaTheme="minorEastAsia"/>
          <w:b/>
          <w:bCs/>
        </w:rPr>
        <w:t>Framework Logic</w:t>
      </w:r>
      <w:r w:rsidRPr="00351FDC">
        <w:rPr>
          <w:rFonts w:eastAsiaTheme="minorEastAsia"/>
        </w:rPr>
        <w:t>: Design a custom harness that explicitly decouples the Data Reset Phase (untimed, memory allocation/copying) from the Sorting Phase (timed).</w:t>
      </w:r>
    </w:p>
    <w:p w14:paraId="0DD5FAC5" w14:textId="0725EE68" w:rsidR="00351FDC" w:rsidRPr="00351FDC" w:rsidRDefault="00351FDC" w:rsidP="00351FDC">
      <w:pPr>
        <w:pStyle w:val="ListParagraph"/>
        <w:numPr>
          <w:ilvl w:val="0"/>
          <w:numId w:val="16"/>
        </w:numPr>
        <w:ind w:leftChars="0"/>
        <w:rPr>
          <w:rFonts w:eastAsiaTheme="minorEastAsia"/>
        </w:rPr>
      </w:pPr>
      <w:r w:rsidRPr="00351FDC">
        <w:rPr>
          <w:rFonts w:eastAsiaTheme="minorEastAsia"/>
          <w:b/>
          <w:bCs/>
        </w:rPr>
        <w:t>Control Variables</w:t>
      </w:r>
      <w:r w:rsidRPr="00351FDC">
        <w:rPr>
          <w:rFonts w:eastAsiaTheme="minorEastAsia"/>
        </w:rPr>
        <w:t>: Enable rigorous A/B testing by isolating variables such as data distribution (Random, Sorted, Reverse, Duplicate-heavy), array size (10</w:t>
      </w:r>
      <w:r w:rsidRPr="00351FDC">
        <w:rPr>
          <w:rFonts w:eastAsiaTheme="minorEastAsia"/>
          <w:vertAlign w:val="superscript"/>
        </w:rPr>
        <w:t>3</w:t>
      </w:r>
      <w:r w:rsidRPr="00351FDC">
        <w:rPr>
          <w:rFonts w:eastAsiaTheme="minorEastAsia"/>
        </w:rPr>
        <w:t xml:space="preserve"> to 10</w:t>
      </w:r>
      <w:r w:rsidRPr="00351FDC">
        <w:rPr>
          <w:rFonts w:eastAsiaTheme="minorEastAsia"/>
          <w:vertAlign w:val="superscript"/>
        </w:rPr>
        <w:t>8</w:t>
      </w:r>
      <w:r w:rsidRPr="00351FDC">
        <w:rPr>
          <w:rFonts w:eastAsiaTheme="minorEastAsia"/>
        </w:rPr>
        <w:t>), and thread count.</w:t>
      </w:r>
    </w:p>
    <w:p w14:paraId="5C7FAA0F" w14:textId="33EB423F" w:rsidR="00351FDC" w:rsidRDefault="00351FDC" w:rsidP="00351FDC">
      <w:pPr>
        <w:pStyle w:val="Heading3"/>
        <w:numPr>
          <w:ilvl w:val="0"/>
          <w:numId w:val="14"/>
        </w:numPr>
      </w:pPr>
      <w:r w:rsidRPr="00351FDC">
        <w:lastRenderedPageBreak/>
        <w:t>Comparative Performance Analysis</w:t>
      </w:r>
    </w:p>
    <w:p w14:paraId="1D77AFF9" w14:textId="77777777" w:rsidR="00351FDC" w:rsidRPr="00351FDC" w:rsidRDefault="00351FDC" w:rsidP="00351FDC">
      <w:pPr>
        <w:rPr>
          <w:rFonts w:eastAsiaTheme="minorEastAsia"/>
        </w:rPr>
      </w:pPr>
      <w:r w:rsidRPr="00351FDC">
        <w:rPr>
          <w:rFonts w:eastAsiaTheme="minorEastAsia"/>
        </w:rPr>
        <w:t>Conduct a rigorous empirical evaluation to quantify the performance differences between the Dual-Pivot implementation and standard library baselines.</w:t>
      </w:r>
    </w:p>
    <w:p w14:paraId="3DF620A9" w14:textId="77777777" w:rsidR="00351FDC" w:rsidRPr="00351FDC" w:rsidRDefault="00351FDC" w:rsidP="00351FDC">
      <w:pPr>
        <w:pStyle w:val="ListParagraph"/>
        <w:numPr>
          <w:ilvl w:val="0"/>
          <w:numId w:val="17"/>
        </w:numPr>
        <w:ind w:leftChars="0"/>
        <w:rPr>
          <w:rFonts w:eastAsiaTheme="minorEastAsia"/>
        </w:rPr>
      </w:pPr>
      <w:r w:rsidRPr="00351FDC">
        <w:rPr>
          <w:rFonts w:eastAsiaTheme="minorEastAsia"/>
          <w:b/>
          <w:bCs/>
        </w:rPr>
        <w:t>Baselines</w:t>
      </w:r>
      <w:r w:rsidRPr="00351FDC">
        <w:rPr>
          <w:rFonts w:eastAsiaTheme="minorEastAsia"/>
        </w:rPr>
        <w:t xml:space="preserve">: Compare against std::sort (typically </w:t>
      </w:r>
      <w:proofErr w:type="spellStart"/>
      <w:r w:rsidRPr="00351FDC">
        <w:rPr>
          <w:rFonts w:eastAsiaTheme="minorEastAsia"/>
        </w:rPr>
        <w:t>Introsort</w:t>
      </w:r>
      <w:proofErr w:type="spellEnd"/>
      <w:r w:rsidRPr="00351FDC">
        <w:rPr>
          <w:rFonts w:eastAsiaTheme="minorEastAsia"/>
        </w:rPr>
        <w:t>) and std::</w:t>
      </w:r>
      <w:proofErr w:type="spellStart"/>
      <w:r w:rsidRPr="00351FDC">
        <w:rPr>
          <w:rFonts w:eastAsiaTheme="minorEastAsia"/>
        </w:rPr>
        <w:t>stable_sort</w:t>
      </w:r>
      <w:proofErr w:type="spellEnd"/>
      <w:r w:rsidRPr="00351FDC">
        <w:rPr>
          <w:rFonts w:eastAsiaTheme="minorEastAsia"/>
        </w:rPr>
        <w:t xml:space="preserve"> (typically adaptive Merge Sort) provided by the GCC compiler.</w:t>
      </w:r>
    </w:p>
    <w:p w14:paraId="5F54ADC5" w14:textId="77777777" w:rsidR="00351FDC" w:rsidRPr="00351FDC" w:rsidRDefault="00351FDC" w:rsidP="00351FDC">
      <w:pPr>
        <w:pStyle w:val="ListParagraph"/>
        <w:numPr>
          <w:ilvl w:val="0"/>
          <w:numId w:val="17"/>
        </w:numPr>
        <w:ind w:leftChars="0"/>
        <w:rPr>
          <w:rFonts w:eastAsiaTheme="minorEastAsia"/>
        </w:rPr>
      </w:pPr>
      <w:r w:rsidRPr="00351FDC">
        <w:rPr>
          <w:rFonts w:eastAsiaTheme="minorEastAsia"/>
          <w:b/>
          <w:bCs/>
        </w:rPr>
        <w:t>Statistical Validity</w:t>
      </w:r>
      <w:r w:rsidRPr="00351FDC">
        <w:rPr>
          <w:rFonts w:eastAsiaTheme="minorEastAsia"/>
        </w:rPr>
        <w:t>: Collect sufficient samples to calculate statistically significant metrics, including Speedup Factor, Standard Deviation, and Median Execution Time, filtering out OS-induced noise.</w:t>
      </w:r>
    </w:p>
    <w:p w14:paraId="16D73F84" w14:textId="78E89343" w:rsidR="00351FDC" w:rsidRDefault="00351FDC" w:rsidP="00351FDC">
      <w:pPr>
        <w:pStyle w:val="Heading3"/>
        <w:numPr>
          <w:ilvl w:val="0"/>
          <w:numId w:val="14"/>
        </w:numPr>
      </w:pPr>
      <w:r w:rsidRPr="00351FDC">
        <w:t>Memory Strategy &amp; Bottleneck Analysis</w:t>
      </w:r>
    </w:p>
    <w:p w14:paraId="68542494" w14:textId="77777777" w:rsidR="00351FDC" w:rsidRPr="00351FDC" w:rsidRDefault="00351FDC" w:rsidP="00351FDC">
      <w:pPr>
        <w:rPr>
          <w:rFonts w:eastAsiaTheme="minorEastAsia"/>
        </w:rPr>
      </w:pPr>
      <w:r w:rsidRPr="00351FDC">
        <w:rPr>
          <w:rFonts w:eastAsiaTheme="minorEastAsia"/>
        </w:rPr>
        <w:t>Go beyond simple timing measurements to understand the hardware-level reasons for performance behaviors.</w:t>
      </w:r>
    </w:p>
    <w:p w14:paraId="6BAF3079" w14:textId="103B6034" w:rsidR="00351FDC" w:rsidRPr="00351FDC" w:rsidRDefault="00351FDC" w:rsidP="00351FDC">
      <w:pPr>
        <w:pStyle w:val="ListParagraph"/>
        <w:numPr>
          <w:ilvl w:val="0"/>
          <w:numId w:val="18"/>
        </w:numPr>
        <w:ind w:leftChars="0"/>
        <w:rPr>
          <w:rFonts w:eastAsiaTheme="minorEastAsia"/>
        </w:rPr>
      </w:pPr>
      <w:r w:rsidRPr="00351FDC">
        <w:rPr>
          <w:rFonts w:eastAsiaTheme="minorEastAsia"/>
          <w:b/>
          <w:bCs/>
        </w:rPr>
        <w:t>Memory Bandwidth</w:t>
      </w:r>
      <w:r w:rsidRPr="00351FDC">
        <w:rPr>
          <w:rFonts w:eastAsiaTheme="minorEastAsia"/>
        </w:rPr>
        <w:t>: Investigate the "Memory Wall" phenomenon in parallel execution, specifically identifying the thread count saturation point where aggregate memory bus bandwidth (GB/s) becomes the bottleneck rather than CPU cycles.</w:t>
      </w:r>
    </w:p>
    <w:p w14:paraId="3129BF67" w14:textId="50E65706" w:rsidR="00351FDC" w:rsidRDefault="00351FDC" w:rsidP="00351FDC">
      <w:pPr>
        <w:pStyle w:val="ListParagraph"/>
        <w:numPr>
          <w:ilvl w:val="0"/>
          <w:numId w:val="18"/>
        </w:numPr>
        <w:ind w:leftChars="0"/>
        <w:rPr>
          <w:rFonts w:eastAsiaTheme="minorEastAsia"/>
        </w:rPr>
      </w:pPr>
      <w:r w:rsidRPr="00351FDC">
        <w:rPr>
          <w:rFonts w:eastAsiaTheme="minorEastAsia"/>
          <w:b/>
          <w:bCs/>
        </w:rPr>
        <w:t>Cache Locality</w:t>
      </w:r>
      <w:r w:rsidRPr="00351FDC">
        <w:rPr>
          <w:rFonts w:eastAsiaTheme="minorEastAsia"/>
        </w:rPr>
        <w:t>: Analyze the "Scanned Elements" model to verify if the 3-way partitioning strategy successfully increases spatial locality and reduces L1/L2 cache misses compared to the random-access patterns of standard 2-way Quicksort.</w:t>
      </w:r>
    </w:p>
    <w:p w14:paraId="58D1B8A4" w14:textId="07071291" w:rsidR="00351FDC" w:rsidRDefault="00351FDC" w:rsidP="00351FDC">
      <w:pPr>
        <w:pStyle w:val="Heading2"/>
        <w:numPr>
          <w:ilvl w:val="1"/>
          <w:numId w:val="14"/>
        </w:numPr>
      </w:pPr>
      <w:r w:rsidRPr="00351FDC">
        <w:t>Scope</w:t>
      </w:r>
    </w:p>
    <w:p w14:paraId="38BDD7CA" w14:textId="77777777" w:rsidR="00351FDC" w:rsidRPr="00351FDC" w:rsidRDefault="00351FDC" w:rsidP="00351FDC">
      <w:pPr>
        <w:rPr>
          <w:rFonts w:eastAsiaTheme="minorEastAsia"/>
        </w:rPr>
      </w:pPr>
      <w:r w:rsidRPr="00351FDC">
        <w:rPr>
          <w:rFonts w:eastAsiaTheme="minorEastAsia"/>
        </w:rPr>
        <w:t>This project focuses on optimizing the sorting of large, standard C++ data structures within the volatile memory (RAM) of a single machine. The specific boundaries of the research are defined as follows:</w:t>
      </w:r>
    </w:p>
    <w:p w14:paraId="355FF8C0" w14:textId="26739A3B" w:rsidR="00351FDC" w:rsidRDefault="00351FDC" w:rsidP="00351FDC">
      <w:pPr>
        <w:pStyle w:val="Heading3"/>
      </w:pPr>
      <w:r w:rsidRPr="00351FDC">
        <w:t>In-Scope</w:t>
      </w:r>
    </w:p>
    <w:p w14:paraId="0527A72F" w14:textId="77777777" w:rsidR="00351FDC" w:rsidRPr="00351FDC" w:rsidRDefault="00351FDC" w:rsidP="00351FDC">
      <w:pPr>
        <w:pStyle w:val="ListParagraph"/>
        <w:numPr>
          <w:ilvl w:val="0"/>
          <w:numId w:val="19"/>
        </w:numPr>
        <w:ind w:leftChars="0"/>
        <w:rPr>
          <w:rFonts w:eastAsiaTheme="minorEastAsia"/>
        </w:rPr>
      </w:pPr>
      <w:r w:rsidRPr="00351FDC">
        <w:rPr>
          <w:rFonts w:eastAsiaTheme="minorEastAsia"/>
          <w:b/>
          <w:bCs/>
        </w:rPr>
        <w:t>In-Memory Sorting</w:t>
      </w:r>
      <w:r w:rsidRPr="00351FDC">
        <w:rPr>
          <w:rFonts w:eastAsiaTheme="minorEastAsia"/>
        </w:rPr>
        <w:t xml:space="preserve">: The implementation assumes that the entire dataset fits within the </w:t>
      </w:r>
      <w:r w:rsidRPr="00351FDC">
        <w:rPr>
          <w:rFonts w:eastAsiaTheme="minorEastAsia"/>
        </w:rPr>
        <w:lastRenderedPageBreak/>
        <w:t>system's main memory (RAM). The primary focus is on optimizing CPU cache efficiency (L1/L2/L3) and minimizing memory bandwidth bottlenecks.</w:t>
      </w:r>
    </w:p>
    <w:p w14:paraId="71B458FE" w14:textId="1FB5C714" w:rsidR="00932E8C" w:rsidRPr="00932E8C" w:rsidRDefault="00932E8C" w:rsidP="00932E8C">
      <w:pPr>
        <w:pStyle w:val="ListParagraph"/>
        <w:numPr>
          <w:ilvl w:val="0"/>
          <w:numId w:val="19"/>
        </w:numPr>
        <w:ind w:leftChars="0"/>
        <w:rPr>
          <w:rFonts w:eastAsiaTheme="minorEastAsia"/>
        </w:rPr>
      </w:pPr>
      <w:r w:rsidRPr="00932E8C">
        <w:rPr>
          <w:rFonts w:eastAsiaTheme="minorEastAsia"/>
          <w:b/>
          <w:bCs/>
        </w:rPr>
        <w:t>Primitive Data Types</w:t>
      </w:r>
      <w:r w:rsidRPr="00932E8C">
        <w:rPr>
          <w:rFonts w:eastAsiaTheme="minorEastAsia"/>
        </w:rPr>
        <w:t>: The benchmarking and optimization efforts target fundamental C++ primitive types, specifically 32-bit integers (int) and 64-bit floating-point numbers (double). These types represent the most common use cases for numerical sorting and allow for direct analysis of how data size (4 bytes vs 8 bytes) impacts cache saturation.</w:t>
      </w:r>
    </w:p>
    <w:p w14:paraId="7A2F85FD" w14:textId="36AFCC20" w:rsidR="00932E8C" w:rsidRPr="00932E8C" w:rsidRDefault="00932E8C" w:rsidP="00932E8C">
      <w:pPr>
        <w:pStyle w:val="ListParagraph"/>
        <w:numPr>
          <w:ilvl w:val="0"/>
          <w:numId w:val="19"/>
        </w:numPr>
        <w:ind w:leftChars="0"/>
        <w:rPr>
          <w:rFonts w:eastAsiaTheme="minorEastAsia"/>
        </w:rPr>
      </w:pPr>
      <w:r w:rsidRPr="00932E8C">
        <w:rPr>
          <w:rFonts w:eastAsiaTheme="minorEastAsia"/>
          <w:b/>
          <w:bCs/>
        </w:rPr>
        <w:t>Sequential Execution</w:t>
      </w:r>
      <w:r w:rsidRPr="00932E8C">
        <w:rPr>
          <w:rFonts w:eastAsiaTheme="minorEastAsia"/>
        </w:rPr>
        <w:t>: The initial phase of the project concentrates on a single-threaded implementation. This ensures the core Dual-Pivot logic is correct and optimized for instruction-level parallelism before introducing thread management overhead.</w:t>
      </w:r>
    </w:p>
    <w:p w14:paraId="2206FA9E" w14:textId="42726BAF" w:rsidR="00932E8C" w:rsidRPr="00932E8C" w:rsidRDefault="00932E8C" w:rsidP="00932E8C">
      <w:pPr>
        <w:pStyle w:val="ListParagraph"/>
        <w:numPr>
          <w:ilvl w:val="0"/>
          <w:numId w:val="19"/>
        </w:numPr>
        <w:ind w:leftChars="0"/>
        <w:rPr>
          <w:rFonts w:eastAsiaTheme="minorEastAsia"/>
        </w:rPr>
      </w:pPr>
      <w:r w:rsidRPr="00932E8C">
        <w:rPr>
          <w:rFonts w:eastAsiaTheme="minorEastAsia"/>
          <w:b/>
          <w:bCs/>
        </w:rPr>
        <w:t>Parallel Execution</w:t>
      </w:r>
      <w:r w:rsidRPr="00932E8C">
        <w:rPr>
          <w:rFonts w:eastAsiaTheme="minorEastAsia"/>
        </w:rPr>
        <w:t>: The second phase will extend the sequential algorithm to a multi-threaded environment (utilizing std::thread and thread pools). This includes analyzing scalability on multi-core CPUs and addressing "Memory Wall" limitations.</w:t>
      </w:r>
    </w:p>
    <w:p w14:paraId="3BF093FD" w14:textId="3F1458AB" w:rsidR="00351FDC" w:rsidRDefault="00932E8C" w:rsidP="00932E8C">
      <w:pPr>
        <w:pStyle w:val="Heading3"/>
      </w:pPr>
      <w:r w:rsidRPr="00932E8C">
        <w:t>Out-of-Scope</w:t>
      </w:r>
    </w:p>
    <w:p w14:paraId="02F9D8DA" w14:textId="77777777" w:rsidR="00932E8C" w:rsidRPr="00932E8C" w:rsidRDefault="00932E8C" w:rsidP="00932E8C">
      <w:pPr>
        <w:pStyle w:val="ListParagraph"/>
        <w:numPr>
          <w:ilvl w:val="0"/>
          <w:numId w:val="20"/>
        </w:numPr>
        <w:ind w:leftChars="0"/>
        <w:rPr>
          <w:rFonts w:eastAsiaTheme="minorEastAsia"/>
        </w:rPr>
      </w:pPr>
      <w:r w:rsidRPr="00932E8C">
        <w:rPr>
          <w:rFonts w:eastAsiaTheme="minorEastAsia"/>
          <w:b/>
          <w:bCs/>
        </w:rPr>
        <w:t>External (Disk-Based) Sorting</w:t>
      </w:r>
      <w:r w:rsidRPr="00932E8C">
        <w:rPr>
          <w:rFonts w:eastAsiaTheme="minorEastAsia"/>
        </w:rPr>
        <w:t>: Algorithms designed to sort datasets larger than available RAM (requiring disk I/O) are excluded.</w:t>
      </w:r>
    </w:p>
    <w:p w14:paraId="55B72267" w14:textId="77777777" w:rsidR="00932E8C" w:rsidRPr="00932E8C" w:rsidRDefault="00932E8C" w:rsidP="00932E8C">
      <w:pPr>
        <w:pStyle w:val="ListParagraph"/>
        <w:numPr>
          <w:ilvl w:val="0"/>
          <w:numId w:val="20"/>
        </w:numPr>
        <w:ind w:leftChars="0"/>
        <w:rPr>
          <w:rFonts w:eastAsiaTheme="minorEastAsia"/>
        </w:rPr>
      </w:pPr>
      <w:r w:rsidRPr="00932E8C">
        <w:rPr>
          <w:rFonts w:eastAsiaTheme="minorEastAsia"/>
          <w:b/>
          <w:bCs/>
        </w:rPr>
        <w:t>Distributed Sorting</w:t>
      </w:r>
      <w:r w:rsidRPr="00932E8C">
        <w:rPr>
          <w:rFonts w:eastAsiaTheme="minorEastAsia"/>
        </w:rPr>
        <w:t>: This project is limited to shared-memory architectures (single node) and does not cover distributed sorting across multiple machines (e.g., MPI or cluster computing).</w:t>
      </w:r>
    </w:p>
    <w:p w14:paraId="0A9A7962" w14:textId="7E0E75B6" w:rsidR="00932E8C" w:rsidRPr="00932E8C" w:rsidRDefault="00932E8C" w:rsidP="00932E8C">
      <w:pPr>
        <w:pStyle w:val="ListParagraph"/>
        <w:numPr>
          <w:ilvl w:val="0"/>
          <w:numId w:val="20"/>
        </w:numPr>
        <w:ind w:leftChars="0"/>
        <w:rPr>
          <w:rFonts w:eastAsiaTheme="minorEastAsia"/>
        </w:rPr>
      </w:pPr>
      <w:r w:rsidRPr="00932E8C">
        <w:rPr>
          <w:rFonts w:eastAsiaTheme="minorEastAsia"/>
          <w:b/>
          <w:bCs/>
        </w:rPr>
        <w:t>GPU Acceleration</w:t>
      </w:r>
      <w:r w:rsidRPr="00932E8C">
        <w:rPr>
          <w:rFonts w:eastAsiaTheme="minorEastAsia"/>
        </w:rPr>
        <w:t>: Implementations leveraging Graphics Processing Units (CUDA, OpenCL) are outside the scope, as the focus is on maximizing the efficiency of general-purpose CPUs.</w:t>
      </w:r>
    </w:p>
    <w:p w14:paraId="3997F795" w14:textId="77777777" w:rsidR="00877B86" w:rsidRDefault="00877B86">
      <w:pPr>
        <w:widowControl/>
        <w:spacing w:line="240" w:lineRule="auto"/>
        <w:jc w:val="left"/>
        <w:rPr>
          <w:rFonts w:eastAsiaTheme="majorEastAsia"/>
          <w:b/>
          <w:bCs/>
          <w:kern w:val="52"/>
          <w:sz w:val="36"/>
          <w:szCs w:val="36"/>
        </w:rPr>
      </w:pPr>
      <w:r>
        <w:br w:type="page"/>
      </w:r>
    </w:p>
    <w:p w14:paraId="43F3F549" w14:textId="6D54558A" w:rsidR="00877B86" w:rsidRDefault="00877B86" w:rsidP="00932E8C">
      <w:pPr>
        <w:pStyle w:val="Heading1"/>
        <w:numPr>
          <w:ilvl w:val="0"/>
          <w:numId w:val="14"/>
        </w:numPr>
      </w:pPr>
      <w:r w:rsidRPr="00877B86">
        <w:lastRenderedPageBreak/>
        <w:t>Literature Review</w:t>
      </w:r>
    </w:p>
    <w:p w14:paraId="5762715D" w14:textId="37388F95" w:rsidR="00932E8C" w:rsidRDefault="00932E8C" w:rsidP="00932E8C">
      <w:pPr>
        <w:pStyle w:val="Heading2"/>
      </w:pPr>
      <w:r>
        <w:rPr>
          <w:rFonts w:hint="eastAsia"/>
        </w:rPr>
        <w:t>5</w:t>
      </w:r>
      <w:r>
        <w:t xml:space="preserve">.1 </w:t>
      </w:r>
      <w:r w:rsidRPr="00932E8C">
        <w:t xml:space="preserve">Classical Quicksort &amp; </w:t>
      </w:r>
      <w:proofErr w:type="spellStart"/>
      <w:r w:rsidRPr="00932E8C">
        <w:t>Introsort</w:t>
      </w:r>
      <w:proofErr w:type="spellEnd"/>
    </w:p>
    <w:p w14:paraId="1E588324" w14:textId="77777777" w:rsidR="00932E8C" w:rsidRPr="00932E8C" w:rsidRDefault="00932E8C" w:rsidP="00932E8C">
      <w:pPr>
        <w:rPr>
          <w:rFonts w:eastAsiaTheme="minorEastAsia"/>
        </w:rPr>
      </w:pPr>
      <w:r w:rsidRPr="00932E8C">
        <w:rPr>
          <w:rFonts w:eastAsiaTheme="minorEastAsia"/>
        </w:rPr>
        <w:t>The evolution of sorting algorithms for system libraries has been driven by the need to balance average-case efficiency with worst-case safety.</w:t>
      </w:r>
    </w:p>
    <w:p w14:paraId="334F7A7F" w14:textId="1794D239" w:rsidR="00932E8C" w:rsidRDefault="00932E8C" w:rsidP="00932E8C">
      <w:pPr>
        <w:pStyle w:val="Heading3"/>
      </w:pPr>
      <w:r w:rsidRPr="00932E8C">
        <w:t>Classical Quicksort (Hoare, 1962)</w:t>
      </w:r>
    </w:p>
    <w:p w14:paraId="7B91BE5D" w14:textId="2A544160" w:rsidR="00932E8C" w:rsidRPr="00932E8C" w:rsidRDefault="00932E8C" w:rsidP="00932E8C">
      <w:pPr>
        <w:rPr>
          <w:rFonts w:eastAsiaTheme="minorEastAsia"/>
        </w:rPr>
      </w:pPr>
      <w:r w:rsidRPr="00932E8C">
        <w:rPr>
          <w:rFonts w:eastAsiaTheme="minorEastAsia"/>
        </w:rPr>
        <w:t xml:space="preserve">In 1962, C. A. R. Hoare introduced Quicksort, a divide-and-conquer algorithm that revolutionized efficient sorting </w:t>
      </w:r>
      <w:sdt>
        <w:sdtPr>
          <w:rPr>
            <w:rFonts w:eastAsiaTheme="minorEastAsia"/>
          </w:rPr>
          <w:id w:val="-208344099"/>
          <w:citation/>
        </w:sdtPr>
        <w:sdtContent>
          <w:r>
            <w:rPr>
              <w:rFonts w:eastAsiaTheme="minorEastAsia"/>
            </w:rPr>
            <w:fldChar w:fldCharType="begin"/>
          </w:r>
          <w:r>
            <w:rPr>
              <w:rFonts w:eastAsiaTheme="minorEastAsia"/>
            </w:rPr>
            <w:instrText xml:space="preserve"> CITATION Hoa62 \l 1033 </w:instrText>
          </w:r>
          <w:r>
            <w:rPr>
              <w:rFonts w:eastAsiaTheme="minorEastAsia"/>
            </w:rPr>
            <w:fldChar w:fldCharType="separate"/>
          </w:r>
          <w:r w:rsidRPr="00932E8C">
            <w:rPr>
              <w:rFonts w:eastAsiaTheme="minorEastAsia"/>
              <w:noProof/>
            </w:rPr>
            <w:t>[1]</w:t>
          </w:r>
          <w:r>
            <w:rPr>
              <w:rFonts w:eastAsiaTheme="minorEastAsia"/>
            </w:rPr>
            <w:fldChar w:fldCharType="end"/>
          </w:r>
        </w:sdtContent>
      </w:sdt>
      <w:r w:rsidRPr="00932E8C">
        <w:rPr>
          <w:rFonts w:eastAsiaTheme="minorEastAsia"/>
        </w:rPr>
        <w:t>. The fundamental operation of Classical Quicksort is the partitioning step:</w:t>
      </w:r>
    </w:p>
    <w:p w14:paraId="7868A16E" w14:textId="5B6FF03B" w:rsidR="00932E8C" w:rsidRPr="00932E8C" w:rsidRDefault="00932E8C" w:rsidP="00932E8C">
      <w:pPr>
        <w:pStyle w:val="ListParagraph"/>
        <w:numPr>
          <w:ilvl w:val="0"/>
          <w:numId w:val="22"/>
        </w:numPr>
        <w:ind w:leftChars="0"/>
        <w:rPr>
          <w:rFonts w:eastAsiaTheme="minorEastAsia"/>
        </w:rPr>
      </w:pPr>
      <w:r w:rsidRPr="00932E8C">
        <w:rPr>
          <w:rFonts w:eastAsiaTheme="minorEastAsia"/>
        </w:rPr>
        <w:t xml:space="preserve">A single pivot element </w:t>
      </w:r>
      <m:oMath>
        <m:r>
          <w:rPr>
            <w:rFonts w:ascii="Cambria Math" w:eastAsiaTheme="minorEastAsia" w:hAnsi="Cambria Math"/>
          </w:rPr>
          <m:t>P</m:t>
        </m:r>
      </m:oMath>
      <w:r w:rsidRPr="00932E8C">
        <w:rPr>
          <w:rFonts w:eastAsiaTheme="minorEastAsia"/>
        </w:rPr>
        <w:t xml:space="preserve"> is selected from the array.</w:t>
      </w:r>
    </w:p>
    <w:p w14:paraId="51B995DC" w14:textId="10B0009E" w:rsidR="00932E8C" w:rsidRPr="00932E8C" w:rsidRDefault="00932E8C" w:rsidP="00932E8C">
      <w:pPr>
        <w:pStyle w:val="ListParagraph"/>
        <w:numPr>
          <w:ilvl w:val="0"/>
          <w:numId w:val="22"/>
        </w:numPr>
        <w:ind w:leftChars="0"/>
        <w:rPr>
          <w:rFonts w:eastAsiaTheme="minorEastAsia"/>
        </w:rPr>
      </w:pPr>
      <w:r w:rsidRPr="00932E8C">
        <w:rPr>
          <w:rFonts w:eastAsiaTheme="minorEastAsia"/>
        </w:rPr>
        <w:t xml:space="preserve">The array is reordered such that all elements </w:t>
      </w:r>
      <m:oMath>
        <m:r>
          <w:rPr>
            <w:rFonts w:ascii="Cambria Math" w:eastAsiaTheme="minorEastAsia" w:hAnsi="Cambria Math"/>
          </w:rPr>
          <m:t>x&lt;P</m:t>
        </m:r>
      </m:oMath>
      <w:r>
        <w:rPr>
          <w:rFonts w:eastAsiaTheme="minorEastAsia" w:hint="eastAsia"/>
        </w:rPr>
        <w:t xml:space="preserve"> </w:t>
      </w:r>
      <w:r w:rsidRPr="00932E8C">
        <w:rPr>
          <w:rFonts w:eastAsiaTheme="minorEastAsia"/>
        </w:rPr>
        <w:t xml:space="preserve">are moved to the left, and all elements </w:t>
      </w:r>
      <m:oMath>
        <m:r>
          <w:rPr>
            <w:rFonts w:ascii="Cambria Math" w:eastAsiaTheme="minorEastAsia" w:hAnsi="Cambria Math"/>
          </w:rPr>
          <m:t>x ≥P</m:t>
        </m:r>
      </m:oMath>
      <w:r w:rsidRPr="00932E8C">
        <w:rPr>
          <w:rFonts w:eastAsiaTheme="minorEastAsia"/>
        </w:rPr>
        <w:t xml:space="preserve"> are moved to the right.</w:t>
      </w:r>
    </w:p>
    <w:p w14:paraId="057230B4" w14:textId="77777777" w:rsidR="00932E8C" w:rsidRPr="00932E8C" w:rsidRDefault="00932E8C" w:rsidP="00932E8C">
      <w:pPr>
        <w:pStyle w:val="ListParagraph"/>
        <w:numPr>
          <w:ilvl w:val="0"/>
          <w:numId w:val="22"/>
        </w:numPr>
        <w:ind w:leftChars="0"/>
        <w:rPr>
          <w:rFonts w:eastAsiaTheme="minorEastAsia"/>
        </w:rPr>
      </w:pPr>
      <w:r w:rsidRPr="00932E8C">
        <w:rPr>
          <w:rFonts w:eastAsiaTheme="minorEastAsia"/>
        </w:rPr>
        <w:t>The algorithm recurses on the two resulting subarrays.</w:t>
      </w:r>
    </w:p>
    <w:p w14:paraId="09202DA2" w14:textId="77777777" w:rsidR="00932E8C" w:rsidRPr="00932E8C" w:rsidRDefault="00932E8C" w:rsidP="00932E8C">
      <w:pPr>
        <w:rPr>
          <w:rFonts w:eastAsiaTheme="minorEastAsia"/>
        </w:rPr>
      </w:pPr>
      <w:r w:rsidRPr="00932E8C">
        <w:rPr>
          <w:rFonts w:eastAsiaTheme="minorEastAsia"/>
        </w:rPr>
        <w:t>Hoare’s original scheme uses two pointers moving inward from the ends of the array, swapping elements that are on the "wrong" side of the pivot.</w:t>
      </w:r>
    </w:p>
    <w:p w14:paraId="579ABBCF" w14:textId="2DD9A9FB" w:rsidR="00932E8C" w:rsidRPr="00932E8C" w:rsidRDefault="00932E8C" w:rsidP="00932E8C">
      <w:pPr>
        <w:pStyle w:val="ListParagraph"/>
        <w:numPr>
          <w:ilvl w:val="0"/>
          <w:numId w:val="23"/>
        </w:numPr>
        <w:ind w:leftChars="0"/>
        <w:rPr>
          <w:rFonts w:eastAsiaTheme="minorEastAsia"/>
        </w:rPr>
      </w:pPr>
      <w:r w:rsidRPr="00932E8C">
        <w:rPr>
          <w:rFonts w:eastAsiaTheme="minorEastAsia"/>
          <w:b/>
          <w:bCs/>
        </w:rPr>
        <w:t>Performance</w:t>
      </w:r>
      <w:r w:rsidRPr="00932E8C">
        <w:rPr>
          <w:rFonts w:eastAsiaTheme="minorEastAsia"/>
        </w:rPr>
        <w:t xml:space="preserve">: Quicksort achieves an average-case time complexity of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932E8C">
        <w:rPr>
          <w:rFonts w:eastAsiaTheme="minorEastAsia"/>
        </w:rPr>
        <w:t xml:space="preserve"> and is typically faster than Merge Sort or Heap Sort in practice due to small constant factors and efficient caching (in-place execution).</w:t>
      </w:r>
    </w:p>
    <w:p w14:paraId="6DA7CFF0" w14:textId="11AD6579" w:rsidR="00932E8C" w:rsidRPr="00932E8C" w:rsidRDefault="00932E8C" w:rsidP="00932E8C">
      <w:pPr>
        <w:pStyle w:val="ListParagraph"/>
        <w:numPr>
          <w:ilvl w:val="0"/>
          <w:numId w:val="23"/>
        </w:numPr>
        <w:ind w:leftChars="0"/>
        <w:rPr>
          <w:rFonts w:eastAsiaTheme="minorEastAsia"/>
        </w:rPr>
      </w:pPr>
      <w:r w:rsidRPr="00932E8C">
        <w:rPr>
          <w:rFonts w:eastAsiaTheme="minorEastAsia"/>
          <w:b/>
          <w:bCs/>
        </w:rPr>
        <w:t>Limitations</w:t>
      </w:r>
      <w:r w:rsidRPr="00932E8C">
        <w:rPr>
          <w:rFonts w:eastAsiaTheme="minorEastAsia"/>
        </w:rPr>
        <w:t xml:space="preserve">: Its primary weakness is the worst-case time complexity of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sidRPr="00932E8C">
        <w:rPr>
          <w:rFonts w:eastAsiaTheme="minorEastAsia"/>
        </w:rPr>
        <w:t>, which occurs when the utilized pivot selection strategy (e.g., always picking the first element) encounters adversarial inputs (like already sorted or reverse-sorted arrays), degrading the recursion tree into a linear list.</w:t>
      </w:r>
    </w:p>
    <w:p w14:paraId="28927AD6" w14:textId="5C615722" w:rsidR="00932E8C" w:rsidRDefault="00932E8C" w:rsidP="00932E8C">
      <w:pPr>
        <w:pStyle w:val="Heading3"/>
      </w:pPr>
      <w:proofErr w:type="spellStart"/>
      <w:r w:rsidRPr="00932E8C">
        <w:t>Introsort</w:t>
      </w:r>
      <w:proofErr w:type="spellEnd"/>
      <w:r w:rsidRPr="00932E8C">
        <w:t xml:space="preserve"> (Musser, 1997)</w:t>
      </w:r>
    </w:p>
    <w:p w14:paraId="1A67A5C5" w14:textId="4FFC7CE0" w:rsidR="00932E8C" w:rsidRDefault="00932E8C" w:rsidP="00932E8C">
      <w:pPr>
        <w:rPr>
          <w:rFonts w:eastAsiaTheme="minorEastAsia"/>
        </w:rPr>
      </w:pPr>
      <w:r w:rsidRPr="00932E8C">
        <w:rPr>
          <w:rFonts w:eastAsiaTheme="minorEastAsia"/>
        </w:rPr>
        <w:t xml:space="preserve">To address the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Pr>
          <w:rFonts w:eastAsiaTheme="minorEastAsia" w:hint="eastAsia"/>
        </w:rPr>
        <w:t xml:space="preserve"> </w:t>
      </w:r>
      <w:r w:rsidRPr="00932E8C">
        <w:rPr>
          <w:rFonts w:eastAsiaTheme="minorEastAsia"/>
        </w:rPr>
        <w:t>vulnerability without sacrificing the average-case speed of Quicksort, David Musser proposed Introspective Sort (</w:t>
      </w:r>
      <w:proofErr w:type="spellStart"/>
      <w:r w:rsidRPr="00932E8C">
        <w:rPr>
          <w:rFonts w:eastAsiaTheme="minorEastAsia"/>
        </w:rPr>
        <w:t>Introsort</w:t>
      </w:r>
      <w:proofErr w:type="spellEnd"/>
      <w:r w:rsidRPr="00932E8C">
        <w:rPr>
          <w:rFonts w:eastAsiaTheme="minorEastAsia"/>
        </w:rPr>
        <w:t xml:space="preserve">) in 1997 </w:t>
      </w:r>
      <w:sdt>
        <w:sdtPr>
          <w:rPr>
            <w:rFonts w:eastAsiaTheme="minorEastAsia"/>
          </w:rPr>
          <w:id w:val="977722867"/>
          <w:citation/>
        </w:sdtPr>
        <w:sdtContent>
          <w:r w:rsidR="008A1AB7">
            <w:rPr>
              <w:rFonts w:eastAsiaTheme="minorEastAsia"/>
            </w:rPr>
            <w:fldChar w:fldCharType="begin"/>
          </w:r>
          <w:r w:rsidR="008A1AB7">
            <w:rPr>
              <w:rFonts w:eastAsiaTheme="minorEastAsia"/>
            </w:rPr>
            <w:instrText xml:space="preserve"> CITATION Dav97 \l 1033 </w:instrText>
          </w:r>
          <w:r w:rsidR="008A1AB7">
            <w:rPr>
              <w:rFonts w:eastAsiaTheme="minorEastAsia"/>
            </w:rPr>
            <w:fldChar w:fldCharType="separate"/>
          </w:r>
          <w:r w:rsidR="008A1AB7" w:rsidRPr="008A1AB7">
            <w:rPr>
              <w:rFonts w:eastAsiaTheme="minorEastAsia"/>
              <w:noProof/>
            </w:rPr>
            <w:t>[5]</w:t>
          </w:r>
          <w:r w:rsidR="008A1AB7">
            <w:rPr>
              <w:rFonts w:eastAsiaTheme="minorEastAsia"/>
            </w:rPr>
            <w:fldChar w:fldCharType="end"/>
          </w:r>
        </w:sdtContent>
      </w:sdt>
      <w:r w:rsidRPr="00932E8C">
        <w:rPr>
          <w:rFonts w:eastAsiaTheme="minorEastAsia"/>
        </w:rPr>
        <w:t xml:space="preserve">. Introsort acts as a hybrid </w:t>
      </w:r>
      <w:r w:rsidRPr="00932E8C">
        <w:rPr>
          <w:rFonts w:eastAsiaTheme="minorEastAsia"/>
        </w:rPr>
        <w:lastRenderedPageBreak/>
        <w:t>wrapper around Quicksort.</w:t>
      </w:r>
    </w:p>
    <w:p w14:paraId="4A6036D0" w14:textId="77777777" w:rsidR="008A1AB7" w:rsidRPr="008A1AB7" w:rsidRDefault="008A1AB7" w:rsidP="008A1AB7">
      <w:pPr>
        <w:rPr>
          <w:rFonts w:eastAsiaTheme="minorEastAsia"/>
        </w:rPr>
      </w:pPr>
      <w:proofErr w:type="spellStart"/>
      <w:r w:rsidRPr="008A1AB7">
        <w:rPr>
          <w:rFonts w:eastAsiaTheme="minorEastAsia"/>
        </w:rPr>
        <w:t>Introsort</w:t>
      </w:r>
      <w:proofErr w:type="spellEnd"/>
      <w:r w:rsidRPr="008A1AB7">
        <w:rPr>
          <w:rFonts w:eastAsiaTheme="minorEastAsia"/>
        </w:rPr>
        <w:t xml:space="preserve"> begins by running standard Quicksort but monitors the recursion depth of the process.</w:t>
      </w:r>
    </w:p>
    <w:p w14:paraId="1809B8CC" w14:textId="405DFBF2" w:rsidR="008A1AB7" w:rsidRPr="008A1AB7" w:rsidRDefault="008A1AB7" w:rsidP="008A1AB7">
      <w:pPr>
        <w:pStyle w:val="ListParagraph"/>
        <w:numPr>
          <w:ilvl w:val="0"/>
          <w:numId w:val="24"/>
        </w:numPr>
        <w:ind w:leftChars="0"/>
        <w:rPr>
          <w:rFonts w:eastAsiaTheme="minorEastAsia"/>
        </w:rPr>
      </w:pPr>
      <w:r w:rsidRPr="008A1AB7">
        <w:rPr>
          <w:rFonts w:eastAsiaTheme="minorEastAsia"/>
          <w:b/>
          <w:bCs/>
        </w:rPr>
        <w:t>Depth Limit</w:t>
      </w:r>
      <w:r w:rsidRPr="008A1AB7">
        <w:rPr>
          <w:rFonts w:eastAsiaTheme="minorEastAsia"/>
        </w:rPr>
        <w:t xml:space="preserve">: A maximum depth threshold is established, typically </w:t>
      </w:r>
      <m:oMath>
        <m:r>
          <w:rPr>
            <w:rFonts w:ascii="Cambria Math" w:eastAsiaTheme="minorEastAsia" w:hAnsi="Cambria Math"/>
          </w:rPr>
          <m:t>2</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8A1AB7">
        <w:rPr>
          <w:rFonts w:eastAsiaTheme="minorEastAsia"/>
        </w:rPr>
        <w:t>.</w:t>
      </w:r>
    </w:p>
    <w:p w14:paraId="537E9C2F" w14:textId="77777777" w:rsidR="008A1AB7" w:rsidRPr="008A1AB7" w:rsidRDefault="008A1AB7" w:rsidP="008A1AB7">
      <w:pPr>
        <w:pStyle w:val="ListParagraph"/>
        <w:numPr>
          <w:ilvl w:val="0"/>
          <w:numId w:val="24"/>
        </w:numPr>
        <w:ind w:leftChars="0"/>
        <w:rPr>
          <w:rFonts w:eastAsiaTheme="minorEastAsia"/>
        </w:rPr>
      </w:pPr>
      <w:r w:rsidRPr="008A1AB7">
        <w:rPr>
          <w:rFonts w:eastAsiaTheme="minorEastAsia"/>
          <w:b/>
          <w:bCs/>
        </w:rPr>
        <w:t>Mode Switch</w:t>
      </w:r>
      <w:r w:rsidRPr="008A1AB7">
        <w:rPr>
          <w:rFonts w:eastAsiaTheme="minorEastAsia"/>
        </w:rPr>
        <w:t>: If the recursion depth exceeds this threshold—indicating a pathological case where the partition tree is becoming dangerously unbalanced—the algorithm terminates Quicksort for that specific subarray and switches to Heap Sort.</w:t>
      </w:r>
    </w:p>
    <w:p w14:paraId="4F9ED0B3" w14:textId="76A6E096" w:rsidR="008A1AB7" w:rsidRPr="008A1AB7" w:rsidRDefault="008A1AB7" w:rsidP="008A1AB7">
      <w:pPr>
        <w:pStyle w:val="ListParagraph"/>
        <w:numPr>
          <w:ilvl w:val="0"/>
          <w:numId w:val="24"/>
        </w:numPr>
        <w:ind w:leftChars="0"/>
        <w:rPr>
          <w:rFonts w:eastAsiaTheme="minorEastAsia"/>
        </w:rPr>
      </w:pPr>
      <w:r w:rsidRPr="008A1AB7">
        <w:rPr>
          <w:rFonts w:eastAsiaTheme="minorEastAsia"/>
          <w:b/>
          <w:bCs/>
        </w:rPr>
        <w:t>Guarantee</w:t>
      </w:r>
      <w:r w:rsidRPr="008A1AB7">
        <w:rPr>
          <w:rFonts w:eastAsiaTheme="minorEastAsia"/>
        </w:rPr>
        <w:t xml:space="preserve">: Since Heap Sort has a guaranteed worst-case complexity of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8A1AB7">
        <w:rPr>
          <w:rFonts w:eastAsiaTheme="minorEastAsia"/>
        </w:rPr>
        <w:t>, Introsort ensures that the running time never degrades to quadratic, making it safe for use in standard libraries (e.g., C++ STL std::sort, .NET Array.Sort) where consistent performance is critical.</w:t>
      </w:r>
    </w:p>
    <w:p w14:paraId="6C57D9EC" w14:textId="77777777" w:rsidR="008A1AB7" w:rsidRPr="008A1AB7" w:rsidRDefault="008A1AB7" w:rsidP="008A1AB7">
      <w:pPr>
        <w:rPr>
          <w:rFonts w:eastAsiaTheme="minorEastAsia"/>
        </w:rPr>
      </w:pPr>
      <w:r w:rsidRPr="008A1AB7">
        <w:rPr>
          <w:rFonts w:eastAsiaTheme="minorEastAsia"/>
        </w:rPr>
        <w:t>This hybrid strategy provides the "best of both worlds": the raw speed of Quicksort on typical data and the safety net of Heap Sort for edge cases.</w:t>
      </w:r>
    </w:p>
    <w:p w14:paraId="244F87A0" w14:textId="29285CA3" w:rsidR="008A1AB7" w:rsidRDefault="008A1AB7" w:rsidP="008A1AB7">
      <w:pPr>
        <w:pStyle w:val="Heading2"/>
      </w:pPr>
      <w:r>
        <w:rPr>
          <w:rFonts w:hint="eastAsia"/>
        </w:rPr>
        <w:t>5</w:t>
      </w:r>
      <w:r>
        <w:t xml:space="preserve">.2 </w:t>
      </w:r>
      <w:r w:rsidRPr="008A1AB7">
        <w:t>Dual-Pivot Quicksort</w:t>
      </w:r>
    </w:p>
    <w:p w14:paraId="0C76AB91" w14:textId="5CD632D8" w:rsidR="008A1AB7" w:rsidRDefault="008A1AB7" w:rsidP="008A1AB7">
      <w:pPr>
        <w:rPr>
          <w:rFonts w:eastAsiaTheme="minorEastAsia"/>
        </w:rPr>
      </w:pPr>
      <w:r w:rsidRPr="008A1AB7">
        <w:rPr>
          <w:rFonts w:eastAsiaTheme="minorEastAsia"/>
        </w:rPr>
        <w:t xml:space="preserve">The Dual-Pivot Quicksort algorithm, proposed by Vladimir Yaroslavskiy in 2009, represents a significant modification to the classical partitioning scheme. Instead of a single pivot, it utilizes two pivots,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 xml:space="preserve">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Pr>
          <w:rFonts w:eastAsiaTheme="minorEastAsia" w:hint="eastAsia"/>
        </w:rPr>
        <w:t xml:space="preserve"> </w:t>
      </w: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Pr>
          <w:rFonts w:eastAsiaTheme="minorEastAsia"/>
        </w:rPr>
        <w:t>)</w:t>
      </w:r>
      <w:r w:rsidRPr="008A1AB7">
        <w:rPr>
          <w:rFonts w:eastAsiaTheme="minorEastAsia"/>
        </w:rPr>
        <w:t>, to divide the array into three distinct regions:</w:t>
      </w:r>
    </w:p>
    <w:p w14:paraId="4A6FE344" w14:textId="24B7D98F" w:rsidR="008A1AB7" w:rsidRPr="008A1AB7" w:rsidRDefault="008A1AB7" w:rsidP="008A1AB7">
      <w:pPr>
        <w:pStyle w:val="ListParagraph"/>
        <w:numPr>
          <w:ilvl w:val="0"/>
          <w:numId w:val="25"/>
        </w:numPr>
        <w:ind w:leftChars="0"/>
        <w:rPr>
          <w:rFonts w:eastAsiaTheme="minorEastAsia"/>
        </w:rPr>
      </w:pPr>
      <w:r w:rsidRPr="008A1AB7">
        <w:rPr>
          <w:rFonts w:eastAsiaTheme="minorEastAsia"/>
          <w:b/>
          <w:bCs/>
        </w:rPr>
        <w:t>Region I</w:t>
      </w:r>
      <w:r w:rsidRPr="008A1AB7">
        <w:rPr>
          <w:rFonts w:eastAsiaTheme="minorEastAsia"/>
        </w:rPr>
        <w:t xml:space="preserve">: Elements strictly smaller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8A1AB7">
        <w:rPr>
          <w:rFonts w:eastAsiaTheme="minorEastAsia"/>
        </w:rPr>
        <w:t>.</w:t>
      </w:r>
    </w:p>
    <w:p w14:paraId="416E7973" w14:textId="0F1F5191" w:rsidR="008A1AB7" w:rsidRPr="008A1AB7" w:rsidRDefault="008A1AB7" w:rsidP="008A1AB7">
      <w:pPr>
        <w:pStyle w:val="ListParagraph"/>
        <w:numPr>
          <w:ilvl w:val="0"/>
          <w:numId w:val="25"/>
        </w:numPr>
        <w:ind w:leftChars="0"/>
        <w:rPr>
          <w:rFonts w:eastAsiaTheme="minorEastAsia"/>
        </w:rPr>
      </w:pPr>
      <w:r w:rsidRPr="008A1AB7">
        <w:rPr>
          <w:rFonts w:eastAsiaTheme="minorEastAsia"/>
          <w:b/>
          <w:bCs/>
        </w:rPr>
        <w:t>Region II</w:t>
      </w:r>
      <w:r w:rsidRPr="008A1AB7">
        <w:rPr>
          <w:rFonts w:eastAsiaTheme="minorEastAsia"/>
        </w:rPr>
        <w:t xml:space="preserve">: Elements between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 xml:space="preserve">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8A1AB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8A1AB7">
        <w:rPr>
          <w:rFonts w:eastAsiaTheme="minorEastAsia"/>
        </w:rPr>
        <w:t>).</w:t>
      </w:r>
    </w:p>
    <w:p w14:paraId="46361123" w14:textId="7C957031" w:rsidR="008A1AB7" w:rsidRPr="008A1AB7" w:rsidRDefault="008A1AB7" w:rsidP="008A1AB7">
      <w:pPr>
        <w:pStyle w:val="ListParagraph"/>
        <w:numPr>
          <w:ilvl w:val="0"/>
          <w:numId w:val="25"/>
        </w:numPr>
        <w:ind w:leftChars="0"/>
        <w:rPr>
          <w:rFonts w:eastAsiaTheme="minorEastAsia"/>
        </w:rPr>
      </w:pPr>
      <w:r w:rsidRPr="008A1AB7">
        <w:rPr>
          <w:rFonts w:eastAsiaTheme="minorEastAsia"/>
          <w:b/>
          <w:bCs/>
        </w:rPr>
        <w:t>Region III</w:t>
      </w:r>
      <w:r w:rsidRPr="008A1AB7">
        <w:rPr>
          <w:rFonts w:eastAsiaTheme="minorEastAsia"/>
        </w:rPr>
        <w:t xml:space="preserve">: Elements strictly larger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8A1AB7">
        <w:rPr>
          <w:rFonts w:eastAsiaTheme="minorEastAsia"/>
        </w:rPr>
        <w:t>.</w:t>
      </w:r>
    </w:p>
    <w:p w14:paraId="2069714C" w14:textId="4FA6EAB8" w:rsidR="008A1AB7" w:rsidRDefault="008A1AB7" w:rsidP="008A1AB7">
      <w:pPr>
        <w:pStyle w:val="Heading3"/>
      </w:pPr>
      <w:proofErr w:type="spellStart"/>
      <w:r w:rsidRPr="008A1AB7">
        <w:t>Yaroslavskiy's</w:t>
      </w:r>
      <w:proofErr w:type="spellEnd"/>
      <w:r w:rsidRPr="008A1AB7">
        <w:t xml:space="preserve"> Partitioning Scheme</w:t>
      </w:r>
    </w:p>
    <w:p w14:paraId="6BC1EC15" w14:textId="1E0DDBF8" w:rsidR="008A1AB7" w:rsidRPr="008A1AB7" w:rsidRDefault="008A1AB7" w:rsidP="008A1AB7">
      <w:pPr>
        <w:rPr>
          <w:rFonts w:eastAsiaTheme="minorEastAsia"/>
        </w:rPr>
      </w:pPr>
      <w:r w:rsidRPr="008A1AB7">
        <w:rPr>
          <w:rFonts w:eastAsiaTheme="minorEastAsia"/>
        </w:rPr>
        <w:t>The algorithm works by scanning the array with indices k (traversing unknown elements) and g (approaching from the right). Elements are classified and swapped into their respective regions.</w:t>
      </w:r>
    </w:p>
    <w:p w14:paraId="0757C7A2" w14:textId="77777777" w:rsidR="00802EEB" w:rsidRPr="00802EEB" w:rsidRDefault="00802EEB" w:rsidP="00802EEB">
      <w:pPr>
        <w:pStyle w:val="ListParagraph"/>
        <w:numPr>
          <w:ilvl w:val="0"/>
          <w:numId w:val="26"/>
        </w:numPr>
        <w:ind w:leftChars="0"/>
        <w:rPr>
          <w:rFonts w:eastAsiaTheme="minorEastAsia"/>
        </w:rPr>
      </w:pPr>
      <w:r w:rsidRPr="00802EEB">
        <w:rPr>
          <w:rFonts w:eastAsiaTheme="minorEastAsia"/>
          <w:b/>
          <w:bCs/>
        </w:rPr>
        <w:t>Pivot Selection</w:t>
      </w:r>
      <w:r w:rsidRPr="00802EEB">
        <w:rPr>
          <w:rFonts w:eastAsiaTheme="minorEastAsia"/>
        </w:rPr>
        <w:t>: The pivots are typically chosen using a 5-element sample (termed "tert-tertiles" or similar heuristics) to ensure they effectively cut the array into balanced thirds.</w:t>
      </w:r>
    </w:p>
    <w:p w14:paraId="320385A0" w14:textId="77777777" w:rsidR="00802EEB" w:rsidRPr="00802EEB" w:rsidRDefault="00802EEB" w:rsidP="00802EEB">
      <w:pPr>
        <w:pStyle w:val="ListParagraph"/>
        <w:numPr>
          <w:ilvl w:val="0"/>
          <w:numId w:val="26"/>
        </w:numPr>
        <w:ind w:leftChars="0"/>
        <w:rPr>
          <w:rFonts w:eastAsiaTheme="minorEastAsia"/>
        </w:rPr>
      </w:pPr>
      <w:r w:rsidRPr="00802EEB">
        <w:rPr>
          <w:rFonts w:eastAsiaTheme="minorEastAsia"/>
          <w:b/>
          <w:bCs/>
        </w:rPr>
        <w:t>Linear Scanning</w:t>
      </w:r>
      <w:r w:rsidRPr="00802EEB">
        <w:rPr>
          <w:rFonts w:eastAsiaTheme="minorEastAsia"/>
        </w:rPr>
        <w:t xml:space="preserve">: Crucially, the internal pointers traverse the memory linearly. This </w:t>
      </w:r>
      <w:r w:rsidRPr="00802EEB">
        <w:rPr>
          <w:rFonts w:eastAsiaTheme="minorEastAsia"/>
        </w:rPr>
        <w:lastRenderedPageBreak/>
        <w:t>predictability allows hardware prefetchers to keep the CPU cache populated, masking the latency of RAM access.</w:t>
      </w:r>
    </w:p>
    <w:p w14:paraId="51877F9E" w14:textId="355A9DAD" w:rsidR="008A1AB7" w:rsidRDefault="00802EEB" w:rsidP="00802EEB">
      <w:pPr>
        <w:pStyle w:val="Heading3"/>
      </w:pPr>
      <w:r w:rsidRPr="00802EEB">
        <w:t>Complexity Analysis (</w:t>
      </w:r>
      <w:proofErr w:type="spellStart"/>
      <w:r w:rsidRPr="00802EEB">
        <w:t>Aumüller</w:t>
      </w:r>
      <w:proofErr w:type="spellEnd"/>
      <w:r w:rsidRPr="00802EEB">
        <w:t xml:space="preserve"> &amp; </w:t>
      </w:r>
      <w:proofErr w:type="spellStart"/>
      <w:r w:rsidRPr="00802EEB">
        <w:t>Dietzfelbinger</w:t>
      </w:r>
      <w:proofErr w:type="spellEnd"/>
      <w:r w:rsidRPr="00802EEB">
        <w:t>)</w:t>
      </w:r>
    </w:p>
    <w:p w14:paraId="65F47E51" w14:textId="1943B1DD" w:rsidR="00802EEB" w:rsidRPr="00802EEB" w:rsidRDefault="00802EEB" w:rsidP="00802EEB">
      <w:pPr>
        <w:rPr>
          <w:rFonts w:eastAsiaTheme="minorEastAsia"/>
        </w:rPr>
      </w:pPr>
      <w:r w:rsidRPr="00802EEB">
        <w:rPr>
          <w:rFonts w:eastAsiaTheme="minorEastAsia"/>
        </w:rPr>
        <w:t xml:space="preserve">The theoretical performance of this approach was rigorously analyzed by classical algorithm researchers, including </w:t>
      </w:r>
      <w:proofErr w:type="spellStart"/>
      <w:r w:rsidRPr="00802EEB">
        <w:rPr>
          <w:rFonts w:eastAsiaTheme="minorEastAsia"/>
        </w:rPr>
        <w:t>Aumüller</w:t>
      </w:r>
      <w:proofErr w:type="spellEnd"/>
      <w:r w:rsidRPr="00802EEB">
        <w:rPr>
          <w:rFonts w:eastAsiaTheme="minorEastAsia"/>
        </w:rPr>
        <w:t xml:space="preserve"> and </w:t>
      </w:r>
      <w:proofErr w:type="spellStart"/>
      <w:r w:rsidRPr="00802EEB">
        <w:rPr>
          <w:rFonts w:eastAsiaTheme="minorEastAsia"/>
        </w:rPr>
        <w:t>Dietzfelbinger</w:t>
      </w:r>
      <w:proofErr w:type="spellEnd"/>
      <w:r w:rsidRPr="00802EEB">
        <w:rPr>
          <w:rFonts w:eastAsiaTheme="minorEastAsia"/>
        </w:rPr>
        <w:t xml:space="preserve"> </w:t>
      </w:r>
      <w:sdt>
        <w:sdtPr>
          <w:rPr>
            <w:rFonts w:eastAsiaTheme="minorEastAsia"/>
          </w:rPr>
          <w:id w:val="186179225"/>
          <w:citation/>
        </w:sdtPr>
        <w:sdtContent>
          <w:r>
            <w:rPr>
              <w:rFonts w:eastAsiaTheme="minorEastAsia"/>
            </w:rPr>
            <w:fldChar w:fldCharType="begin"/>
          </w:r>
          <w:r>
            <w:rPr>
              <w:rFonts w:eastAsiaTheme="minorEastAsia"/>
            </w:rPr>
            <w:instrText xml:space="preserve"> CITATION Aum15 \l 1033 </w:instrText>
          </w:r>
          <w:r>
            <w:rPr>
              <w:rFonts w:eastAsiaTheme="minorEastAsia"/>
            </w:rPr>
            <w:fldChar w:fldCharType="separate"/>
          </w:r>
          <w:r w:rsidRPr="00802EEB">
            <w:rPr>
              <w:rFonts w:eastAsiaTheme="minorEastAsia"/>
              <w:noProof/>
            </w:rPr>
            <w:t>[9]</w:t>
          </w:r>
          <w:r>
            <w:rPr>
              <w:rFonts w:eastAsiaTheme="minorEastAsia"/>
            </w:rPr>
            <w:fldChar w:fldCharType="end"/>
          </w:r>
        </w:sdtContent>
      </w:sdt>
      <w:r w:rsidRPr="00802EEB">
        <w:rPr>
          <w:rFonts w:eastAsiaTheme="minorEastAsia"/>
        </w:rPr>
        <w:t>. Their probabilistic analysis revealed a counter-intuitive trade-off:</w:t>
      </w:r>
    </w:p>
    <w:p w14:paraId="2202054D" w14:textId="09B3B934" w:rsidR="00802EEB" w:rsidRPr="00802EEB" w:rsidRDefault="00802EEB" w:rsidP="00802EEB">
      <w:pPr>
        <w:pStyle w:val="ListParagraph"/>
        <w:numPr>
          <w:ilvl w:val="0"/>
          <w:numId w:val="27"/>
        </w:numPr>
        <w:ind w:leftChars="0"/>
        <w:rPr>
          <w:rFonts w:eastAsiaTheme="minorEastAsia"/>
        </w:rPr>
      </w:pPr>
      <w:r w:rsidRPr="00802EEB">
        <w:rPr>
          <w:rFonts w:eastAsiaTheme="minorEastAsia"/>
          <w:b/>
          <w:bCs/>
        </w:rPr>
        <w:t>Comparisons</w:t>
      </w:r>
      <w:r w:rsidRPr="00802EEB">
        <w:rPr>
          <w:rFonts w:eastAsiaTheme="minorEastAsia"/>
        </w:rPr>
        <w:t>: The Dual-Pivot algorithm actually performs more comparisons on average (</w:t>
      </w:r>
      <m:oMath>
        <m:r>
          <w:rPr>
            <w:rFonts w:ascii="Cambria Math" w:eastAsiaTheme="minorEastAsia" w:hAnsi="Cambria Math"/>
          </w:rPr>
          <m:t>≈1.9N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802EEB">
        <w:rPr>
          <w:rFonts w:eastAsiaTheme="minorEastAsia"/>
        </w:rPr>
        <w:t>) than the optimized classic Quicksort (</w:t>
      </w:r>
      <m:oMath>
        <m:r>
          <w:rPr>
            <w:rFonts w:ascii="Cambria Math" w:eastAsiaTheme="minorEastAsia" w:hAnsi="Cambria Math"/>
          </w:rPr>
          <m:t>≈1N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Pr>
          <w:rFonts w:eastAsiaTheme="minorEastAsia" w:hint="eastAsia"/>
        </w:rPr>
        <w:t xml:space="preserve"> </w:t>
      </w:r>
      <w:r>
        <w:rPr>
          <w:rFonts w:eastAsiaTheme="minorEastAsia"/>
        </w:rPr>
        <w:t xml:space="preserve">to </w:t>
      </w:r>
      <m:oMath>
        <m:r>
          <w:rPr>
            <w:rFonts w:ascii="Cambria Math" w:eastAsiaTheme="minorEastAsia" w:hAnsi="Cambria Math"/>
          </w:rPr>
          <m:t>2N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802EEB">
        <w:rPr>
          <w:rFonts w:eastAsiaTheme="minorEastAsia"/>
        </w:rPr>
        <w:t>, depending on implementation).</w:t>
      </w:r>
    </w:p>
    <w:p w14:paraId="6D1CA34C" w14:textId="41074B32" w:rsidR="00802EEB" w:rsidRPr="00802EEB" w:rsidRDefault="00802EEB" w:rsidP="00802EEB">
      <w:pPr>
        <w:pStyle w:val="ListParagraph"/>
        <w:numPr>
          <w:ilvl w:val="0"/>
          <w:numId w:val="27"/>
        </w:numPr>
        <w:ind w:leftChars="0"/>
        <w:rPr>
          <w:rFonts w:eastAsiaTheme="minorEastAsia"/>
        </w:rPr>
      </w:pPr>
      <w:r w:rsidRPr="00802EEB">
        <w:rPr>
          <w:rFonts w:eastAsiaTheme="minorEastAsia"/>
          <w:b/>
          <w:bCs/>
        </w:rPr>
        <w:t>Swaps (Writes)</w:t>
      </w:r>
      <w:r w:rsidRPr="00802EEB">
        <w:rPr>
          <w:rFonts w:eastAsiaTheme="minorEastAsia"/>
        </w:rPr>
        <w:t xml:space="preserve">: The key advantage lies in the number of swaps. </w:t>
      </w:r>
      <w:proofErr w:type="spellStart"/>
      <w:r w:rsidRPr="00802EEB">
        <w:rPr>
          <w:rFonts w:eastAsiaTheme="minorEastAsia"/>
        </w:rPr>
        <w:t>Yaroslavskiy’s</w:t>
      </w:r>
      <w:proofErr w:type="spellEnd"/>
      <w:r w:rsidRPr="00802EEB">
        <w:rPr>
          <w:rFonts w:eastAsiaTheme="minorEastAsia"/>
        </w:rPr>
        <w:t xml:space="preserve"> method performs significantly fewer data movements, with an average of </w:t>
      </w:r>
      <m:oMath>
        <m:r>
          <w:rPr>
            <w:rFonts w:ascii="Cambria Math" w:eastAsiaTheme="minorEastAsia" w:hAnsi="Cambria Math"/>
          </w:rPr>
          <m:t>0.8N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802EEB">
        <w:rPr>
          <w:rFonts w:eastAsiaTheme="minorEastAsia"/>
        </w:rPr>
        <w:t xml:space="preserve">swaps, compared to the </w:t>
      </w:r>
      <m:oMath>
        <m:r>
          <w:rPr>
            <w:rFonts w:ascii="Cambria Math" w:eastAsiaTheme="minorEastAsia" w:hAnsi="Cambria Math"/>
          </w:rPr>
          <m:t>1.0N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oMath>
      <w:r w:rsidRPr="00802EEB">
        <w:rPr>
          <w:rFonts w:eastAsiaTheme="minorEastAsia"/>
        </w:rPr>
        <w:t xml:space="preserve"> swaps typical of classical implementations </w:t>
      </w:r>
      <w:sdt>
        <w:sdtPr>
          <w:rPr>
            <w:rFonts w:eastAsiaTheme="minorEastAsia"/>
          </w:rPr>
          <w:id w:val="1618258760"/>
          <w:citation/>
        </w:sdtPr>
        <w:sdtContent>
          <w:r>
            <w:rPr>
              <w:rFonts w:eastAsiaTheme="minorEastAsia"/>
            </w:rPr>
            <w:fldChar w:fldCharType="begin"/>
          </w:r>
          <w:r>
            <w:rPr>
              <w:rFonts w:eastAsiaTheme="minorEastAsia"/>
            </w:rPr>
            <w:instrText xml:space="preserve"> CITATION Wil12 \l 1033 </w:instrText>
          </w:r>
          <w:r>
            <w:rPr>
              <w:rFonts w:eastAsiaTheme="minorEastAsia"/>
            </w:rPr>
            <w:fldChar w:fldCharType="separate"/>
          </w:r>
          <w:r w:rsidRPr="00802EEB">
            <w:rPr>
              <w:rFonts w:eastAsiaTheme="minorEastAsia"/>
              <w:noProof/>
            </w:rPr>
            <w:t>[4]</w:t>
          </w:r>
          <w:r>
            <w:rPr>
              <w:rFonts w:eastAsiaTheme="minorEastAsia"/>
            </w:rPr>
            <w:fldChar w:fldCharType="end"/>
          </w:r>
        </w:sdtContent>
      </w:sdt>
      <w:r w:rsidRPr="00802EEB">
        <w:rPr>
          <w:rFonts w:eastAsiaTheme="minorEastAsia"/>
        </w:rPr>
        <w:t>.</w:t>
      </w:r>
    </w:p>
    <w:p w14:paraId="70F07AC8" w14:textId="77777777" w:rsidR="00802EEB" w:rsidRPr="00802EEB" w:rsidRDefault="00802EEB" w:rsidP="00802EEB">
      <w:pPr>
        <w:rPr>
          <w:rFonts w:eastAsiaTheme="minorEastAsia"/>
        </w:rPr>
      </w:pPr>
      <w:r w:rsidRPr="00802EEB">
        <w:rPr>
          <w:rFonts w:eastAsiaTheme="minorEastAsia"/>
        </w:rPr>
        <w:t>Because writing to memory (swaps) is often more expensive than reading comparison values—and because the extra comparisons can be executed in parallel by modern superscalar CPUs—the reduction in swaps leads to a net performance gain on modern hardware.</w:t>
      </w:r>
    </w:p>
    <w:p w14:paraId="705FD561" w14:textId="2D2C3B8F" w:rsidR="00802EEB" w:rsidRDefault="00802EEB" w:rsidP="00802EEB">
      <w:pPr>
        <w:pStyle w:val="Heading2"/>
      </w:pPr>
      <w:r>
        <w:rPr>
          <w:rFonts w:hint="eastAsia"/>
        </w:rPr>
        <w:t>5</w:t>
      </w:r>
      <w:r>
        <w:t xml:space="preserve">.3 </w:t>
      </w:r>
      <w:r w:rsidRPr="00802EEB">
        <w:t>Memory Hierarchy and Sorting</w:t>
      </w:r>
    </w:p>
    <w:p w14:paraId="14F5B5BE" w14:textId="2B26A3E3" w:rsidR="00802EEB" w:rsidRDefault="00802EEB" w:rsidP="00802EEB">
      <w:pPr>
        <w:rPr>
          <w:rFonts w:eastAsiaTheme="minorEastAsia"/>
        </w:rPr>
      </w:pPr>
      <w:r w:rsidRPr="00802EEB">
        <w:rPr>
          <w:rFonts w:eastAsiaTheme="minorEastAsia"/>
        </w:rPr>
        <w:t>Traditional algorithm analysis typically uses the Word-RAM model, which assumes that accessing any memory address takes constant time (</w:t>
      </w:r>
      <m:oMath>
        <m:r>
          <w:rPr>
            <w:rFonts w:ascii="Cambria Math" w:eastAsiaTheme="minorEastAsia" w:hAnsi="Cambria Math"/>
          </w:rPr>
          <m:t>O(1)</m:t>
        </m:r>
      </m:oMath>
      <w:r w:rsidRPr="00802EEB">
        <w:rPr>
          <w:rFonts w:eastAsiaTheme="minorEastAsia"/>
        </w:rPr>
        <w:t>) and costs the same as a CPU instruction. However, on modern hardware, this assumption is fundamentally flawed: a CPU cycle takes less than 0.5 nanoseconds, accessing the L1 cache takes ~1 nanosecond, but fetching data from main memory (RAM) can take &gt;100 nanoseconds. This disparity makes memory accesses, not instruction counts, the dominant factor in real-world performance.</w:t>
      </w:r>
    </w:p>
    <w:p w14:paraId="046A11A3" w14:textId="65FDD1C5" w:rsidR="00802EEB" w:rsidRDefault="00802EEB" w:rsidP="00802EEB">
      <w:pPr>
        <w:pStyle w:val="Heading3"/>
      </w:pPr>
      <w:r w:rsidRPr="00802EEB">
        <w:t>The "Scanned Elements" Model</w:t>
      </w:r>
    </w:p>
    <w:p w14:paraId="55655625" w14:textId="3CA7244D" w:rsidR="00802EEB" w:rsidRDefault="00802EEB" w:rsidP="00802EEB">
      <w:pPr>
        <w:rPr>
          <w:rFonts w:eastAsiaTheme="minorEastAsia"/>
        </w:rPr>
      </w:pPr>
      <w:r w:rsidRPr="00802EEB">
        <w:rPr>
          <w:rFonts w:eastAsiaTheme="minorEastAsia"/>
        </w:rPr>
        <w:t xml:space="preserve">In 2015, Sebastian Wild presented the "Scanned Elements" model to better predict the performance </w:t>
      </w:r>
      <w:r w:rsidRPr="00802EEB">
        <w:rPr>
          <w:rFonts w:eastAsiaTheme="minorEastAsia"/>
        </w:rPr>
        <w:lastRenderedPageBreak/>
        <w:t xml:space="preserve">of sorting algorithms on cached architectures </w:t>
      </w:r>
      <w:sdt>
        <w:sdtPr>
          <w:rPr>
            <w:rFonts w:eastAsiaTheme="minorEastAsia"/>
          </w:rPr>
          <w:id w:val="609394820"/>
          <w:citation/>
        </w:sdtPr>
        <w:sdtContent>
          <w:r>
            <w:rPr>
              <w:rFonts w:eastAsiaTheme="minorEastAsia"/>
            </w:rPr>
            <w:fldChar w:fldCharType="begin"/>
          </w:r>
          <w:r>
            <w:rPr>
              <w:rFonts w:eastAsiaTheme="minorEastAsia"/>
            </w:rPr>
            <w:instrText xml:space="preserve"> CITATION Wil16 \l 1033 </w:instrText>
          </w:r>
          <w:r>
            <w:rPr>
              <w:rFonts w:eastAsiaTheme="minorEastAsia"/>
            </w:rPr>
            <w:fldChar w:fldCharType="separate"/>
          </w:r>
          <w:r w:rsidRPr="00802EEB">
            <w:rPr>
              <w:rFonts w:eastAsiaTheme="minorEastAsia"/>
              <w:noProof/>
            </w:rPr>
            <w:t>[7]</w:t>
          </w:r>
          <w:r>
            <w:rPr>
              <w:rFonts w:eastAsiaTheme="minorEastAsia"/>
            </w:rPr>
            <w:fldChar w:fldCharType="end"/>
          </w:r>
        </w:sdtContent>
      </w:sdt>
      <w:r w:rsidRPr="00802EEB">
        <w:rPr>
          <w:rFonts w:eastAsiaTheme="minorEastAsia"/>
        </w:rPr>
        <w:t>. This model posits that the total running time correlates more strongly with the number of elements read from memory (scanned) than with the number of key comparisons.</w:t>
      </w:r>
    </w:p>
    <w:p w14:paraId="73286514" w14:textId="034B9009" w:rsidR="00802EEB" w:rsidRDefault="00802EEB" w:rsidP="00802EEB">
      <w:pPr>
        <w:pStyle w:val="ListParagraph"/>
        <w:numPr>
          <w:ilvl w:val="0"/>
          <w:numId w:val="28"/>
        </w:numPr>
        <w:ind w:leftChars="0"/>
        <w:rPr>
          <w:rFonts w:eastAsiaTheme="minorEastAsia"/>
        </w:rPr>
      </w:pPr>
      <w:r w:rsidRPr="00802EEB">
        <w:rPr>
          <w:rFonts w:eastAsiaTheme="minorEastAsia"/>
          <w:b/>
          <w:bCs/>
        </w:rPr>
        <w:t>Sequential vs. Random Access</w:t>
      </w:r>
      <w:r w:rsidRPr="00802EEB">
        <w:rPr>
          <w:rFonts w:eastAsiaTheme="minorEastAsia"/>
        </w:rPr>
        <w:t>: The model emphasizes that sequential scans (reading A[</w:t>
      </w:r>
      <w:proofErr w:type="spellStart"/>
      <w:r w:rsidRPr="00802EEB">
        <w:rPr>
          <w:rFonts w:eastAsiaTheme="minorEastAsia"/>
        </w:rPr>
        <w:t>i</w:t>
      </w:r>
      <w:proofErr w:type="spellEnd"/>
      <w:r w:rsidRPr="00802EEB">
        <w:rPr>
          <w:rFonts w:eastAsiaTheme="minorEastAsia"/>
        </w:rPr>
        <w:t>], A[i+1], A[i+2]...) are significantly cheaper than random accesses. Sequential access allows the hardware prefetcher to anticipate future needs and load data into the L1 cache before the CPU requests it.</w:t>
      </w:r>
    </w:p>
    <w:p w14:paraId="04E15A20" w14:textId="51D3BF10" w:rsidR="00802EEB" w:rsidRDefault="00802EEB" w:rsidP="00B407FD">
      <w:pPr>
        <w:pStyle w:val="ListParagraph"/>
        <w:numPr>
          <w:ilvl w:val="0"/>
          <w:numId w:val="28"/>
        </w:numPr>
        <w:ind w:leftChars="0"/>
        <w:rPr>
          <w:rFonts w:eastAsiaTheme="minorEastAsia"/>
        </w:rPr>
      </w:pPr>
      <w:r w:rsidRPr="00802EEB">
        <w:rPr>
          <w:rFonts w:eastAsiaTheme="minorEastAsia"/>
          <w:b/>
          <w:bCs/>
        </w:rPr>
        <w:t>Application to Dual-Pivot</w:t>
      </w:r>
      <w:r w:rsidRPr="00802EEB">
        <w:rPr>
          <w:rFonts w:eastAsiaTheme="minorEastAsia"/>
        </w:rPr>
        <w:t xml:space="preserve">: Wild's analysis demonstrated that </w:t>
      </w:r>
      <w:proofErr w:type="spellStart"/>
      <w:r w:rsidRPr="00802EEB">
        <w:rPr>
          <w:rFonts w:eastAsiaTheme="minorEastAsia"/>
        </w:rPr>
        <w:t>Yaroslavskiy's</w:t>
      </w:r>
      <w:proofErr w:type="spellEnd"/>
      <w:r w:rsidRPr="00802EEB">
        <w:rPr>
          <w:rFonts w:eastAsiaTheme="minorEastAsia"/>
        </w:rPr>
        <w:t xml:space="preserve"> Dual-Pivot algorithm performs fewer total element scans than classical single-pivot Quicksort. Although it does more work inside the CPU (two pivot comparisons), its predictable, linear scanning pattern maximizes cache hits, effectively "hiding" the latency of memory.</w:t>
      </w:r>
    </w:p>
    <w:p w14:paraId="4355A74C" w14:textId="5E45339B" w:rsidR="00802EEB" w:rsidRDefault="00802EEB" w:rsidP="00802EEB">
      <w:pPr>
        <w:pStyle w:val="Heading3"/>
      </w:pPr>
      <w:r w:rsidRPr="00802EEB">
        <w:t>The "Memory Wall"</w:t>
      </w:r>
    </w:p>
    <w:p w14:paraId="6618183D" w14:textId="57259019" w:rsidR="00802EEB" w:rsidRPr="00802EEB" w:rsidRDefault="00802EEB" w:rsidP="00802EEB">
      <w:pPr>
        <w:rPr>
          <w:rFonts w:eastAsiaTheme="minorEastAsia"/>
        </w:rPr>
      </w:pPr>
      <w:r w:rsidRPr="00802EEB">
        <w:rPr>
          <w:rFonts w:eastAsiaTheme="minorEastAsia"/>
        </w:rPr>
        <w:t xml:space="preserve">The "Memory Wall" refers to the growing performance gap between CPU speed (which has historically improved exponentially) and memory bandwidth (which has improved linearly) </w:t>
      </w:r>
      <w:sdt>
        <w:sdtPr>
          <w:rPr>
            <w:rFonts w:eastAsiaTheme="minorEastAsia"/>
          </w:rPr>
          <w:id w:val="2065822048"/>
          <w:citation/>
        </w:sdtPr>
        <w:sdtContent>
          <w:r w:rsidR="00545E48">
            <w:rPr>
              <w:rFonts w:eastAsiaTheme="minorEastAsia"/>
            </w:rPr>
            <w:fldChar w:fldCharType="begin"/>
          </w:r>
          <w:r w:rsidR="00545E48">
            <w:rPr>
              <w:rFonts w:eastAsiaTheme="minorEastAsia"/>
            </w:rPr>
            <w:instrText xml:space="preserve"> CITATION McK95 \l 1033 </w:instrText>
          </w:r>
          <w:r w:rsidR="00545E48">
            <w:rPr>
              <w:rFonts w:eastAsiaTheme="minorEastAsia"/>
            </w:rPr>
            <w:fldChar w:fldCharType="separate"/>
          </w:r>
          <w:r w:rsidR="00545E48" w:rsidRPr="00545E48">
            <w:rPr>
              <w:rFonts w:eastAsiaTheme="minorEastAsia"/>
              <w:noProof/>
            </w:rPr>
            <w:t>[10]</w:t>
          </w:r>
          <w:r w:rsidR="00545E48">
            <w:rPr>
              <w:rFonts w:eastAsiaTheme="minorEastAsia"/>
            </w:rPr>
            <w:fldChar w:fldCharType="end"/>
          </w:r>
        </w:sdtContent>
      </w:sdt>
      <w:r w:rsidRPr="00802EEB">
        <w:rPr>
          <w:rFonts w:eastAsiaTheme="minorEastAsia"/>
        </w:rPr>
        <w:t>.</w:t>
      </w:r>
    </w:p>
    <w:p w14:paraId="1D5063B9" w14:textId="77777777" w:rsidR="00545E48" w:rsidRPr="00545E48" w:rsidRDefault="00545E48" w:rsidP="00545E48">
      <w:pPr>
        <w:pStyle w:val="ListParagraph"/>
        <w:numPr>
          <w:ilvl w:val="0"/>
          <w:numId w:val="29"/>
        </w:numPr>
        <w:ind w:leftChars="0"/>
        <w:rPr>
          <w:rFonts w:eastAsiaTheme="minorEastAsia"/>
        </w:rPr>
      </w:pPr>
      <w:r w:rsidRPr="00545E48">
        <w:rPr>
          <w:rFonts w:eastAsiaTheme="minorEastAsia"/>
          <w:b/>
          <w:bCs/>
        </w:rPr>
        <w:t>Bandwidth Saturation</w:t>
      </w:r>
      <w:r w:rsidRPr="00545E48">
        <w:rPr>
          <w:rFonts w:eastAsiaTheme="minorEastAsia"/>
        </w:rPr>
        <w:t>: In a multi-core environment, this bottleneck becomes critical. As we scale to parallel sorting, multiple cores compete for the same bus to main memory.</w:t>
      </w:r>
    </w:p>
    <w:p w14:paraId="1FD9A9C3" w14:textId="03BAFBDC" w:rsidR="00802EEB" w:rsidRPr="00545E48" w:rsidRDefault="00545E48" w:rsidP="00545E48">
      <w:pPr>
        <w:pStyle w:val="ListParagraph"/>
        <w:numPr>
          <w:ilvl w:val="0"/>
          <w:numId w:val="29"/>
        </w:numPr>
        <w:ind w:leftChars="0"/>
        <w:rPr>
          <w:rFonts w:eastAsiaTheme="minorEastAsia"/>
        </w:rPr>
      </w:pPr>
      <w:r w:rsidRPr="00545E48">
        <w:rPr>
          <w:rFonts w:eastAsiaTheme="minorEastAsia"/>
          <w:b/>
          <w:bCs/>
        </w:rPr>
        <w:t>Implication for Sorting</w:t>
      </w:r>
      <w:r w:rsidRPr="00545E48">
        <w:rPr>
          <w:rFonts w:eastAsiaTheme="minorEastAsia"/>
        </w:rPr>
        <w:t>: Once the aggregate data request rate of the cores exceeds the memory bus capacity, adding more threads yields zero performance benefit (or even regression). Minimizing memory traffic—via strategies like Dual-Pivot's scan-heavy approach—is therefore more critical for parallel scalability than simply optimizing code execution speed.</w:t>
      </w:r>
    </w:p>
    <w:p w14:paraId="47A17C6E" w14:textId="77777777" w:rsidR="00877B86" w:rsidRDefault="00877B86">
      <w:pPr>
        <w:widowControl/>
        <w:spacing w:line="240" w:lineRule="auto"/>
        <w:jc w:val="left"/>
        <w:rPr>
          <w:rFonts w:eastAsiaTheme="majorEastAsia"/>
          <w:b/>
          <w:bCs/>
          <w:kern w:val="52"/>
          <w:sz w:val="36"/>
          <w:szCs w:val="36"/>
        </w:rPr>
      </w:pPr>
      <w:r>
        <w:br w:type="page"/>
      </w:r>
    </w:p>
    <w:p w14:paraId="4FADF828" w14:textId="31F0CE1A" w:rsidR="00877B86" w:rsidRDefault="00877B86" w:rsidP="00545E48">
      <w:pPr>
        <w:pStyle w:val="Heading1"/>
        <w:numPr>
          <w:ilvl w:val="0"/>
          <w:numId w:val="14"/>
        </w:numPr>
      </w:pPr>
      <w:r w:rsidRPr="00877B86">
        <w:lastRenderedPageBreak/>
        <w:t>Methodology &amp; System Design</w:t>
      </w:r>
    </w:p>
    <w:p w14:paraId="26F49DAE" w14:textId="77777777" w:rsidR="00545E48" w:rsidRPr="00545E48" w:rsidRDefault="00545E48" w:rsidP="00545E48">
      <w:pPr>
        <w:rPr>
          <w:rFonts w:eastAsiaTheme="minorEastAsia"/>
        </w:rPr>
      </w:pPr>
      <w:r w:rsidRPr="00545E48">
        <w:rPr>
          <w:rFonts w:eastAsiaTheme="minorEastAsia"/>
        </w:rPr>
        <w:t>This chapter describes the engineering approach taken to implement the Dual-Pivot Quicksort algorithm and the experimental framework used to evaluate its performance.</w:t>
      </w:r>
    </w:p>
    <w:p w14:paraId="7E1F7C68" w14:textId="0F01F2C4" w:rsidR="00545E48" w:rsidRDefault="00852704" w:rsidP="00852704">
      <w:pPr>
        <w:pStyle w:val="Heading2"/>
      </w:pPr>
      <w:r>
        <w:t xml:space="preserve">6.1 </w:t>
      </w:r>
      <w:r w:rsidRPr="00852704">
        <w:t>Development Environment</w:t>
      </w:r>
    </w:p>
    <w:p w14:paraId="514EB139" w14:textId="77777777" w:rsidR="00852704" w:rsidRPr="00852704" w:rsidRDefault="00852704" w:rsidP="00852704">
      <w:pPr>
        <w:rPr>
          <w:rFonts w:eastAsiaTheme="minorEastAsia"/>
        </w:rPr>
      </w:pPr>
      <w:r w:rsidRPr="00852704">
        <w:rPr>
          <w:rFonts w:eastAsiaTheme="minorEastAsia"/>
        </w:rPr>
        <w:t>The project was developed and tested in a Linux environment hosted on Windows Subsystem for Linux (WSL 2), which provides a native Linux kernel for accurate performance profiling while maintaining accessibility on standard consumer hardware.</w:t>
      </w:r>
    </w:p>
    <w:p w14:paraId="0E054463" w14:textId="77777777" w:rsidR="00852704" w:rsidRPr="00852704" w:rsidRDefault="00852704" w:rsidP="00852704">
      <w:pPr>
        <w:pStyle w:val="ListParagraph"/>
        <w:numPr>
          <w:ilvl w:val="0"/>
          <w:numId w:val="30"/>
        </w:numPr>
        <w:ind w:leftChars="0"/>
        <w:rPr>
          <w:rFonts w:eastAsiaTheme="minorEastAsia"/>
        </w:rPr>
      </w:pPr>
      <w:r w:rsidRPr="00852704">
        <w:rPr>
          <w:rFonts w:eastAsiaTheme="minorEastAsia"/>
          <w:b/>
          <w:bCs/>
        </w:rPr>
        <w:t>Programming Language: C++23</w:t>
      </w:r>
      <w:r w:rsidRPr="00852704">
        <w:rPr>
          <w:rFonts w:eastAsiaTheme="minorEastAsia"/>
        </w:rPr>
        <w:t xml:space="preserve"> was selected to utilize modern library features, specifically C++20 Concepts extension for generic programming (std::sortable, std::</w:t>
      </w:r>
      <w:proofErr w:type="spellStart"/>
      <w:r w:rsidRPr="00852704">
        <w:rPr>
          <w:rFonts w:eastAsiaTheme="minorEastAsia"/>
        </w:rPr>
        <w:t>random_access_iterator</w:t>
      </w:r>
      <w:proofErr w:type="spellEnd"/>
      <w:r w:rsidRPr="00852704">
        <w:rPr>
          <w:rFonts w:eastAsiaTheme="minorEastAsia"/>
        </w:rPr>
        <w:t>). This ensures the implementation is type-safe and fully compatible with the C++ Standard Template Library (STL) iterators.</w:t>
      </w:r>
    </w:p>
    <w:p w14:paraId="570EB743" w14:textId="77777777" w:rsidR="00852704" w:rsidRPr="00852704" w:rsidRDefault="00852704" w:rsidP="00852704">
      <w:pPr>
        <w:pStyle w:val="ListParagraph"/>
        <w:numPr>
          <w:ilvl w:val="0"/>
          <w:numId w:val="30"/>
        </w:numPr>
        <w:ind w:leftChars="0"/>
        <w:rPr>
          <w:rFonts w:eastAsiaTheme="minorEastAsia"/>
        </w:rPr>
      </w:pPr>
      <w:r w:rsidRPr="00852704">
        <w:rPr>
          <w:rFonts w:eastAsiaTheme="minorEastAsia"/>
          <w:b/>
          <w:bCs/>
        </w:rPr>
        <w:t>Compiler: GCC 13+</w:t>
      </w:r>
      <w:r w:rsidRPr="00852704">
        <w:rPr>
          <w:rFonts w:eastAsiaTheme="minorEastAsia"/>
        </w:rPr>
        <w:t xml:space="preserve"> (GNU Compiler Collection) was used as the primary compiler due to its mature support for C++23 standards and advanced optimization capabilities (-O3, -march=native).</w:t>
      </w:r>
    </w:p>
    <w:p w14:paraId="796AFB18" w14:textId="77777777" w:rsidR="00852704" w:rsidRPr="00852704" w:rsidRDefault="00852704" w:rsidP="00852704">
      <w:pPr>
        <w:pStyle w:val="ListParagraph"/>
        <w:numPr>
          <w:ilvl w:val="0"/>
          <w:numId w:val="30"/>
        </w:numPr>
        <w:ind w:leftChars="0"/>
        <w:rPr>
          <w:rFonts w:eastAsiaTheme="minorEastAsia"/>
        </w:rPr>
      </w:pPr>
      <w:r w:rsidRPr="00852704">
        <w:rPr>
          <w:rFonts w:eastAsiaTheme="minorEastAsia"/>
          <w:b/>
          <w:bCs/>
        </w:rPr>
        <w:t xml:space="preserve">Build System: </w:t>
      </w:r>
      <w:proofErr w:type="spellStart"/>
      <w:r w:rsidRPr="00852704">
        <w:rPr>
          <w:rFonts w:eastAsiaTheme="minorEastAsia"/>
          <w:b/>
          <w:bCs/>
        </w:rPr>
        <w:t>CMake</w:t>
      </w:r>
      <w:proofErr w:type="spellEnd"/>
      <w:r w:rsidRPr="00852704">
        <w:rPr>
          <w:rFonts w:eastAsiaTheme="minorEastAsia"/>
        </w:rPr>
        <w:t xml:space="preserve"> (Version 3.10+) manages the build configuration, enabling reproducible builds and easy integration of test targets.</w:t>
      </w:r>
    </w:p>
    <w:p w14:paraId="7EB5175D" w14:textId="77777777" w:rsidR="00852704" w:rsidRPr="00852704" w:rsidRDefault="00852704" w:rsidP="00852704">
      <w:pPr>
        <w:pStyle w:val="ListParagraph"/>
        <w:numPr>
          <w:ilvl w:val="0"/>
          <w:numId w:val="30"/>
        </w:numPr>
        <w:ind w:leftChars="0"/>
        <w:rPr>
          <w:rFonts w:eastAsiaTheme="minorEastAsia"/>
        </w:rPr>
      </w:pPr>
      <w:r w:rsidRPr="00852704">
        <w:rPr>
          <w:rFonts w:eastAsiaTheme="minorEastAsia"/>
          <w:b/>
          <w:bCs/>
        </w:rPr>
        <w:t>Analysis Tools: Python 3</w:t>
      </w:r>
      <w:r w:rsidRPr="00852704">
        <w:rPr>
          <w:rFonts w:eastAsiaTheme="minorEastAsia"/>
        </w:rPr>
        <w:t xml:space="preserve"> (with pandas and matplotlib) acts as the analysis engine, processing raw CSV data from the C++ runners to generate statistical summaries and performance graphs.</w:t>
      </w:r>
    </w:p>
    <w:p w14:paraId="58CAF197" w14:textId="6720D9C7" w:rsidR="00852704" w:rsidRDefault="00852704" w:rsidP="00852704">
      <w:pPr>
        <w:pStyle w:val="Heading2"/>
      </w:pPr>
      <w:r>
        <w:rPr>
          <w:rFonts w:hint="eastAsia"/>
        </w:rPr>
        <w:t>6</w:t>
      </w:r>
      <w:r>
        <w:t xml:space="preserve">.2 </w:t>
      </w:r>
      <w:r w:rsidRPr="00852704">
        <w:t>Algorithm Implementation Details</w:t>
      </w:r>
    </w:p>
    <w:p w14:paraId="402C1D1B" w14:textId="77777777" w:rsidR="00852704" w:rsidRPr="00852704" w:rsidRDefault="00852704" w:rsidP="00852704">
      <w:pPr>
        <w:rPr>
          <w:rFonts w:eastAsiaTheme="minorEastAsia"/>
        </w:rPr>
      </w:pPr>
      <w:r w:rsidRPr="00852704">
        <w:rPr>
          <w:rFonts w:eastAsiaTheme="minorEastAsia"/>
        </w:rPr>
        <w:t>The implementation focuses on creating a robust, generic sorting library that mirrors the API of std::sort while incorporating advanced optimizations from the Java 7 Dual-Pivot Quicksort reference.</w:t>
      </w:r>
    </w:p>
    <w:p w14:paraId="1C70776D" w14:textId="20B4F126" w:rsidR="00852704" w:rsidRDefault="00852704" w:rsidP="00852704">
      <w:pPr>
        <w:pStyle w:val="Heading3"/>
      </w:pPr>
      <w:r>
        <w:rPr>
          <w:rFonts w:hint="eastAsia"/>
        </w:rPr>
        <w:t>6</w:t>
      </w:r>
      <w:r>
        <w:t xml:space="preserve">.2.1 </w:t>
      </w:r>
      <w:r w:rsidRPr="00852704">
        <w:t>Generic Interface</w:t>
      </w:r>
    </w:p>
    <w:p w14:paraId="676881DB" w14:textId="77777777" w:rsidR="00852704" w:rsidRPr="00852704" w:rsidRDefault="00852704" w:rsidP="00852704">
      <w:pPr>
        <w:rPr>
          <w:rFonts w:eastAsiaTheme="minorEastAsia"/>
        </w:rPr>
      </w:pPr>
      <w:r w:rsidRPr="00852704">
        <w:rPr>
          <w:rFonts w:eastAsiaTheme="minorEastAsia"/>
        </w:rPr>
        <w:t xml:space="preserve">To ensure modern C++ standards compliance and type safety, the core interface utilizes C++20 </w:t>
      </w:r>
      <w:r w:rsidRPr="00852704">
        <w:rPr>
          <w:rFonts w:eastAsiaTheme="minorEastAsia"/>
        </w:rPr>
        <w:lastRenderedPageBreak/>
        <w:t>Concepts.</w:t>
      </w:r>
    </w:p>
    <w:p w14:paraId="53FAAD3E" w14:textId="77777777" w:rsidR="00852704" w:rsidRPr="00852704" w:rsidRDefault="00852704" w:rsidP="00852704">
      <w:pPr>
        <w:pStyle w:val="ListParagraph"/>
        <w:numPr>
          <w:ilvl w:val="0"/>
          <w:numId w:val="31"/>
        </w:numPr>
        <w:ind w:leftChars="0"/>
        <w:rPr>
          <w:rFonts w:eastAsiaTheme="minorEastAsia"/>
        </w:rPr>
      </w:pPr>
      <w:r w:rsidRPr="00852704">
        <w:rPr>
          <w:rFonts w:eastAsiaTheme="minorEastAsia"/>
          <w:b/>
          <w:bCs/>
        </w:rPr>
        <w:t>Concepts-Based Constraints</w:t>
      </w:r>
      <w:r w:rsidRPr="00852704">
        <w:rPr>
          <w:rFonts w:eastAsiaTheme="minorEastAsia"/>
        </w:rPr>
        <w:t xml:space="preserve">: The entry point </w:t>
      </w:r>
      <w:proofErr w:type="spellStart"/>
      <w:r w:rsidRPr="00852704">
        <w:rPr>
          <w:rFonts w:eastAsiaTheme="minorEastAsia"/>
        </w:rPr>
        <w:t>dual_pivot</w:t>
      </w:r>
      <w:proofErr w:type="spellEnd"/>
      <w:r w:rsidRPr="00852704">
        <w:rPr>
          <w:rFonts w:eastAsiaTheme="minorEastAsia"/>
        </w:rPr>
        <w:t>::sort is constrained by std::</w:t>
      </w:r>
      <w:proofErr w:type="spellStart"/>
      <w:r w:rsidRPr="00852704">
        <w:rPr>
          <w:rFonts w:eastAsiaTheme="minorEastAsia"/>
        </w:rPr>
        <w:t>random_access_iterator</w:t>
      </w:r>
      <w:proofErr w:type="spellEnd"/>
      <w:r w:rsidRPr="00852704">
        <w:rPr>
          <w:rFonts w:eastAsiaTheme="minorEastAsia"/>
        </w:rPr>
        <w:t xml:space="preserve"> and std::sortable concepts. This ensures that the algorithm can process any container (vectors, arrays, deques) or custom range that provides random access, identifying invalid inputs at compile-time rather than run-time.</w:t>
      </w:r>
    </w:p>
    <w:p w14:paraId="2EA69326" w14:textId="0441F581" w:rsidR="00852704" w:rsidRPr="00852704" w:rsidRDefault="00852704" w:rsidP="00852704">
      <w:pPr>
        <w:pStyle w:val="ListParagraph"/>
        <w:numPr>
          <w:ilvl w:val="0"/>
          <w:numId w:val="31"/>
        </w:numPr>
        <w:ind w:leftChars="0"/>
        <w:rPr>
          <w:rFonts w:eastAsiaTheme="minorEastAsia"/>
        </w:rPr>
      </w:pPr>
      <w:r w:rsidRPr="00852704">
        <w:rPr>
          <w:rFonts w:eastAsiaTheme="minorEastAsia"/>
          <w:b/>
          <w:bCs/>
        </w:rPr>
        <w:t>Custom Comparators</w:t>
      </w:r>
      <w:r w:rsidRPr="00852704">
        <w:rPr>
          <w:rFonts w:eastAsiaTheme="minorEastAsia"/>
        </w:rPr>
        <w:t>: A major focus of the implementation was supporting arbitrary comparison logic. The entire internal stack—from partitioning to parallel merging—was refactored to accept a generic Compare functor. This supports sorting in descending order (e.g., std::greater&lt;&gt;), sorting complex objects by specific fields, or using lambda expressions, matching the flexibility of the STL.</w:t>
      </w:r>
    </w:p>
    <w:p w14:paraId="36108875" w14:textId="22BE33CC" w:rsidR="00852704" w:rsidRPr="00852704" w:rsidRDefault="00852704" w:rsidP="00852704">
      <w:pPr>
        <w:pStyle w:val="ListParagraph"/>
        <w:numPr>
          <w:ilvl w:val="0"/>
          <w:numId w:val="31"/>
        </w:numPr>
        <w:ind w:leftChars="0"/>
        <w:rPr>
          <w:rFonts w:eastAsiaTheme="minorEastAsia"/>
        </w:rPr>
      </w:pPr>
      <w:r w:rsidRPr="00852704">
        <w:rPr>
          <w:rFonts w:eastAsiaTheme="minorEastAsia"/>
        </w:rPr>
        <w:t>Namespace Safety: To prevent macro collisions with user code (a common issue in header-only libraries), all internal optimization hints (force inline, branch prediction) were prefixed with DPQS_.</w:t>
      </w:r>
    </w:p>
    <w:p w14:paraId="72B9091F" w14:textId="46774987" w:rsidR="00852704" w:rsidRDefault="00852704" w:rsidP="00852704">
      <w:pPr>
        <w:pStyle w:val="Heading3"/>
      </w:pPr>
      <w:r>
        <w:rPr>
          <w:rFonts w:hint="eastAsia"/>
        </w:rPr>
        <w:t>6</w:t>
      </w:r>
      <w:r>
        <w:t xml:space="preserve">.2.2 </w:t>
      </w:r>
      <w:r w:rsidRPr="00852704">
        <w:t>Partitioning Logic</w:t>
      </w:r>
    </w:p>
    <w:p w14:paraId="79762F93" w14:textId="77777777" w:rsidR="00852704" w:rsidRPr="00852704" w:rsidRDefault="00852704" w:rsidP="00852704">
      <w:pPr>
        <w:rPr>
          <w:rFonts w:eastAsiaTheme="minorEastAsia"/>
        </w:rPr>
      </w:pPr>
      <w:r w:rsidRPr="00852704">
        <w:rPr>
          <w:rFonts w:eastAsiaTheme="minorEastAsia"/>
        </w:rPr>
        <w:t xml:space="preserve">The core algorithm implements </w:t>
      </w:r>
      <w:proofErr w:type="spellStart"/>
      <w:r w:rsidRPr="00852704">
        <w:rPr>
          <w:rFonts w:eastAsiaTheme="minorEastAsia"/>
        </w:rPr>
        <w:t>Yaroslavskiy’s</w:t>
      </w:r>
      <w:proofErr w:type="spellEnd"/>
      <w:r w:rsidRPr="00852704">
        <w:rPr>
          <w:rFonts w:eastAsiaTheme="minorEastAsia"/>
        </w:rPr>
        <w:t xml:space="preserve"> 3-way partitioning scheme, significantly reducing the comparison count relative to standard 2-way partitioning.</w:t>
      </w:r>
    </w:p>
    <w:p w14:paraId="592D9373" w14:textId="02B338C5" w:rsidR="00852704" w:rsidRPr="00852704" w:rsidRDefault="00852704" w:rsidP="00852704">
      <w:pPr>
        <w:pStyle w:val="ListParagraph"/>
        <w:numPr>
          <w:ilvl w:val="0"/>
          <w:numId w:val="32"/>
        </w:numPr>
        <w:ind w:leftChars="0"/>
        <w:rPr>
          <w:rFonts w:eastAsiaTheme="minorEastAsia"/>
        </w:rPr>
      </w:pPr>
      <w:r w:rsidRPr="00852704">
        <w:rPr>
          <w:rFonts w:eastAsiaTheme="minorEastAsia"/>
        </w:rPr>
        <w:t xml:space="preserve">Pivot Selection (Median-of-5): Instead of a random or median-of-3 pivot, five candidate elements are selected from the array and sorted using a hard-coded 9-comparison sorting network. The 2nd and 4th elements become the two pivots,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Pr>
          <w:rFonts w:eastAsiaTheme="minorEastAsia" w:hint="eastAsia"/>
        </w:rPr>
        <w:t xml:space="preserve">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852704">
        <w:rPr>
          <w:rFonts w:eastAsiaTheme="minorEastAsia"/>
        </w:rPr>
        <w:t>. This "Median-of-5" strategy ensures highly balanced partitions even on adverse inputs.</w:t>
      </w:r>
    </w:p>
    <w:p w14:paraId="09F19945" w14:textId="77777777" w:rsidR="00852704" w:rsidRPr="00852704" w:rsidRDefault="00852704" w:rsidP="00852704">
      <w:pPr>
        <w:pStyle w:val="ListParagraph"/>
        <w:numPr>
          <w:ilvl w:val="0"/>
          <w:numId w:val="32"/>
        </w:numPr>
        <w:ind w:leftChars="0"/>
        <w:rPr>
          <w:rFonts w:eastAsiaTheme="minorEastAsia"/>
        </w:rPr>
      </w:pPr>
      <w:r w:rsidRPr="00852704">
        <w:rPr>
          <w:rFonts w:eastAsiaTheme="minorEastAsia"/>
        </w:rPr>
        <w:t>3-Way Partition: The array is permuted into three distinct regions:</w:t>
      </w:r>
    </w:p>
    <w:p w14:paraId="149196DA" w14:textId="0810C506" w:rsidR="00852704" w:rsidRPr="00852704" w:rsidRDefault="00852704" w:rsidP="00852704">
      <w:pPr>
        <w:pStyle w:val="ListParagraph"/>
        <w:numPr>
          <w:ilvl w:val="1"/>
          <w:numId w:val="32"/>
        </w:numPr>
        <w:ind w:leftChars="0"/>
        <w:rPr>
          <w:rFonts w:eastAsiaTheme="minorEastAsia"/>
        </w:rPr>
      </w:pPr>
      <w:r w:rsidRPr="00852704">
        <w:rPr>
          <w:rFonts w:eastAsiaTheme="minorEastAsia"/>
        </w:rPr>
        <w:t xml:space="preserve">Region I: Elements strictly less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852704">
        <w:rPr>
          <w:rFonts w:eastAsiaTheme="minorEastAsia"/>
        </w:rPr>
        <w:t>.</w:t>
      </w:r>
    </w:p>
    <w:p w14:paraId="3054F82C" w14:textId="725659F8" w:rsidR="00852704" w:rsidRPr="00852704" w:rsidRDefault="00852704" w:rsidP="00852704">
      <w:pPr>
        <w:pStyle w:val="ListParagraph"/>
        <w:numPr>
          <w:ilvl w:val="1"/>
          <w:numId w:val="32"/>
        </w:numPr>
        <w:ind w:leftChars="0"/>
        <w:rPr>
          <w:rFonts w:eastAsiaTheme="minorEastAsia"/>
        </w:rPr>
      </w:pPr>
      <w:r w:rsidRPr="00852704">
        <w:rPr>
          <w:rFonts w:eastAsiaTheme="minorEastAsia"/>
        </w:rPr>
        <w:t xml:space="preserve">Region II: Elements between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oMath>
      <w:r w:rsidRPr="00852704">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Pr>
          <w:rFonts w:eastAsiaTheme="minorEastAsia" w:hint="eastAsia"/>
        </w:rPr>
        <w:t xml:space="preserve"> </w:t>
      </w:r>
      <w:r w:rsidRPr="00852704">
        <w:rPr>
          <w:rFonts w:eastAsiaTheme="minorEastAsia"/>
        </w:rPr>
        <w:t>inclusive.</w:t>
      </w:r>
    </w:p>
    <w:p w14:paraId="46C174B2" w14:textId="57D32A48" w:rsidR="00852704" w:rsidRPr="00852704" w:rsidRDefault="00852704" w:rsidP="00852704">
      <w:pPr>
        <w:pStyle w:val="ListParagraph"/>
        <w:numPr>
          <w:ilvl w:val="1"/>
          <w:numId w:val="32"/>
        </w:numPr>
        <w:ind w:leftChars="0"/>
        <w:rPr>
          <w:rFonts w:eastAsiaTheme="minorEastAsia"/>
        </w:rPr>
      </w:pPr>
      <w:r w:rsidRPr="00852704">
        <w:rPr>
          <w:rFonts w:eastAsiaTheme="minorEastAsia"/>
        </w:rPr>
        <w:t xml:space="preserve">Region III: Elements strictly greater than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oMath>
      <w:r w:rsidRPr="00852704">
        <w:rPr>
          <w:rFonts w:eastAsiaTheme="minorEastAsia"/>
        </w:rPr>
        <w:t>.</w:t>
      </w:r>
    </w:p>
    <w:p w14:paraId="06A699CC" w14:textId="5FCD7CB8" w:rsidR="00852704" w:rsidRPr="00852704" w:rsidRDefault="00852704" w:rsidP="00852704">
      <w:pPr>
        <w:pStyle w:val="ListParagraph"/>
        <w:ind w:leftChars="0"/>
        <w:rPr>
          <w:rFonts w:eastAsiaTheme="minorEastAsia"/>
        </w:rPr>
      </w:pPr>
      <w:r w:rsidRPr="00852704">
        <w:rPr>
          <w:rFonts w:eastAsiaTheme="minorEastAsia"/>
        </w:rPr>
        <w:t xml:space="preserve">This structure reduces the recursion depth from </w:t>
      </w:r>
      <m:oMath>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oMath>
      <w:r w:rsidRPr="00852704">
        <w:rPr>
          <w:rFonts w:eastAsiaTheme="minorEastAsia"/>
        </w:rPr>
        <w:t xml:space="preserve">to </w:t>
      </w:r>
      <m:oMath>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3</m:t>
                </m:r>
              </m:sub>
            </m:sSub>
          </m:fName>
          <m:e>
            <m:r>
              <w:rPr>
                <w:rFonts w:ascii="Cambria Math" w:eastAsiaTheme="minorEastAsia" w:hAnsi="Cambria Math"/>
              </w:rPr>
              <m:t>N</m:t>
            </m:r>
          </m:e>
        </m:func>
      </m:oMath>
      <w:r w:rsidRPr="00852704">
        <w:rPr>
          <w:rFonts w:eastAsiaTheme="minorEastAsia"/>
        </w:rPr>
        <w:t xml:space="preserve"> in ideal cases.</w:t>
      </w:r>
    </w:p>
    <w:p w14:paraId="694C97B5" w14:textId="555FEFD4" w:rsidR="00852704" w:rsidRDefault="00490733" w:rsidP="00490733">
      <w:pPr>
        <w:pStyle w:val="Heading3"/>
      </w:pPr>
      <w:r>
        <w:rPr>
          <w:rFonts w:hint="eastAsia"/>
        </w:rPr>
        <w:lastRenderedPageBreak/>
        <w:t>6</w:t>
      </w:r>
      <w:r>
        <w:t xml:space="preserve">.2.3 </w:t>
      </w:r>
      <w:r w:rsidRPr="00490733">
        <w:t>Fallback Mechanism (</w:t>
      </w:r>
      <w:proofErr w:type="spellStart"/>
      <w:r w:rsidRPr="00490733">
        <w:t>Introsort</w:t>
      </w:r>
      <w:proofErr w:type="spellEnd"/>
      <w:r w:rsidRPr="00490733">
        <w:t xml:space="preserve"> Strategy)</w:t>
      </w:r>
    </w:p>
    <w:p w14:paraId="5C808D94" w14:textId="3D148C2A" w:rsidR="00490733" w:rsidRDefault="00490733" w:rsidP="00490733">
      <w:pPr>
        <w:rPr>
          <w:rFonts w:eastAsiaTheme="minorEastAsia"/>
        </w:rPr>
      </w:pPr>
      <w:r w:rsidRPr="00490733">
        <w:rPr>
          <w:rFonts w:eastAsiaTheme="minorEastAsia"/>
        </w:rPr>
        <w:t xml:space="preserve">To address the theoretical weakness of Quicksort—its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sidRPr="00490733">
        <w:rPr>
          <w:rFonts w:eastAsiaTheme="minorEastAsia"/>
        </w:rPr>
        <w:t xml:space="preserve"> worst-case complexity on specific "killer" permutations—an Introsort (Introspective Sort) strategy was implemented.</w:t>
      </w:r>
    </w:p>
    <w:p w14:paraId="393BA03A" w14:textId="7E6D2AAE" w:rsidR="00490733" w:rsidRPr="00490733" w:rsidRDefault="00490733" w:rsidP="00490733">
      <w:pPr>
        <w:pStyle w:val="ListParagraph"/>
        <w:numPr>
          <w:ilvl w:val="0"/>
          <w:numId w:val="33"/>
        </w:numPr>
        <w:ind w:leftChars="0"/>
        <w:rPr>
          <w:rFonts w:eastAsiaTheme="minorEastAsia"/>
        </w:rPr>
      </w:pPr>
      <w:r w:rsidRPr="00490733">
        <w:rPr>
          <w:rFonts w:eastAsiaTheme="minorEastAsia"/>
          <w:b/>
          <w:bCs/>
        </w:rPr>
        <w:t>Depth Monitoring</w:t>
      </w:r>
      <w:r w:rsidRPr="00490733">
        <w:rPr>
          <w:rFonts w:eastAsiaTheme="minorEastAsia"/>
        </w:rPr>
        <w:t xml:space="preserve">: The recursion depth is tracked dynamically. If it exceeds a threshold of </w:t>
      </w:r>
      <m:oMath>
        <m:r>
          <w:rPr>
            <w:rFonts w:ascii="Cambria Math" w:eastAsiaTheme="minorEastAsia" w:hAnsi="Cambria Math"/>
          </w:rPr>
          <m:t>2</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hAnsi="Cambria Math"/>
                  </w:rPr>
                  <m:t>log</m:t>
                </m:r>
              </m:e>
              <m:sub>
                <m:r>
                  <w:rPr>
                    <w:rFonts w:ascii="Cambria Math" w:eastAsiaTheme="minorEastAsia" w:hAnsi="Cambria Math"/>
                  </w:rPr>
                  <m:t>2</m:t>
                </m:r>
              </m:sub>
            </m:sSub>
          </m:fName>
          <m:e>
            <m:r>
              <w:rPr>
                <w:rFonts w:ascii="Cambria Math" w:eastAsiaTheme="minorEastAsia" w:hAnsi="Cambria Math"/>
              </w:rPr>
              <m:t>N</m:t>
            </m:r>
          </m:e>
        </m:func>
      </m:oMath>
      <w:r w:rsidRPr="00490733">
        <w:rPr>
          <w:rFonts w:eastAsiaTheme="minorEastAsia"/>
        </w:rPr>
        <w:t>, the algorithm assumes the pivot selection is failing to reduce the problem size effectively.</w:t>
      </w:r>
    </w:p>
    <w:p w14:paraId="19C1505D" w14:textId="7EE927D0" w:rsidR="00490733" w:rsidRPr="00490733" w:rsidRDefault="00490733" w:rsidP="00490733">
      <w:pPr>
        <w:pStyle w:val="ListParagraph"/>
        <w:numPr>
          <w:ilvl w:val="0"/>
          <w:numId w:val="33"/>
        </w:numPr>
        <w:ind w:leftChars="0"/>
        <w:rPr>
          <w:rFonts w:eastAsiaTheme="minorEastAsia"/>
        </w:rPr>
      </w:pPr>
      <w:r w:rsidRPr="00101CEE">
        <w:rPr>
          <w:rFonts w:eastAsiaTheme="minorEastAsia"/>
          <w:b/>
          <w:bCs/>
        </w:rPr>
        <w:t>Heap Sort Switch</w:t>
      </w:r>
      <w:r w:rsidRPr="00490733">
        <w:rPr>
          <w:rFonts w:eastAsiaTheme="minorEastAsia"/>
        </w:rPr>
        <w:t xml:space="preserve">: Upon triggering the limit, the algorithm immediately switches to Heap Sort for the remaining subarray. Heap Sort provides a guaranteed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490733">
        <w:rPr>
          <w:rFonts w:eastAsiaTheme="minorEastAsia"/>
        </w:rPr>
        <w:t xml:space="preserve"> worst-case bound, securing the library against algorithmic value attacks.</w:t>
      </w:r>
    </w:p>
    <w:p w14:paraId="4E1B6D79" w14:textId="77777777" w:rsidR="00101CEE" w:rsidRPr="00101CEE" w:rsidRDefault="00101CEE" w:rsidP="00101CEE">
      <w:pPr>
        <w:pStyle w:val="ListParagraph"/>
        <w:numPr>
          <w:ilvl w:val="0"/>
          <w:numId w:val="33"/>
        </w:numPr>
        <w:ind w:leftChars="0"/>
        <w:rPr>
          <w:rFonts w:eastAsiaTheme="minorEastAsia"/>
        </w:rPr>
      </w:pPr>
      <w:r w:rsidRPr="00101CEE">
        <w:rPr>
          <w:rFonts w:eastAsiaTheme="minorEastAsia"/>
          <w:b/>
          <w:bCs/>
        </w:rPr>
        <w:t>Insertion Sort for Small Arrays</w:t>
      </w:r>
      <w:r w:rsidRPr="00101CEE">
        <w:rPr>
          <w:rFonts w:eastAsiaTheme="minorEastAsia"/>
        </w:rPr>
        <w:t>: Consistent with standard library practices, subarrays smaller than a tuned threshold are processed using Insertion Sort. The implementation uses a dynamic threshold: 32 elements for the leftmost subarray and 48 elements for internal subarrays (via Mixed Insertion Sort), optimizing for both instruction cache usage and branch prediction.</w:t>
      </w:r>
    </w:p>
    <w:p w14:paraId="58520BBC" w14:textId="038E3963" w:rsidR="00490733" w:rsidRDefault="00490733" w:rsidP="00490733">
      <w:pPr>
        <w:pStyle w:val="Heading3"/>
      </w:pPr>
      <w:r>
        <w:rPr>
          <w:rFonts w:hint="eastAsia"/>
        </w:rPr>
        <w:t>6</w:t>
      </w:r>
      <w:r>
        <w:t xml:space="preserve">.2.4 </w:t>
      </w:r>
      <w:r w:rsidRPr="00490733">
        <w:t>Optimizations</w:t>
      </w:r>
    </w:p>
    <w:p w14:paraId="1C3E08F9" w14:textId="77777777" w:rsidR="00490733" w:rsidRPr="00490733" w:rsidRDefault="00490733" w:rsidP="00490733">
      <w:pPr>
        <w:rPr>
          <w:rFonts w:eastAsiaTheme="minorEastAsia"/>
        </w:rPr>
      </w:pPr>
      <w:r w:rsidRPr="00490733">
        <w:rPr>
          <w:rFonts w:eastAsiaTheme="minorEastAsia"/>
        </w:rPr>
        <w:t>Several engineering optimizations were applied to ensure the library is production-ready.</w:t>
      </w:r>
    </w:p>
    <w:p w14:paraId="6549F1A0" w14:textId="4ABA8FFE" w:rsidR="00490733" w:rsidRPr="00490733" w:rsidRDefault="00490733" w:rsidP="00490733">
      <w:pPr>
        <w:pStyle w:val="ListParagraph"/>
        <w:numPr>
          <w:ilvl w:val="0"/>
          <w:numId w:val="34"/>
        </w:numPr>
        <w:ind w:leftChars="0"/>
        <w:rPr>
          <w:rFonts w:eastAsiaTheme="minorEastAsia"/>
        </w:rPr>
      </w:pPr>
      <w:r w:rsidRPr="00490733">
        <w:rPr>
          <w:rFonts w:eastAsiaTheme="minorEastAsia"/>
          <w:b/>
          <w:bCs/>
        </w:rPr>
        <w:t>64-bit Addressing Fix</w:t>
      </w:r>
      <w:r w:rsidRPr="00490733">
        <w:rPr>
          <w:rFonts w:eastAsiaTheme="minorEastAsia"/>
        </w:rPr>
        <w:t>: The original Java implementation relied on 32-bit int indices. We replaced all indexing logic with std::</w:t>
      </w:r>
      <w:proofErr w:type="spellStart"/>
      <w:r w:rsidRPr="00490733">
        <w:rPr>
          <w:rFonts w:eastAsiaTheme="minorEastAsia"/>
        </w:rPr>
        <w:t>ptrdiff_t</w:t>
      </w:r>
      <w:proofErr w:type="spellEnd"/>
      <w:r w:rsidRPr="00490733">
        <w:rPr>
          <w:rFonts w:eastAsiaTheme="minorEastAsia"/>
        </w:rPr>
        <w:t>, enabling the library to sort arrays exceeding 2.14 billion elements (8GB+) without integer overflow.</w:t>
      </w:r>
    </w:p>
    <w:p w14:paraId="5CCA96A5" w14:textId="13802E56" w:rsidR="00490733" w:rsidRPr="00490733" w:rsidRDefault="00490733" w:rsidP="00490733">
      <w:pPr>
        <w:pStyle w:val="ListParagraph"/>
        <w:numPr>
          <w:ilvl w:val="0"/>
          <w:numId w:val="34"/>
        </w:numPr>
        <w:ind w:leftChars="0"/>
        <w:rPr>
          <w:rFonts w:eastAsiaTheme="minorEastAsia"/>
        </w:rPr>
      </w:pPr>
      <w:r w:rsidRPr="00490733">
        <w:rPr>
          <w:rFonts w:eastAsiaTheme="minorEastAsia"/>
          <w:b/>
          <w:bCs/>
        </w:rPr>
        <w:t>Recursion Depth Capping</w:t>
      </w:r>
      <w:r w:rsidRPr="00490733">
        <w:rPr>
          <w:rFonts w:eastAsiaTheme="minorEastAsia"/>
        </w:rPr>
        <w:t xml:space="preserve">: By strictly adhering to a "Smallest-First, Largest-Iterative" processing order, the stack usage is mathematically bounded to </w:t>
      </w:r>
      <m:oMath>
        <m:r>
          <w:rPr>
            <w:rFonts w:ascii="Cambria Math" w:eastAsiaTheme="minorEastAsia" w:hAnsi="Cambria Math"/>
          </w:rPr>
          <m:t>O(</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sidRPr="00490733">
        <w:rPr>
          <w:rFonts w:eastAsiaTheme="minorEastAsia"/>
        </w:rPr>
        <w:t>. We recurse on the smaller partitions and use tail-call optimization (iteration) for the largest partition, preventing stack overflow errors even on massive datasets.</w:t>
      </w:r>
    </w:p>
    <w:p w14:paraId="5A65ECA8" w14:textId="2C336516" w:rsidR="00490733" w:rsidRDefault="00490733" w:rsidP="00DF539F">
      <w:pPr>
        <w:pStyle w:val="ListParagraph"/>
        <w:numPr>
          <w:ilvl w:val="0"/>
          <w:numId w:val="34"/>
        </w:numPr>
        <w:ind w:leftChars="0"/>
        <w:rPr>
          <w:rFonts w:eastAsiaTheme="minorEastAsia"/>
        </w:rPr>
      </w:pPr>
      <w:r w:rsidRPr="00490733">
        <w:rPr>
          <w:rFonts w:eastAsiaTheme="minorEastAsia"/>
          <w:b/>
          <w:bCs/>
        </w:rPr>
        <w:t>Non-Contiguous Container Support</w:t>
      </w:r>
      <w:r w:rsidRPr="00490733">
        <w:rPr>
          <w:rFonts w:eastAsiaTheme="minorEastAsia"/>
        </w:rPr>
        <w:t xml:space="preserve">: A specialized update allowed the algorithm to handle </w:t>
      </w:r>
      <w:r w:rsidRPr="00490733">
        <w:rPr>
          <w:rFonts w:eastAsiaTheme="minorEastAsia"/>
        </w:rPr>
        <w:lastRenderedPageBreak/>
        <w:t xml:space="preserve">non-contiguous memory layouts (like std::deque) in-place. A compile-time check detects if the iterator maps to contiguous memory; if not, it dispatches to a non-pointer-based implementation, avoiding the </w:t>
      </w:r>
      <m:oMath>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N</m:t>
            </m:r>
          </m:e>
        </m:d>
      </m:oMath>
      <w:r>
        <w:rPr>
          <w:rFonts w:eastAsiaTheme="minorEastAsia" w:hint="eastAsia"/>
        </w:rPr>
        <w:t xml:space="preserve"> </w:t>
      </w:r>
      <w:r w:rsidRPr="00490733">
        <w:rPr>
          <w:rFonts w:eastAsiaTheme="minorEastAsia"/>
        </w:rPr>
        <w:t>memory cost of copying data to a temporary vector.</w:t>
      </w:r>
    </w:p>
    <w:p w14:paraId="4AB9D675" w14:textId="52A4A4F9" w:rsidR="00F54880" w:rsidRDefault="00F54880" w:rsidP="00F54880">
      <w:pPr>
        <w:pStyle w:val="Heading2"/>
      </w:pPr>
      <w:r>
        <w:rPr>
          <w:rFonts w:hint="eastAsia"/>
        </w:rPr>
        <w:t>6</w:t>
      </w:r>
      <w:r>
        <w:t xml:space="preserve">.3 </w:t>
      </w:r>
      <w:r w:rsidRPr="00F54880">
        <w:t>Benchmarking Framework Design</w:t>
      </w:r>
    </w:p>
    <w:p w14:paraId="3E4C6F7F" w14:textId="77777777" w:rsidR="00F54880" w:rsidRPr="00F54880" w:rsidRDefault="00F54880" w:rsidP="00F54880">
      <w:pPr>
        <w:rPr>
          <w:rFonts w:eastAsiaTheme="minorEastAsia"/>
        </w:rPr>
      </w:pPr>
      <w:r w:rsidRPr="00F54880">
        <w:rPr>
          <w:rFonts w:eastAsiaTheme="minorEastAsia"/>
        </w:rPr>
        <w:t>A robust performance evaluation is critical for this project. Instead of relying on off-the-shelf solutions, a custom benchmarking framework was architected to address the specific challenges of sorting algorithms.</w:t>
      </w:r>
    </w:p>
    <w:p w14:paraId="1BB4BB98" w14:textId="12991201" w:rsidR="00F54880" w:rsidRDefault="00736293" w:rsidP="00736293">
      <w:pPr>
        <w:pStyle w:val="Heading3"/>
      </w:pPr>
      <w:r>
        <w:rPr>
          <w:rFonts w:hint="eastAsia"/>
        </w:rPr>
        <w:t>6</w:t>
      </w:r>
      <w:r>
        <w:t xml:space="preserve">.3.1 </w:t>
      </w:r>
      <w:r w:rsidRPr="00736293">
        <w:t>Justification</w:t>
      </w:r>
    </w:p>
    <w:p w14:paraId="49D02254" w14:textId="77777777" w:rsidR="00736293" w:rsidRPr="00736293" w:rsidRDefault="00736293" w:rsidP="00736293">
      <w:pPr>
        <w:rPr>
          <w:rFonts w:eastAsiaTheme="minorEastAsia"/>
        </w:rPr>
      </w:pPr>
      <w:r w:rsidRPr="00736293">
        <w:rPr>
          <w:rFonts w:eastAsiaTheme="minorEastAsia"/>
        </w:rPr>
        <w:t>While standard libraries like Google Benchmark are excellent for general-purpose profiling, they were deemed unsuitable for this project due to the "Destructive Testing" challenge. Sorting is an in-place operation; a sorted array cannot be re-sorted to measure performance.</w:t>
      </w:r>
    </w:p>
    <w:p w14:paraId="54CC3911" w14:textId="77777777" w:rsidR="00736293" w:rsidRPr="00736293" w:rsidRDefault="00736293" w:rsidP="00736293">
      <w:pPr>
        <w:pStyle w:val="ListParagraph"/>
        <w:numPr>
          <w:ilvl w:val="0"/>
          <w:numId w:val="35"/>
        </w:numPr>
        <w:ind w:leftChars="0"/>
        <w:rPr>
          <w:rFonts w:eastAsiaTheme="minorEastAsia"/>
        </w:rPr>
      </w:pPr>
      <w:r w:rsidRPr="00736293">
        <w:rPr>
          <w:rFonts w:eastAsiaTheme="minorEastAsia"/>
          <w:b/>
          <w:bCs/>
        </w:rPr>
        <w:t>State Management</w:t>
      </w:r>
      <w:r w:rsidRPr="00736293">
        <w:rPr>
          <w:rFonts w:eastAsiaTheme="minorEastAsia"/>
        </w:rPr>
        <w:t xml:space="preserve">: Google Benchmark requires complex state logic to reset data between iterations, often introducing hidden overheads (e.g., </w:t>
      </w:r>
      <w:proofErr w:type="spellStart"/>
      <w:r w:rsidRPr="00736293">
        <w:rPr>
          <w:rFonts w:eastAsiaTheme="minorEastAsia"/>
        </w:rPr>
        <w:t>state.PauseTiming</w:t>
      </w:r>
      <w:proofErr w:type="spellEnd"/>
      <w:r w:rsidRPr="00736293">
        <w:rPr>
          <w:rFonts w:eastAsiaTheme="minorEastAsia"/>
        </w:rPr>
        <w:t>()) that can skew results for nanosecond-scale micro-benchmarks.</w:t>
      </w:r>
    </w:p>
    <w:p w14:paraId="35DCF1BC" w14:textId="7F874C7A" w:rsidR="00736293" w:rsidRPr="00736293" w:rsidRDefault="00736293" w:rsidP="00736293">
      <w:pPr>
        <w:pStyle w:val="ListParagraph"/>
        <w:numPr>
          <w:ilvl w:val="0"/>
          <w:numId w:val="35"/>
        </w:numPr>
        <w:ind w:leftChars="0"/>
        <w:rPr>
          <w:rFonts w:eastAsiaTheme="minorEastAsia"/>
        </w:rPr>
      </w:pPr>
      <w:r w:rsidRPr="00736293">
        <w:rPr>
          <w:rFonts w:eastAsiaTheme="minorEastAsia"/>
          <w:b/>
          <w:bCs/>
        </w:rPr>
        <w:t>Separation of Concerns</w:t>
      </w:r>
      <w:r w:rsidRPr="00736293">
        <w:rPr>
          <w:rFonts w:eastAsiaTheme="minorEastAsia"/>
        </w:rPr>
        <w:t>: Our custom harness enforces a strict separation between the Data Preparation Phase (copying the master unsorted array to a test buffer) and the Execution Phase (running the sort). This ensures that the time measured reflects only the algorithmic performance, excluding memory allocation and data copying costs.</w:t>
      </w:r>
    </w:p>
    <w:p w14:paraId="155462B8" w14:textId="3390BF0D" w:rsidR="00736293" w:rsidRDefault="00736293" w:rsidP="00736293">
      <w:pPr>
        <w:pStyle w:val="Heading3"/>
      </w:pPr>
      <w:r>
        <w:rPr>
          <w:rFonts w:hint="eastAsia"/>
        </w:rPr>
        <w:t>6</w:t>
      </w:r>
      <w:r>
        <w:t xml:space="preserve">.3.2 </w:t>
      </w:r>
      <w:r w:rsidRPr="00736293">
        <w:t>Metrics</w:t>
      </w:r>
    </w:p>
    <w:p w14:paraId="0765FB36" w14:textId="77777777" w:rsidR="00736293" w:rsidRPr="00736293" w:rsidRDefault="00736293" w:rsidP="00736293">
      <w:pPr>
        <w:rPr>
          <w:rFonts w:eastAsiaTheme="minorEastAsia"/>
        </w:rPr>
      </w:pPr>
      <w:r w:rsidRPr="00736293">
        <w:rPr>
          <w:rFonts w:eastAsiaTheme="minorEastAsia"/>
        </w:rPr>
        <w:t>The framework collects granular telemetry for every execution:</w:t>
      </w:r>
    </w:p>
    <w:p w14:paraId="7FC51404" w14:textId="77777777" w:rsidR="00736293" w:rsidRPr="00736293" w:rsidRDefault="00736293" w:rsidP="00736293">
      <w:pPr>
        <w:pStyle w:val="ListParagraph"/>
        <w:numPr>
          <w:ilvl w:val="0"/>
          <w:numId w:val="36"/>
        </w:numPr>
        <w:ind w:leftChars="0"/>
        <w:rPr>
          <w:rFonts w:eastAsiaTheme="minorEastAsia"/>
        </w:rPr>
      </w:pPr>
      <w:r w:rsidRPr="00736293">
        <w:rPr>
          <w:rFonts w:eastAsiaTheme="minorEastAsia"/>
          <w:b/>
          <w:bCs/>
        </w:rPr>
        <w:t>Execution Time</w:t>
      </w:r>
      <w:r w:rsidRPr="00736293">
        <w:rPr>
          <w:rFonts w:eastAsiaTheme="minorEastAsia"/>
        </w:rPr>
        <w:t>: Measured in milliseconds using std::chrono::</w:t>
      </w:r>
      <w:proofErr w:type="spellStart"/>
      <w:r w:rsidRPr="00736293">
        <w:rPr>
          <w:rFonts w:eastAsiaTheme="minorEastAsia"/>
        </w:rPr>
        <w:t>high_resolution_clock</w:t>
      </w:r>
      <w:proofErr w:type="spellEnd"/>
      <w:r w:rsidRPr="00736293">
        <w:rPr>
          <w:rFonts w:eastAsiaTheme="minorEastAsia"/>
        </w:rPr>
        <w:t>.</w:t>
      </w:r>
    </w:p>
    <w:p w14:paraId="458FCFAD" w14:textId="18DA3776" w:rsidR="00736293" w:rsidRPr="00736293" w:rsidRDefault="00736293" w:rsidP="00736293">
      <w:pPr>
        <w:pStyle w:val="ListParagraph"/>
        <w:numPr>
          <w:ilvl w:val="0"/>
          <w:numId w:val="36"/>
        </w:numPr>
        <w:ind w:leftChars="0"/>
        <w:rPr>
          <w:rFonts w:eastAsiaTheme="minorEastAsia"/>
        </w:rPr>
      </w:pPr>
      <w:r w:rsidRPr="00736293">
        <w:rPr>
          <w:rFonts w:eastAsiaTheme="minorEastAsia"/>
          <w:b/>
          <w:bCs/>
        </w:rPr>
        <w:t>Speedup</w:t>
      </w:r>
      <w:r w:rsidRPr="00736293">
        <w:rPr>
          <w:rFonts w:eastAsiaTheme="minorEastAsia"/>
        </w:rPr>
        <w:t xml:space="preserve">: Calculated as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std∷sort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DPQS</m:t>
            </m:r>
          </m:sub>
        </m:sSub>
      </m:oMath>
      <w:r>
        <w:rPr>
          <w:rFonts w:eastAsiaTheme="minorEastAsia"/>
        </w:rPr>
        <w:t xml:space="preserve">. </w:t>
      </w:r>
      <w:r w:rsidRPr="00736293">
        <w:rPr>
          <w:rFonts w:eastAsiaTheme="minorEastAsia"/>
        </w:rPr>
        <w:t>Values &gt;1.</w:t>
      </w:r>
      <w:r>
        <w:rPr>
          <w:rFonts w:eastAsiaTheme="minorEastAsia"/>
        </w:rPr>
        <w:t xml:space="preserve">0 </w:t>
      </w:r>
      <w:r w:rsidRPr="00736293">
        <w:rPr>
          <w:rFonts w:eastAsiaTheme="minorEastAsia"/>
        </w:rPr>
        <w:t>indicate performance gains.</w:t>
      </w:r>
    </w:p>
    <w:p w14:paraId="6B7FC305" w14:textId="77777777" w:rsidR="00736293" w:rsidRPr="00736293" w:rsidRDefault="00736293" w:rsidP="00736293">
      <w:pPr>
        <w:pStyle w:val="ListParagraph"/>
        <w:numPr>
          <w:ilvl w:val="0"/>
          <w:numId w:val="36"/>
        </w:numPr>
        <w:ind w:leftChars="0"/>
        <w:rPr>
          <w:rFonts w:eastAsiaTheme="minorEastAsia"/>
        </w:rPr>
      </w:pPr>
      <w:r w:rsidRPr="00736293">
        <w:rPr>
          <w:rFonts w:eastAsiaTheme="minorEastAsia"/>
          <w:b/>
          <w:bCs/>
        </w:rPr>
        <w:t>Standard Deviation</w:t>
      </w:r>
      <w:r w:rsidRPr="00736293">
        <w:rPr>
          <w:rFonts w:eastAsiaTheme="minorEastAsia"/>
        </w:rPr>
        <w:t>: To quantify stability. High deviation often indicates system noise or cache thrashing.</w:t>
      </w:r>
    </w:p>
    <w:p w14:paraId="1F073728" w14:textId="7D702294" w:rsidR="00736293" w:rsidRDefault="00736293" w:rsidP="00736293">
      <w:pPr>
        <w:pStyle w:val="Heading3"/>
      </w:pPr>
      <w:r>
        <w:rPr>
          <w:rFonts w:hint="eastAsia"/>
        </w:rPr>
        <w:lastRenderedPageBreak/>
        <w:t>6</w:t>
      </w:r>
      <w:r>
        <w:t xml:space="preserve">.3.3 </w:t>
      </w:r>
      <w:r w:rsidRPr="00736293">
        <w:t>Sampling Strategy</w:t>
      </w:r>
    </w:p>
    <w:p w14:paraId="4FBF6063" w14:textId="77777777" w:rsidR="00736293" w:rsidRPr="00736293" w:rsidRDefault="00736293" w:rsidP="00736293">
      <w:pPr>
        <w:rPr>
          <w:rFonts w:eastAsiaTheme="minorEastAsia"/>
        </w:rPr>
      </w:pPr>
      <w:r w:rsidRPr="00736293">
        <w:rPr>
          <w:rFonts w:eastAsiaTheme="minorEastAsia"/>
        </w:rPr>
        <w:t>To ensure statistical significance, we conducted a rigorous Sample Size Analysis.</w:t>
      </w:r>
    </w:p>
    <w:p w14:paraId="64673021" w14:textId="162CF829" w:rsidR="00736293" w:rsidRDefault="00736293" w:rsidP="00736293">
      <w:pPr>
        <w:pStyle w:val="ListParagraph"/>
        <w:numPr>
          <w:ilvl w:val="0"/>
          <w:numId w:val="37"/>
        </w:numPr>
        <w:ind w:leftChars="0"/>
        <w:rPr>
          <w:rFonts w:eastAsiaTheme="minorEastAsia"/>
        </w:rPr>
      </w:pPr>
      <w:r w:rsidRPr="00736293">
        <w:rPr>
          <w:rFonts w:eastAsiaTheme="minorEastAsia"/>
          <w:b/>
          <w:bCs/>
        </w:rPr>
        <w:t>Array Sizes</w:t>
      </w:r>
      <w:r w:rsidRPr="00736293">
        <w:rPr>
          <w:rFonts w:eastAsiaTheme="minorEastAsia"/>
        </w:rPr>
        <w:t xml:space="preserve">: We test </w:t>
      </w:r>
      <w:r w:rsidR="001051E9">
        <w:rPr>
          <w:rFonts w:eastAsiaTheme="minorEastAsia"/>
        </w:rPr>
        <w:t>41</w:t>
      </w:r>
      <w:r w:rsidRPr="00736293">
        <w:rPr>
          <w:rFonts w:eastAsiaTheme="minorEastAsia"/>
        </w:rPr>
        <w:t xml:space="preserve"> array sizes geometrically spaced from 10</w:t>
      </w:r>
      <w:r w:rsidRPr="00736293">
        <w:rPr>
          <w:rFonts w:eastAsiaTheme="minorEastAsia"/>
          <w:vertAlign w:val="superscript"/>
        </w:rPr>
        <w:t>3</w:t>
      </w:r>
      <w:r w:rsidRPr="00736293">
        <w:rPr>
          <w:rFonts w:eastAsiaTheme="minorEastAsia"/>
        </w:rPr>
        <w:t xml:space="preserve"> to 10</w:t>
      </w:r>
      <w:r w:rsidR="001051E9">
        <w:rPr>
          <w:rFonts w:eastAsiaTheme="minorEastAsia"/>
          <w:vertAlign w:val="superscript"/>
        </w:rPr>
        <w:t>7</w:t>
      </w:r>
      <w:r w:rsidRPr="00736293">
        <w:rPr>
          <w:rFonts w:eastAsiaTheme="minorEastAsia"/>
        </w:rPr>
        <w:t>. This logarithmic distribution ensures we capture performance across all cache levels (L1, L2, L3) without oversampling the linear memory region.</w:t>
      </w:r>
    </w:p>
    <w:p w14:paraId="5638F278" w14:textId="08A38BE3" w:rsidR="001051E9" w:rsidRPr="001051E9" w:rsidRDefault="001051E9" w:rsidP="001051E9">
      <w:pPr>
        <w:pStyle w:val="ListParagraph"/>
        <w:numPr>
          <w:ilvl w:val="0"/>
          <w:numId w:val="37"/>
        </w:numPr>
        <w:ind w:leftChars="0"/>
        <w:rPr>
          <w:rFonts w:eastAsiaTheme="minorEastAsia"/>
        </w:rPr>
      </w:pPr>
      <w:r w:rsidRPr="001051E9">
        <w:rPr>
          <w:rFonts w:eastAsiaTheme="minorEastAsia"/>
          <w:b/>
          <w:bCs/>
        </w:rPr>
        <w:t>Iteration Count</w:t>
      </w:r>
      <w:r w:rsidRPr="001051E9">
        <w:rPr>
          <w:rFonts w:eastAsiaTheme="minorEastAsia"/>
        </w:rPr>
        <w:t>: The benchmark executes 30 iterations per data point. Unlike traditional average-based metrics, we record the minimum execution time. This approach effectively eliminates system noise (</w:t>
      </w:r>
      <w:proofErr w:type="spellStart"/>
      <w:r w:rsidRPr="001051E9">
        <w:rPr>
          <w:rFonts w:eastAsiaTheme="minorEastAsia"/>
        </w:rPr>
        <w:t>interupts</w:t>
      </w:r>
      <w:proofErr w:type="spellEnd"/>
      <w:r w:rsidRPr="001051E9">
        <w:rPr>
          <w:rFonts w:eastAsiaTheme="minorEastAsia"/>
        </w:rPr>
        <w:t>, context switching) which acts as additive noise, providing a measurement that best approximates the algorithm's pure execution time on the hardware.</w:t>
      </w:r>
    </w:p>
    <w:p w14:paraId="3EFC393D" w14:textId="17761E94" w:rsidR="00736293" w:rsidRDefault="00736293" w:rsidP="00736293">
      <w:pPr>
        <w:pStyle w:val="Heading3"/>
      </w:pPr>
      <w:r>
        <w:rPr>
          <w:rFonts w:hint="eastAsia"/>
        </w:rPr>
        <w:t>6</w:t>
      </w:r>
      <w:r>
        <w:t xml:space="preserve">.3.4 </w:t>
      </w:r>
      <w:r w:rsidRPr="00736293">
        <w:t>Test Patterns</w:t>
      </w:r>
    </w:p>
    <w:p w14:paraId="40A4D805" w14:textId="77777777" w:rsidR="00736293" w:rsidRPr="00736293" w:rsidRDefault="00736293" w:rsidP="00736293">
      <w:pPr>
        <w:rPr>
          <w:rFonts w:eastAsiaTheme="minorEastAsia"/>
        </w:rPr>
      </w:pPr>
      <w:r w:rsidRPr="00736293">
        <w:rPr>
          <w:rFonts w:eastAsiaTheme="minorEastAsia"/>
        </w:rPr>
        <w:t>The framework subjects the algorithm to four distinct data patterns designed to stress different internal mechanisms:</w:t>
      </w:r>
    </w:p>
    <w:p w14:paraId="47F645F9" w14:textId="1CA17E1E" w:rsidR="00736293" w:rsidRPr="00736293" w:rsidRDefault="00736293" w:rsidP="00736293">
      <w:pPr>
        <w:pStyle w:val="ListParagraph"/>
        <w:numPr>
          <w:ilvl w:val="0"/>
          <w:numId w:val="37"/>
        </w:numPr>
        <w:ind w:leftChars="0"/>
        <w:rPr>
          <w:rFonts w:eastAsiaTheme="minorEastAsia"/>
        </w:rPr>
      </w:pPr>
      <w:r w:rsidRPr="00736293">
        <w:rPr>
          <w:rFonts w:eastAsiaTheme="minorEastAsia"/>
          <w:b/>
          <w:bCs/>
        </w:rPr>
        <w:t>Random</w:t>
      </w:r>
      <w:r w:rsidRPr="00736293">
        <w:rPr>
          <w:rFonts w:eastAsiaTheme="minorEastAsia"/>
        </w:rPr>
        <w:t xml:space="preserve">: Elements are uniformly distributed. This serves as the baseline for average-case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Pr>
          <w:rFonts w:eastAsiaTheme="minorEastAsia" w:hint="eastAsia"/>
        </w:rPr>
        <w:t xml:space="preserve"> </w:t>
      </w:r>
      <w:r w:rsidRPr="00736293">
        <w:rPr>
          <w:rFonts w:eastAsiaTheme="minorEastAsia"/>
        </w:rPr>
        <w:t>performance.</w:t>
      </w:r>
    </w:p>
    <w:p w14:paraId="59B03CD7" w14:textId="3B6D5DCC" w:rsidR="00736293" w:rsidRPr="00736293" w:rsidRDefault="00736293" w:rsidP="00736293">
      <w:pPr>
        <w:pStyle w:val="ListParagraph"/>
        <w:numPr>
          <w:ilvl w:val="0"/>
          <w:numId w:val="37"/>
        </w:numPr>
        <w:ind w:leftChars="0"/>
        <w:rPr>
          <w:rFonts w:eastAsiaTheme="minorEastAsia"/>
        </w:rPr>
      </w:pPr>
      <w:r w:rsidRPr="00736293">
        <w:rPr>
          <w:rFonts w:eastAsiaTheme="minorEastAsia"/>
          <w:b/>
          <w:bCs/>
        </w:rPr>
        <w:t>Sorted</w:t>
      </w:r>
      <w:r w:rsidRPr="00736293">
        <w:rPr>
          <w:rFonts w:eastAsiaTheme="minorEastAsia"/>
        </w:rPr>
        <w:t xml:space="preserve">: Tests the algorithm's lower-bound efficiency. Adaptive algorithms should detect this and return in </w:t>
      </w:r>
      <m:oMath>
        <m:r>
          <w:rPr>
            <w:rFonts w:ascii="Cambria Math" w:eastAsiaTheme="minorEastAsia" w:hAnsi="Cambria Math"/>
          </w:rPr>
          <m:t>O(N)</m:t>
        </m:r>
      </m:oMath>
      <w:r w:rsidRPr="00736293">
        <w:rPr>
          <w:rFonts w:eastAsiaTheme="minorEastAsia"/>
        </w:rPr>
        <w:t>.</w:t>
      </w:r>
    </w:p>
    <w:p w14:paraId="4F38D951" w14:textId="06B998A7" w:rsidR="00736293" w:rsidRPr="00736293" w:rsidRDefault="00736293" w:rsidP="00736293">
      <w:pPr>
        <w:pStyle w:val="ListParagraph"/>
        <w:numPr>
          <w:ilvl w:val="0"/>
          <w:numId w:val="37"/>
        </w:numPr>
        <w:ind w:leftChars="0"/>
        <w:rPr>
          <w:rFonts w:eastAsiaTheme="minorEastAsia"/>
        </w:rPr>
      </w:pPr>
      <w:r w:rsidRPr="00736293">
        <w:rPr>
          <w:rFonts w:eastAsiaTheme="minorEastAsia"/>
          <w:b/>
          <w:bCs/>
        </w:rPr>
        <w:t>Reverse Sorted</w:t>
      </w:r>
      <w:r w:rsidRPr="00736293">
        <w:rPr>
          <w:rFonts w:eastAsiaTheme="minorEastAsia"/>
        </w:rPr>
        <w:t xml:space="preserve">: Typically a worst-case for naive pivots. Uniquely, our implementation features a Run Merger that detects descending runs and reverses them. This allows the algorithm to sort reverse-sorted inputs in linear </w:t>
      </w:r>
      <m:oMath>
        <m:r>
          <w:rPr>
            <w:rFonts w:ascii="Cambria Math" w:eastAsiaTheme="minorEastAsia" w:hAnsi="Cambria Math"/>
          </w:rPr>
          <m:t>O(N)</m:t>
        </m:r>
      </m:oMath>
      <w:r w:rsidRPr="00736293">
        <w:rPr>
          <w:rFonts w:eastAsiaTheme="minorEastAsia"/>
        </w:rPr>
        <w:t xml:space="preserve"> time, often outperforming std::sort by 10x.</w:t>
      </w:r>
    </w:p>
    <w:p w14:paraId="297FDE19" w14:textId="073577A9" w:rsidR="00736293" w:rsidRPr="00101CEE" w:rsidRDefault="00BE0762" w:rsidP="00101CEE">
      <w:pPr>
        <w:pStyle w:val="ListParagraph"/>
        <w:numPr>
          <w:ilvl w:val="0"/>
          <w:numId w:val="37"/>
        </w:numPr>
        <w:ind w:leftChars="0"/>
        <w:rPr>
          <w:rFonts w:eastAsiaTheme="minorEastAsia"/>
        </w:rPr>
      </w:pPr>
      <w:r w:rsidRPr="00BE0762">
        <w:rPr>
          <w:rFonts w:eastAsiaTheme="minorEastAsia"/>
          <w:b/>
          <w:bCs/>
        </w:rPr>
        <w:t>Organ Pipe / Duplicates</w:t>
      </w:r>
      <w:r w:rsidRPr="00BE0762">
        <w:rPr>
          <w:rFonts w:eastAsiaTheme="minorEastAsia"/>
        </w:rPr>
        <w:t>: Arrays with limited unique values (e.g., only 10 distinct integers). This tests the efficiency of the 3-way partitioning scheme in grouping equal elements together, a key theoretical advantage of the dual-pivot approach.</w:t>
      </w:r>
    </w:p>
    <w:p w14:paraId="0086949A" w14:textId="77777777" w:rsidR="00877B86" w:rsidRDefault="00877B86">
      <w:pPr>
        <w:widowControl/>
        <w:spacing w:line="240" w:lineRule="auto"/>
        <w:jc w:val="left"/>
        <w:rPr>
          <w:rFonts w:eastAsiaTheme="majorEastAsia"/>
          <w:b/>
          <w:bCs/>
          <w:kern w:val="52"/>
          <w:sz w:val="36"/>
          <w:szCs w:val="36"/>
        </w:rPr>
      </w:pPr>
      <w:r>
        <w:br w:type="page"/>
      </w:r>
    </w:p>
    <w:p w14:paraId="0A0859BC" w14:textId="00340648" w:rsidR="00877B86" w:rsidRDefault="006845C1" w:rsidP="006845C1">
      <w:pPr>
        <w:pStyle w:val="Heading1"/>
        <w:numPr>
          <w:ilvl w:val="0"/>
          <w:numId w:val="14"/>
        </w:numPr>
      </w:pPr>
      <w:r w:rsidRPr="006845C1">
        <w:lastRenderedPageBreak/>
        <w:t>Results and Achievements</w:t>
      </w:r>
    </w:p>
    <w:p w14:paraId="7A267E2A" w14:textId="77777777" w:rsidR="006845C1" w:rsidRPr="006845C1" w:rsidRDefault="006845C1" w:rsidP="006845C1">
      <w:pPr>
        <w:rPr>
          <w:rFonts w:eastAsiaTheme="minorEastAsia"/>
        </w:rPr>
      </w:pPr>
      <w:r w:rsidRPr="006845C1">
        <w:rPr>
          <w:rFonts w:eastAsiaTheme="minorEastAsia"/>
        </w:rPr>
        <w:t>This chapter summarizes the milestones achieved during the first semester, confirming the successful implementation of the core sequential algorithms and the validation of the parallel architecture.</w:t>
      </w:r>
    </w:p>
    <w:p w14:paraId="66E1A5C9" w14:textId="1537DB71" w:rsidR="006845C1" w:rsidRDefault="006F7A37" w:rsidP="006F7A37">
      <w:pPr>
        <w:pStyle w:val="Heading2"/>
      </w:pPr>
      <w:r>
        <w:t>7</w:t>
      </w:r>
      <w:r w:rsidRPr="006F7A37">
        <w:t>.1 Implementation Status</w:t>
      </w:r>
    </w:p>
    <w:p w14:paraId="58AA5818" w14:textId="77777777" w:rsidR="006F7A37" w:rsidRPr="006F7A37" w:rsidRDefault="006F7A37" w:rsidP="006F7A37">
      <w:pPr>
        <w:rPr>
          <w:rFonts w:eastAsiaTheme="minorEastAsia"/>
        </w:rPr>
      </w:pPr>
      <w:r w:rsidRPr="006F7A37">
        <w:rPr>
          <w:rFonts w:eastAsiaTheme="minorEastAsia"/>
        </w:rPr>
        <w:t>The project has met all key technical objectives defined for Semester 1, delivering a production-ready C++ sorting library with the following components:</w:t>
      </w:r>
    </w:p>
    <w:p w14:paraId="5BA7317C" w14:textId="4FBF98F2" w:rsidR="006F7A37" w:rsidRDefault="006F7A37" w:rsidP="006F7A37">
      <w:pPr>
        <w:pStyle w:val="Heading3"/>
      </w:pPr>
      <w:r>
        <w:rPr>
          <w:rFonts w:hint="eastAsia"/>
        </w:rPr>
        <w:t>7</w:t>
      </w:r>
      <w:r>
        <w:t xml:space="preserve">.1.1 </w:t>
      </w:r>
      <w:r w:rsidRPr="006F7A37">
        <w:t>Generic Dual-Pivot Quicksort (Sequential)</w:t>
      </w:r>
    </w:p>
    <w:p w14:paraId="3C969DB6" w14:textId="4448CDCD" w:rsidR="006F7A37" w:rsidRPr="006F7A37" w:rsidRDefault="006F7A37" w:rsidP="006F7A37">
      <w:pPr>
        <w:rPr>
          <w:rFonts w:eastAsiaTheme="minorEastAsia"/>
        </w:rPr>
      </w:pPr>
      <w:r w:rsidRPr="006F7A37">
        <w:rPr>
          <w:rFonts w:eastAsiaTheme="minorEastAsia"/>
        </w:rPr>
        <w:t>The core engine has been fully implemented, translating Vladimir Yaroslavskiy's Java algorithm into modern C++23.</w:t>
      </w:r>
    </w:p>
    <w:p w14:paraId="69A854DE" w14:textId="77777777" w:rsidR="006F7A37" w:rsidRPr="006F7A37" w:rsidRDefault="006F7A37" w:rsidP="006F7A37">
      <w:pPr>
        <w:pStyle w:val="ListParagraph"/>
        <w:numPr>
          <w:ilvl w:val="0"/>
          <w:numId w:val="38"/>
        </w:numPr>
        <w:ind w:leftChars="0"/>
        <w:rPr>
          <w:rFonts w:eastAsiaTheme="minorEastAsia"/>
        </w:rPr>
      </w:pPr>
      <w:r w:rsidRPr="006F7A37">
        <w:rPr>
          <w:rFonts w:eastAsiaTheme="minorEastAsia"/>
          <w:b/>
          <w:bCs/>
        </w:rPr>
        <w:t>Completeness</w:t>
      </w:r>
      <w:r w:rsidRPr="006F7A37">
        <w:rPr>
          <w:rFonts w:eastAsiaTheme="minorEastAsia"/>
        </w:rPr>
        <w:t>: The implementation includes all critical features of the reference algorithm: 5-pivot probability sampling, 3-way partitioning, and optimized insertion sort for small arrays.</w:t>
      </w:r>
    </w:p>
    <w:p w14:paraId="26A8C432" w14:textId="77777777" w:rsidR="006F7A37" w:rsidRPr="006F7A37" w:rsidRDefault="006F7A37" w:rsidP="006F7A37">
      <w:pPr>
        <w:pStyle w:val="ListParagraph"/>
        <w:numPr>
          <w:ilvl w:val="0"/>
          <w:numId w:val="38"/>
        </w:numPr>
        <w:ind w:leftChars="0"/>
        <w:rPr>
          <w:rFonts w:eastAsiaTheme="minorEastAsia"/>
        </w:rPr>
      </w:pPr>
      <w:r w:rsidRPr="006F7A37">
        <w:rPr>
          <w:rFonts w:eastAsiaTheme="minorEastAsia"/>
          <w:b/>
          <w:bCs/>
        </w:rPr>
        <w:t>Robustness</w:t>
      </w:r>
      <w:r w:rsidRPr="006F7A37">
        <w:rPr>
          <w:rFonts w:eastAsiaTheme="minorEastAsia"/>
        </w:rPr>
        <w:t>: The library successfully passed a comprehensive suite of 14 unit tests, verifying correctness across edge cases including:</w:t>
      </w:r>
    </w:p>
    <w:p w14:paraId="337B8C87" w14:textId="77777777" w:rsidR="006F7A37" w:rsidRPr="006F7A37" w:rsidRDefault="006F7A37" w:rsidP="006F7A37">
      <w:pPr>
        <w:pStyle w:val="ListParagraph"/>
        <w:numPr>
          <w:ilvl w:val="1"/>
          <w:numId w:val="38"/>
        </w:numPr>
        <w:ind w:leftChars="0"/>
        <w:rPr>
          <w:rFonts w:eastAsiaTheme="minorEastAsia"/>
        </w:rPr>
      </w:pPr>
      <w:r w:rsidRPr="006F7A37">
        <w:rPr>
          <w:rFonts w:eastAsiaTheme="minorEastAsia"/>
        </w:rPr>
        <w:t>Empty and single-element arrays.</w:t>
      </w:r>
    </w:p>
    <w:p w14:paraId="25CAF322" w14:textId="77777777" w:rsidR="006F7A37" w:rsidRPr="006F7A37" w:rsidRDefault="006F7A37" w:rsidP="006F7A37">
      <w:pPr>
        <w:pStyle w:val="ListParagraph"/>
        <w:numPr>
          <w:ilvl w:val="1"/>
          <w:numId w:val="38"/>
        </w:numPr>
        <w:ind w:leftChars="0"/>
        <w:rPr>
          <w:rFonts w:eastAsiaTheme="minorEastAsia"/>
        </w:rPr>
      </w:pPr>
      <w:r w:rsidRPr="006F7A37">
        <w:rPr>
          <w:rFonts w:eastAsiaTheme="minorEastAsia"/>
        </w:rPr>
        <w:t>Arrays with 100%100% duplicate elements.</w:t>
      </w:r>
    </w:p>
    <w:p w14:paraId="75DE1BE4" w14:textId="77777777" w:rsidR="006F7A37" w:rsidRPr="006F7A37" w:rsidRDefault="006F7A37" w:rsidP="006F7A37">
      <w:pPr>
        <w:pStyle w:val="ListParagraph"/>
        <w:numPr>
          <w:ilvl w:val="1"/>
          <w:numId w:val="38"/>
        </w:numPr>
        <w:ind w:leftChars="0"/>
        <w:rPr>
          <w:rFonts w:eastAsiaTheme="minorEastAsia"/>
        </w:rPr>
      </w:pPr>
      <w:r w:rsidRPr="006F7A37">
        <w:rPr>
          <w:rFonts w:eastAsiaTheme="minorEastAsia"/>
        </w:rPr>
        <w:t>Already-sorted and reverse-sorted sequences.</w:t>
      </w:r>
    </w:p>
    <w:p w14:paraId="64E0F10A" w14:textId="77777777" w:rsidR="006F7A37" w:rsidRPr="006F7A37" w:rsidRDefault="006F7A37" w:rsidP="006F7A37">
      <w:pPr>
        <w:pStyle w:val="ListParagraph"/>
        <w:numPr>
          <w:ilvl w:val="1"/>
          <w:numId w:val="38"/>
        </w:numPr>
        <w:ind w:leftChars="0"/>
        <w:rPr>
          <w:rFonts w:eastAsiaTheme="minorEastAsia"/>
        </w:rPr>
      </w:pPr>
      <w:r w:rsidRPr="006F7A37">
        <w:rPr>
          <w:rFonts w:eastAsiaTheme="minorEastAsia"/>
        </w:rPr>
        <w:t>Different data types (int, double, std::string, and custom structs).</w:t>
      </w:r>
    </w:p>
    <w:p w14:paraId="672CA5B0" w14:textId="77777777" w:rsidR="006F7A37" w:rsidRPr="006F7A37" w:rsidRDefault="006F7A37" w:rsidP="006F7A37">
      <w:pPr>
        <w:pStyle w:val="ListParagraph"/>
        <w:numPr>
          <w:ilvl w:val="0"/>
          <w:numId w:val="38"/>
        </w:numPr>
        <w:ind w:leftChars="0"/>
        <w:rPr>
          <w:rFonts w:eastAsiaTheme="minorEastAsia"/>
        </w:rPr>
      </w:pPr>
      <w:r w:rsidRPr="006F7A37">
        <w:rPr>
          <w:rFonts w:eastAsiaTheme="minorEastAsia"/>
          <w:b/>
          <w:bCs/>
        </w:rPr>
        <w:t>Optimization Integration</w:t>
      </w:r>
      <w:r w:rsidRPr="006F7A37">
        <w:rPr>
          <w:rFonts w:eastAsiaTheme="minorEastAsia"/>
        </w:rPr>
        <w:t>: All planned optimizations were successfully integrated:</w:t>
      </w:r>
    </w:p>
    <w:p w14:paraId="36DD4AD9" w14:textId="1D54C5AF" w:rsidR="006F7A37" w:rsidRPr="006F7A37" w:rsidRDefault="006F7A37" w:rsidP="006F7A37">
      <w:pPr>
        <w:pStyle w:val="ListParagraph"/>
        <w:numPr>
          <w:ilvl w:val="1"/>
          <w:numId w:val="38"/>
        </w:numPr>
        <w:ind w:leftChars="0"/>
        <w:rPr>
          <w:rFonts w:eastAsiaTheme="minorEastAsia"/>
        </w:rPr>
      </w:pPr>
      <w:proofErr w:type="spellStart"/>
      <w:r w:rsidRPr="006F7A37">
        <w:rPr>
          <w:rFonts w:eastAsiaTheme="minorEastAsia"/>
          <w:b/>
          <w:bCs/>
        </w:rPr>
        <w:t>Introsort</w:t>
      </w:r>
      <w:proofErr w:type="spellEnd"/>
      <w:r w:rsidRPr="006F7A37">
        <w:rPr>
          <w:rFonts w:eastAsiaTheme="minorEastAsia"/>
          <w:b/>
          <w:bCs/>
        </w:rPr>
        <w:t xml:space="preserve"> Fallback</w:t>
      </w:r>
      <w:r w:rsidRPr="006F7A37">
        <w:rPr>
          <w:rFonts w:eastAsiaTheme="minorEastAsia"/>
        </w:rPr>
        <w:t xml:space="preserve">: Guarantees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Pr>
          <w:rFonts w:eastAsiaTheme="minorEastAsia" w:hint="eastAsia"/>
        </w:rPr>
        <w:t xml:space="preserve"> </w:t>
      </w:r>
      <w:r w:rsidRPr="006F7A37">
        <w:rPr>
          <w:rFonts w:eastAsiaTheme="minorEastAsia"/>
        </w:rPr>
        <w:t>worst-case safety.</w:t>
      </w:r>
    </w:p>
    <w:p w14:paraId="628D2E9D" w14:textId="77777777" w:rsidR="006F7A37" w:rsidRPr="006F7A37" w:rsidRDefault="006F7A37" w:rsidP="006F7A37">
      <w:pPr>
        <w:pStyle w:val="ListParagraph"/>
        <w:numPr>
          <w:ilvl w:val="1"/>
          <w:numId w:val="38"/>
        </w:numPr>
        <w:ind w:leftChars="0"/>
        <w:rPr>
          <w:rFonts w:eastAsiaTheme="minorEastAsia"/>
        </w:rPr>
      </w:pPr>
      <w:r w:rsidRPr="006F7A37">
        <w:rPr>
          <w:rFonts w:eastAsiaTheme="minorEastAsia"/>
          <w:b/>
          <w:bCs/>
        </w:rPr>
        <w:t>Iterator Support</w:t>
      </w:r>
      <w:r w:rsidRPr="006F7A37">
        <w:rPr>
          <w:rFonts w:eastAsiaTheme="minorEastAsia"/>
        </w:rPr>
        <w:t>: Enables sorting of std::vector, std::deque, and C-style arrays via a unified interface.</w:t>
      </w:r>
    </w:p>
    <w:p w14:paraId="5D421753" w14:textId="3E2C0E85" w:rsidR="006F7A37" w:rsidRPr="006F7A37" w:rsidRDefault="006F7A37" w:rsidP="006F7A37">
      <w:pPr>
        <w:pStyle w:val="ListParagraph"/>
        <w:numPr>
          <w:ilvl w:val="1"/>
          <w:numId w:val="38"/>
        </w:numPr>
        <w:ind w:leftChars="0"/>
        <w:rPr>
          <w:rFonts w:eastAsiaTheme="minorEastAsia"/>
        </w:rPr>
      </w:pPr>
      <w:r w:rsidRPr="006F7A37">
        <w:rPr>
          <w:rFonts w:eastAsiaTheme="minorEastAsia"/>
          <w:b/>
          <w:bCs/>
        </w:rPr>
        <w:t>64-bit Safety</w:t>
      </w:r>
      <w:r w:rsidRPr="006F7A37">
        <w:rPr>
          <w:rFonts w:eastAsiaTheme="minorEastAsia"/>
        </w:rPr>
        <w:t>: Full support for arrays &gt;2</w:t>
      </w:r>
      <w:r w:rsidRPr="006F7A37">
        <w:rPr>
          <w:rFonts w:eastAsiaTheme="minorEastAsia"/>
          <w:vertAlign w:val="superscript"/>
        </w:rPr>
        <w:t>31</w:t>
      </w:r>
      <w:r w:rsidRPr="006F7A37">
        <w:rPr>
          <w:rFonts w:eastAsiaTheme="minorEastAsia"/>
        </w:rPr>
        <w:t xml:space="preserve"> elements using std::</w:t>
      </w:r>
      <w:proofErr w:type="spellStart"/>
      <w:r w:rsidRPr="006F7A37">
        <w:rPr>
          <w:rFonts w:eastAsiaTheme="minorEastAsia"/>
        </w:rPr>
        <w:t>ptrdiff_t</w:t>
      </w:r>
      <w:proofErr w:type="spellEnd"/>
      <w:r w:rsidRPr="006F7A37">
        <w:rPr>
          <w:rFonts w:eastAsiaTheme="minorEastAsia"/>
        </w:rPr>
        <w:t>.</w:t>
      </w:r>
    </w:p>
    <w:p w14:paraId="045B69C3" w14:textId="7408CC01" w:rsidR="006F7A37" w:rsidRDefault="006F7A37" w:rsidP="006F7A37">
      <w:pPr>
        <w:pStyle w:val="Heading3"/>
      </w:pPr>
      <w:r>
        <w:rPr>
          <w:rFonts w:hint="eastAsia"/>
        </w:rPr>
        <w:lastRenderedPageBreak/>
        <w:t>7</w:t>
      </w:r>
      <w:r>
        <w:t xml:space="preserve">.1.2 </w:t>
      </w:r>
      <w:r w:rsidRPr="006F7A37">
        <w:t>Benchmarking Infrastructure</w:t>
      </w:r>
    </w:p>
    <w:p w14:paraId="1EDA92E8" w14:textId="77777777" w:rsidR="006F7A37" w:rsidRPr="006F7A37" w:rsidRDefault="006F7A37" w:rsidP="006F7A37">
      <w:pPr>
        <w:rPr>
          <w:rFonts w:eastAsiaTheme="minorEastAsia"/>
        </w:rPr>
      </w:pPr>
      <w:r w:rsidRPr="006F7A37">
        <w:rPr>
          <w:rFonts w:eastAsiaTheme="minorEastAsia"/>
        </w:rPr>
        <w:t>A dedicated benchmarking ecosystem was built to support rigorous performance analysis.</w:t>
      </w:r>
    </w:p>
    <w:p w14:paraId="2FF7166B" w14:textId="77777777" w:rsidR="006F7A37" w:rsidRPr="006F7A37" w:rsidRDefault="006F7A37" w:rsidP="006F7A37">
      <w:pPr>
        <w:pStyle w:val="ListParagraph"/>
        <w:numPr>
          <w:ilvl w:val="0"/>
          <w:numId w:val="39"/>
        </w:numPr>
        <w:ind w:leftChars="0"/>
        <w:rPr>
          <w:rFonts w:eastAsiaTheme="minorEastAsia"/>
        </w:rPr>
      </w:pPr>
      <w:r w:rsidRPr="006F7A37">
        <w:rPr>
          <w:rFonts w:eastAsiaTheme="minorEastAsia"/>
          <w:b/>
          <w:bCs/>
        </w:rPr>
        <w:t>Runner Engine</w:t>
      </w:r>
      <w:r w:rsidRPr="006F7A37">
        <w:rPr>
          <w:rFonts w:eastAsiaTheme="minorEastAsia"/>
        </w:rPr>
        <w:t>: A C++ CLI tool (</w:t>
      </w:r>
      <w:proofErr w:type="spellStart"/>
      <w:r w:rsidRPr="006F7A37">
        <w:rPr>
          <w:rFonts w:eastAsiaTheme="minorEastAsia"/>
        </w:rPr>
        <w:t>benchmark_runner</w:t>
      </w:r>
      <w:proofErr w:type="spellEnd"/>
      <w:r w:rsidRPr="006F7A37">
        <w:rPr>
          <w:rFonts w:eastAsiaTheme="minorEastAsia"/>
        </w:rPr>
        <w:t>) that interfaces with the library to execute timed sorts with nanosecond precision.</w:t>
      </w:r>
    </w:p>
    <w:p w14:paraId="6D3461EF" w14:textId="77777777" w:rsidR="006F7A37" w:rsidRPr="006F7A37" w:rsidRDefault="006F7A37" w:rsidP="006F7A37">
      <w:pPr>
        <w:pStyle w:val="ListParagraph"/>
        <w:numPr>
          <w:ilvl w:val="0"/>
          <w:numId w:val="39"/>
        </w:numPr>
        <w:ind w:leftChars="0"/>
        <w:rPr>
          <w:rFonts w:eastAsiaTheme="minorEastAsia"/>
        </w:rPr>
      </w:pPr>
      <w:r w:rsidRPr="006F7A37">
        <w:rPr>
          <w:rFonts w:eastAsiaTheme="minorEastAsia"/>
          <w:b/>
          <w:bCs/>
        </w:rPr>
        <w:t>Automation Suite</w:t>
      </w:r>
      <w:r w:rsidRPr="006F7A37">
        <w:rPr>
          <w:rFonts w:eastAsiaTheme="minorEastAsia"/>
        </w:rPr>
        <w:t>: A Python framework (benchmark_manager.py) that manages the execution lifecycle, handling:</w:t>
      </w:r>
    </w:p>
    <w:p w14:paraId="0D9DF262" w14:textId="77777777" w:rsidR="006F7A37" w:rsidRPr="006F7A37" w:rsidRDefault="006F7A37" w:rsidP="006F7A37">
      <w:pPr>
        <w:pStyle w:val="ListParagraph"/>
        <w:numPr>
          <w:ilvl w:val="1"/>
          <w:numId w:val="39"/>
        </w:numPr>
        <w:ind w:leftChars="0"/>
        <w:rPr>
          <w:rFonts w:eastAsiaTheme="minorEastAsia"/>
        </w:rPr>
      </w:pPr>
      <w:r w:rsidRPr="006F7A37">
        <w:rPr>
          <w:rFonts w:eastAsiaTheme="minorEastAsia"/>
        </w:rPr>
        <w:t>Geometric array size generation (1,000 to 10,000,000 elements).</w:t>
      </w:r>
    </w:p>
    <w:p w14:paraId="7F684415" w14:textId="77777777" w:rsidR="006F7A37" w:rsidRPr="006F7A37" w:rsidRDefault="006F7A37" w:rsidP="006F7A37">
      <w:pPr>
        <w:pStyle w:val="ListParagraph"/>
        <w:numPr>
          <w:ilvl w:val="1"/>
          <w:numId w:val="39"/>
        </w:numPr>
        <w:ind w:leftChars="0"/>
        <w:rPr>
          <w:rFonts w:eastAsiaTheme="minorEastAsia"/>
        </w:rPr>
      </w:pPr>
      <w:r w:rsidRPr="006F7A37">
        <w:rPr>
          <w:rFonts w:eastAsiaTheme="minorEastAsia"/>
        </w:rPr>
        <w:t>Statistical sampling (min-of-30 filtering).</w:t>
      </w:r>
    </w:p>
    <w:p w14:paraId="5E08D974" w14:textId="77777777" w:rsidR="006F7A37" w:rsidRPr="006F7A37" w:rsidRDefault="006F7A37" w:rsidP="006F7A37">
      <w:pPr>
        <w:pStyle w:val="ListParagraph"/>
        <w:numPr>
          <w:ilvl w:val="1"/>
          <w:numId w:val="39"/>
        </w:numPr>
        <w:ind w:leftChars="0"/>
        <w:rPr>
          <w:rFonts w:eastAsiaTheme="minorEastAsia"/>
        </w:rPr>
      </w:pPr>
      <w:r w:rsidRPr="006F7A37">
        <w:rPr>
          <w:rFonts w:eastAsiaTheme="minorEastAsia"/>
        </w:rPr>
        <w:t>Result aggregation and CSV export.</w:t>
      </w:r>
    </w:p>
    <w:p w14:paraId="55484AA5" w14:textId="3A86D6C1" w:rsidR="006F7A37" w:rsidRPr="006F7A37" w:rsidRDefault="006F7A37" w:rsidP="006F7A37">
      <w:pPr>
        <w:pStyle w:val="ListParagraph"/>
        <w:numPr>
          <w:ilvl w:val="0"/>
          <w:numId w:val="39"/>
        </w:numPr>
        <w:ind w:leftChars="0"/>
        <w:rPr>
          <w:rFonts w:eastAsiaTheme="minorEastAsia"/>
        </w:rPr>
      </w:pPr>
      <w:r w:rsidRPr="006F7A37">
        <w:rPr>
          <w:rFonts w:eastAsiaTheme="minorEastAsia"/>
          <w:b/>
          <w:bCs/>
        </w:rPr>
        <w:t>Validation</w:t>
      </w:r>
      <w:r w:rsidRPr="006F7A37">
        <w:rPr>
          <w:rFonts w:eastAsiaTheme="minorEastAsia"/>
        </w:rPr>
        <w:t>: The framework has been calibrated to effectively filter system noise, ensuring reproducibility of results &lt; 1\%</w:t>
      </w:r>
      <w:r>
        <w:rPr>
          <w:rFonts w:eastAsiaTheme="minorEastAsia"/>
        </w:rPr>
        <w:t xml:space="preserve"> of </w:t>
      </w:r>
      <w:r w:rsidRPr="006F7A37">
        <w:rPr>
          <w:rFonts w:eastAsiaTheme="minorEastAsia"/>
        </w:rPr>
        <w:t>variance between runs.</w:t>
      </w:r>
    </w:p>
    <w:p w14:paraId="18EBA6A5" w14:textId="65E54283" w:rsidR="006F7A37" w:rsidRDefault="006F7A37" w:rsidP="006F7A37">
      <w:pPr>
        <w:pStyle w:val="Heading3"/>
      </w:pPr>
      <w:r>
        <w:rPr>
          <w:rFonts w:hint="eastAsia"/>
        </w:rPr>
        <w:t>7</w:t>
      </w:r>
      <w:r>
        <w:t xml:space="preserve">.1.3 </w:t>
      </w:r>
      <w:r w:rsidRPr="006F7A37">
        <w:t>Parallel Prototype (Thread Pool)</w:t>
      </w:r>
    </w:p>
    <w:p w14:paraId="2502D27A" w14:textId="77777777" w:rsidR="006F7A37" w:rsidRPr="006F7A37" w:rsidRDefault="006F7A37" w:rsidP="006F7A37">
      <w:pPr>
        <w:rPr>
          <w:rFonts w:eastAsiaTheme="minorEastAsia"/>
        </w:rPr>
      </w:pPr>
      <w:r w:rsidRPr="006F7A37">
        <w:rPr>
          <w:rFonts w:eastAsiaTheme="minorEastAsia"/>
        </w:rPr>
        <w:t>Moving beyond the sequential scope, a functional parallel prototype was developed to test the scalability of the partitioning logic.</w:t>
      </w:r>
    </w:p>
    <w:p w14:paraId="14F3C494" w14:textId="77777777" w:rsidR="006F7A37" w:rsidRPr="006F7A37" w:rsidRDefault="006F7A37" w:rsidP="006F7A37">
      <w:pPr>
        <w:pStyle w:val="ListParagraph"/>
        <w:numPr>
          <w:ilvl w:val="0"/>
          <w:numId w:val="40"/>
        </w:numPr>
        <w:ind w:leftChars="0"/>
        <w:rPr>
          <w:rFonts w:eastAsiaTheme="minorEastAsia"/>
        </w:rPr>
      </w:pPr>
      <w:r w:rsidRPr="006F7A37">
        <w:rPr>
          <w:rFonts w:eastAsiaTheme="minorEastAsia"/>
          <w:b/>
          <w:bCs/>
        </w:rPr>
        <w:t>Architecture Evolution</w:t>
      </w:r>
      <w:r w:rsidRPr="006F7A37">
        <w:rPr>
          <w:rFonts w:eastAsiaTheme="minorEastAsia"/>
        </w:rPr>
        <w:t>: The system evolved from a naive "Blocking Parent" model (V1) to a "Fire-and-Forget" Task-based model (V2).</w:t>
      </w:r>
    </w:p>
    <w:p w14:paraId="28BD7739" w14:textId="4E671B51" w:rsidR="006F7A37" w:rsidRPr="006F7A37" w:rsidRDefault="006F7A37" w:rsidP="006F7A37">
      <w:pPr>
        <w:pStyle w:val="ListParagraph"/>
        <w:numPr>
          <w:ilvl w:val="0"/>
          <w:numId w:val="40"/>
        </w:numPr>
        <w:ind w:leftChars="0"/>
        <w:rPr>
          <w:rFonts w:eastAsiaTheme="minorEastAsia"/>
        </w:rPr>
      </w:pPr>
      <w:r w:rsidRPr="006F7A37">
        <w:rPr>
          <w:rFonts w:eastAsiaTheme="minorEastAsia"/>
          <w:b/>
          <w:bCs/>
        </w:rPr>
        <w:t>Performance</w:t>
      </w:r>
      <w:r w:rsidRPr="006F7A37">
        <w:rPr>
          <w:rFonts w:eastAsiaTheme="minorEastAsia"/>
        </w:rPr>
        <w:t>: The V2 prototype demonstrated linear scaling up to ~16 threads on the test hardware, achieving a 4.95x speedup over the sequential version for 10</w:t>
      </w:r>
      <w:r w:rsidRPr="006F7A37">
        <w:rPr>
          <w:rFonts w:eastAsiaTheme="minorEastAsia"/>
          <w:vertAlign w:val="superscript"/>
        </w:rPr>
        <w:t>8</w:t>
      </w:r>
      <w:r w:rsidRPr="006F7A37">
        <w:rPr>
          <w:rFonts w:eastAsiaTheme="minorEastAsia"/>
        </w:rPr>
        <w:t xml:space="preserve"> integers.</w:t>
      </w:r>
    </w:p>
    <w:p w14:paraId="7734EB7F" w14:textId="685CF307" w:rsidR="006F7A37" w:rsidRPr="006F7A37" w:rsidRDefault="006F7A37" w:rsidP="006F7A37">
      <w:pPr>
        <w:pStyle w:val="ListParagraph"/>
        <w:numPr>
          <w:ilvl w:val="0"/>
          <w:numId w:val="40"/>
        </w:numPr>
        <w:ind w:leftChars="0"/>
        <w:rPr>
          <w:rFonts w:eastAsiaTheme="minorEastAsia"/>
        </w:rPr>
      </w:pPr>
      <w:r w:rsidRPr="006F7A37">
        <w:rPr>
          <w:rFonts w:eastAsiaTheme="minorEastAsia"/>
          <w:b/>
          <w:bCs/>
        </w:rPr>
        <w:t>Status</w:t>
      </w:r>
      <w:r w:rsidRPr="006F7A37">
        <w:rPr>
          <w:rFonts w:eastAsiaTheme="minorEastAsia"/>
        </w:rPr>
        <w:t>: This prototype serves as the foundation for the advanced work-stealing scheduler planned for Semester 2.</w:t>
      </w:r>
    </w:p>
    <w:p w14:paraId="27358B89" w14:textId="3414E013" w:rsidR="006F7A37" w:rsidRDefault="00562A69" w:rsidP="00562A69">
      <w:pPr>
        <w:pStyle w:val="Heading2"/>
      </w:pPr>
      <w:r>
        <w:rPr>
          <w:rFonts w:hint="eastAsia"/>
        </w:rPr>
        <w:t>7</w:t>
      </w:r>
      <w:r>
        <w:t xml:space="preserve">.2 </w:t>
      </w:r>
      <w:r w:rsidRPr="00562A69">
        <w:t>Performance Analysis: Sequential Algorithms</w:t>
      </w:r>
    </w:p>
    <w:p w14:paraId="1FE51644" w14:textId="76742A95" w:rsidR="00562A69" w:rsidRDefault="00562A69" w:rsidP="00562A69">
      <w:pPr>
        <w:rPr>
          <w:rFonts w:eastAsiaTheme="minorEastAsia"/>
        </w:rPr>
      </w:pPr>
      <w:r w:rsidRPr="00562A69">
        <w:rPr>
          <w:rFonts w:eastAsiaTheme="minorEastAsia"/>
        </w:rPr>
        <w:t>This section evaluates the efficiency of the optimized Dual-Pivot Quicksort (</w:t>
      </w:r>
      <w:proofErr w:type="spellStart"/>
      <w:r w:rsidRPr="00562A69">
        <w:rPr>
          <w:rFonts w:eastAsiaTheme="minorEastAsia"/>
        </w:rPr>
        <w:t>dual_pivot</w:t>
      </w:r>
      <w:proofErr w:type="spellEnd"/>
      <w:r w:rsidRPr="00562A69">
        <w:rPr>
          <w:rFonts w:eastAsiaTheme="minorEastAsia"/>
        </w:rPr>
        <w:t>::sort) against the standard std::sort (</w:t>
      </w:r>
      <w:proofErr w:type="spellStart"/>
      <w:r w:rsidRPr="00562A69">
        <w:rPr>
          <w:rFonts w:eastAsiaTheme="minorEastAsia"/>
        </w:rPr>
        <w:t>Introsort</w:t>
      </w:r>
      <w:proofErr w:type="spellEnd"/>
      <w:r w:rsidRPr="00562A69">
        <w:rPr>
          <w:rFonts w:eastAsiaTheme="minorEastAsia"/>
        </w:rPr>
        <w:t xml:space="preserve">) baseline. The analysis focuses on three key behaviors: baseline efficiency on random data, algorithmic intelligence in detecting patterns, and robustness </w:t>
      </w:r>
      <w:r w:rsidRPr="00562A69">
        <w:rPr>
          <w:rFonts w:eastAsiaTheme="minorEastAsia"/>
        </w:rPr>
        <w:lastRenderedPageBreak/>
        <w:t>across data distributions.</w:t>
      </w:r>
    </w:p>
    <w:p w14:paraId="619298E1" w14:textId="66763C2B" w:rsidR="00562A69" w:rsidRDefault="00562A69" w:rsidP="00562A69">
      <w:pPr>
        <w:pStyle w:val="Heading3"/>
      </w:pPr>
      <w:r>
        <w:rPr>
          <w:rFonts w:hint="eastAsia"/>
        </w:rPr>
        <w:t>7</w:t>
      </w:r>
      <w:r>
        <w:t xml:space="preserve">.2.1 </w:t>
      </w:r>
      <w:r w:rsidRPr="00562A69">
        <w:t>Baseline Efficiency (Random Permutations)</w:t>
      </w:r>
    </w:p>
    <w:p w14:paraId="60EF320F" w14:textId="05CFF1CC" w:rsidR="00562A69" w:rsidRPr="00562A69" w:rsidRDefault="00562A69" w:rsidP="00562A69">
      <w:pPr>
        <w:rPr>
          <w:rFonts w:eastAsiaTheme="minorEastAsia"/>
        </w:rPr>
      </w:pPr>
      <w:r w:rsidRPr="00562A69">
        <w:rPr>
          <w:rFonts w:eastAsiaTheme="minorEastAsia"/>
        </w:rPr>
        <w:t xml:space="preserve">On uniformly random data, both algorithms exhibit the theoretical </w:t>
      </w:r>
      <m:oMath>
        <m:r>
          <w:rPr>
            <w:rFonts w:ascii="Cambria Math" w:eastAsiaTheme="minorEastAsia" w:hAnsi="Cambria Math"/>
          </w:rPr>
          <m:t>O(N</m:t>
        </m:r>
        <m:func>
          <m:funcPr>
            <m:ctrlPr>
              <w:rPr>
                <w:rFonts w:ascii="Cambria Math" w:eastAsiaTheme="minorEastAsia" w:hAnsi="Cambria Math"/>
                <w:i/>
              </w:rPr>
            </m:ctrlPr>
          </m:funcPr>
          <m:fName>
            <m:r>
              <m:rPr>
                <m:sty m:val="p"/>
              </m:rPr>
              <w:rPr>
                <w:rFonts w:ascii="Cambria Math" w:hAnsi="Cambria Math"/>
              </w:rPr>
              <m:t>log</m:t>
            </m:r>
          </m:fName>
          <m:e>
            <m:r>
              <w:rPr>
                <w:rFonts w:ascii="Cambria Math" w:eastAsiaTheme="minorEastAsia" w:hAnsi="Cambria Math"/>
              </w:rPr>
              <m:t>N</m:t>
            </m:r>
          </m:e>
        </m:func>
        <m:r>
          <w:rPr>
            <w:rFonts w:ascii="Cambria Math" w:eastAsiaTheme="minorEastAsia" w:hAnsi="Cambria Math"/>
          </w:rPr>
          <m:t>)</m:t>
        </m:r>
      </m:oMath>
      <w:r>
        <w:rPr>
          <w:rFonts w:eastAsiaTheme="minorEastAsia" w:hint="eastAsia"/>
        </w:rPr>
        <w:t xml:space="preserve"> </w:t>
      </w:r>
      <w:r w:rsidRPr="00562A69">
        <w:rPr>
          <w:rFonts w:eastAsiaTheme="minorEastAsia"/>
        </w:rPr>
        <w:t xml:space="preserve">complexity. As shown in Figure </w:t>
      </w:r>
      <w:r>
        <w:rPr>
          <w:rFonts w:eastAsiaTheme="minorEastAsia"/>
        </w:rPr>
        <w:t>7</w:t>
      </w:r>
      <w:r w:rsidR="00200561">
        <w:rPr>
          <w:rFonts w:eastAsiaTheme="minorEastAsia"/>
        </w:rPr>
        <w:t>.2.1</w:t>
      </w:r>
      <w:r w:rsidRPr="00562A69">
        <w:rPr>
          <w:rFonts w:eastAsiaTheme="minorEastAsia"/>
        </w:rPr>
        <w:t xml:space="preserve">, logical regression analysis of execution time vs. input size yields an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&gt;0.99</m:t>
        </m:r>
      </m:oMath>
      <w:r w:rsidR="00C3391E">
        <w:rPr>
          <w:rFonts w:eastAsiaTheme="minorEastAsia"/>
        </w:rPr>
        <w:t xml:space="preserve"> </w:t>
      </w:r>
      <w:r w:rsidRPr="00562A69">
        <w:rPr>
          <w:rFonts w:eastAsiaTheme="minorEastAsia"/>
        </w:rPr>
        <w:t>for both implementations, confirming scale-invariance.</w:t>
      </w:r>
    </w:p>
    <w:p w14:paraId="5787A90B" w14:textId="77777777" w:rsidR="00C4234E" w:rsidRDefault="009176F4" w:rsidP="009B5E2F">
      <w:pPr>
        <w:pStyle w:val="Heading1"/>
      </w:pPr>
      <w:r w:rsidRPr="009176F4">
        <w:t>References</w:t>
      </w:r>
    </w:p>
    <w:p w14:paraId="03050290" w14:textId="77777777" w:rsidR="00C4234E" w:rsidRPr="00C4234E" w:rsidRDefault="00C4234E" w:rsidP="00C4234E"/>
    <w:sectPr w:rsidR="00C4234E" w:rsidRPr="00C4234E" w:rsidSect="003659A8">
      <w:headerReference w:type="default" r:id="rId8"/>
      <w:pgSz w:w="11906" w:h="16838"/>
      <w:pgMar w:top="1134" w:right="1134" w:bottom="1134" w:left="1418"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A9823" w14:textId="77777777" w:rsidR="00ED32D0" w:rsidRDefault="00ED32D0" w:rsidP="003E6A31">
      <w:r>
        <w:separator/>
      </w:r>
    </w:p>
  </w:endnote>
  <w:endnote w:type="continuationSeparator" w:id="0">
    <w:p w14:paraId="4E452E60" w14:textId="77777777" w:rsidR="00ED32D0" w:rsidRDefault="00ED32D0" w:rsidP="003E6A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CD544" w14:textId="77777777" w:rsidR="00ED32D0" w:rsidRDefault="00ED32D0" w:rsidP="003E6A31">
      <w:r>
        <w:separator/>
      </w:r>
    </w:p>
  </w:footnote>
  <w:footnote w:type="continuationSeparator" w:id="0">
    <w:p w14:paraId="4C1625B3" w14:textId="77777777" w:rsidR="00ED32D0" w:rsidRDefault="00ED32D0" w:rsidP="003E6A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669808"/>
      <w:docPartObj>
        <w:docPartGallery w:val="Page Numbers (Top of Page)"/>
        <w:docPartUnique/>
      </w:docPartObj>
    </w:sdtPr>
    <w:sdtEndPr>
      <w:rPr>
        <w:noProof/>
      </w:rPr>
    </w:sdtEndPr>
    <w:sdtContent>
      <w:p w14:paraId="36837E18" w14:textId="41FB7243" w:rsidR="003659A8" w:rsidRDefault="003659A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D634E27" w14:textId="77777777" w:rsidR="003659A8" w:rsidRDefault="003659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810C1"/>
    <w:multiLevelType w:val="hybridMultilevel"/>
    <w:tmpl w:val="EEC6D4C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82C211A"/>
    <w:multiLevelType w:val="hybridMultilevel"/>
    <w:tmpl w:val="378A07E6"/>
    <w:lvl w:ilvl="0" w:tplc="CB32DA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4BC1BCE"/>
    <w:multiLevelType w:val="hybridMultilevel"/>
    <w:tmpl w:val="CF0EFE2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7695D6C"/>
    <w:multiLevelType w:val="hybridMultilevel"/>
    <w:tmpl w:val="76A06A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CBC0C17"/>
    <w:multiLevelType w:val="hybridMultilevel"/>
    <w:tmpl w:val="14961F1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21B43A51"/>
    <w:multiLevelType w:val="multilevel"/>
    <w:tmpl w:val="C4DEF46C"/>
    <w:lvl w:ilvl="0">
      <w:start w:val="1"/>
      <w:numFmt w:val="decimal"/>
      <w:lvlText w:val="%1."/>
      <w:lvlJc w:val="left"/>
      <w:pPr>
        <w:ind w:left="360" w:hanging="360"/>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21D94CF5"/>
    <w:multiLevelType w:val="hybridMultilevel"/>
    <w:tmpl w:val="4E5233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3646C16"/>
    <w:multiLevelType w:val="hybridMultilevel"/>
    <w:tmpl w:val="BFFE29F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26BF29EB"/>
    <w:multiLevelType w:val="hybridMultilevel"/>
    <w:tmpl w:val="92A2E1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7232E6C"/>
    <w:multiLevelType w:val="multilevel"/>
    <w:tmpl w:val="C4DEF46C"/>
    <w:lvl w:ilvl="0">
      <w:start w:val="1"/>
      <w:numFmt w:val="decimal"/>
      <w:lvlText w:val="%1."/>
      <w:lvlJc w:val="left"/>
      <w:pPr>
        <w:ind w:left="360" w:hanging="360"/>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B4E0BB0"/>
    <w:multiLevelType w:val="hybridMultilevel"/>
    <w:tmpl w:val="1500FE3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B9A614A"/>
    <w:multiLevelType w:val="hybridMultilevel"/>
    <w:tmpl w:val="56EAD77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2D0B450B"/>
    <w:multiLevelType w:val="hybridMultilevel"/>
    <w:tmpl w:val="F61C386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2E512596"/>
    <w:multiLevelType w:val="hybridMultilevel"/>
    <w:tmpl w:val="8DC2D760"/>
    <w:lvl w:ilvl="0" w:tplc="CB32DA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0F31BF0"/>
    <w:multiLevelType w:val="hybridMultilevel"/>
    <w:tmpl w:val="7DD261C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F">
      <w:start w:val="1"/>
      <w:numFmt w:val="decimal"/>
      <w:lvlText w:val="%3."/>
      <w:lvlJc w:val="left"/>
      <w:pPr>
        <w:ind w:left="1440" w:hanging="480"/>
      </w:pPr>
      <w:rPr>
        <w:rFonts w:hint="default"/>
      </w:rPr>
    </w:lvl>
    <w:lvl w:ilvl="3" w:tplc="0409000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338252C5"/>
    <w:multiLevelType w:val="hybridMultilevel"/>
    <w:tmpl w:val="363037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34D04F17"/>
    <w:multiLevelType w:val="hybridMultilevel"/>
    <w:tmpl w:val="5778FF4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565258C"/>
    <w:multiLevelType w:val="multilevel"/>
    <w:tmpl w:val="5F164C52"/>
    <w:lvl w:ilvl="0">
      <w:start w:val="1"/>
      <w:numFmt w:val="decimal"/>
      <w:lvlText w:val="%1."/>
      <w:lvlJc w:val="left"/>
      <w:pPr>
        <w:ind w:left="360" w:hanging="360"/>
      </w:pPr>
      <w:rPr>
        <w:rFonts w:hint="default"/>
      </w:r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358D0F1D"/>
    <w:multiLevelType w:val="hybridMultilevel"/>
    <w:tmpl w:val="F758A88C"/>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380B43C9"/>
    <w:multiLevelType w:val="hybridMultilevel"/>
    <w:tmpl w:val="601EFCD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38973410"/>
    <w:multiLevelType w:val="hybridMultilevel"/>
    <w:tmpl w:val="2FAA138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3F9F7131"/>
    <w:multiLevelType w:val="hybridMultilevel"/>
    <w:tmpl w:val="78D4F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0DA29B9"/>
    <w:multiLevelType w:val="hybridMultilevel"/>
    <w:tmpl w:val="C3B213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79F6B3F"/>
    <w:multiLevelType w:val="hybridMultilevel"/>
    <w:tmpl w:val="49AA6B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4231549"/>
    <w:multiLevelType w:val="hybridMultilevel"/>
    <w:tmpl w:val="9A08ADF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71501D7"/>
    <w:multiLevelType w:val="hybridMultilevel"/>
    <w:tmpl w:val="65ACDD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B4123CF"/>
    <w:multiLevelType w:val="hybridMultilevel"/>
    <w:tmpl w:val="FBB29F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BFD434A"/>
    <w:multiLevelType w:val="multilevel"/>
    <w:tmpl w:val="5D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C94462"/>
    <w:multiLevelType w:val="hybridMultilevel"/>
    <w:tmpl w:val="6BECA4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9832BC"/>
    <w:multiLevelType w:val="hybridMultilevel"/>
    <w:tmpl w:val="FA10BA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2B91FB2"/>
    <w:multiLevelType w:val="hybridMultilevel"/>
    <w:tmpl w:val="2870BF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32E28FF"/>
    <w:multiLevelType w:val="hybridMultilevel"/>
    <w:tmpl w:val="E0FA8C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7FF6360"/>
    <w:multiLevelType w:val="hybridMultilevel"/>
    <w:tmpl w:val="62D642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AB15931"/>
    <w:multiLevelType w:val="hybridMultilevel"/>
    <w:tmpl w:val="D646F84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AC56717"/>
    <w:multiLevelType w:val="hybridMultilevel"/>
    <w:tmpl w:val="302A15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B432747"/>
    <w:multiLevelType w:val="hybridMultilevel"/>
    <w:tmpl w:val="DA70A248"/>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D2B636B"/>
    <w:multiLevelType w:val="hybridMultilevel"/>
    <w:tmpl w:val="610C6C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723D5A9D"/>
    <w:multiLevelType w:val="hybridMultilevel"/>
    <w:tmpl w:val="175470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2DA7445"/>
    <w:multiLevelType w:val="hybridMultilevel"/>
    <w:tmpl w:val="863E5D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7D5B6D99"/>
    <w:multiLevelType w:val="hybridMultilevel"/>
    <w:tmpl w:val="BDCA8FA0"/>
    <w:lvl w:ilvl="0" w:tplc="CB32DA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62803302">
    <w:abstractNumId w:val="27"/>
  </w:num>
  <w:num w:numId="2" w16cid:durableId="1392147272">
    <w:abstractNumId w:val="37"/>
  </w:num>
  <w:num w:numId="3" w16cid:durableId="1140539740">
    <w:abstractNumId w:val="0"/>
  </w:num>
  <w:num w:numId="4" w16cid:durableId="830414864">
    <w:abstractNumId w:val="20"/>
  </w:num>
  <w:num w:numId="5" w16cid:durableId="2134013326">
    <w:abstractNumId w:val="14"/>
  </w:num>
  <w:num w:numId="6" w16cid:durableId="457529275">
    <w:abstractNumId w:val="18"/>
  </w:num>
  <w:num w:numId="7" w16cid:durableId="2093693451">
    <w:abstractNumId w:val="16"/>
  </w:num>
  <w:num w:numId="8" w16cid:durableId="1287202032">
    <w:abstractNumId w:val="4"/>
  </w:num>
  <w:num w:numId="9" w16cid:durableId="930813452">
    <w:abstractNumId w:val="26"/>
  </w:num>
  <w:num w:numId="10" w16cid:durableId="853810889">
    <w:abstractNumId w:val="35"/>
  </w:num>
  <w:num w:numId="11" w16cid:durableId="1042511738">
    <w:abstractNumId w:val="17"/>
  </w:num>
  <w:num w:numId="12" w16cid:durableId="926305629">
    <w:abstractNumId w:val="23"/>
  </w:num>
  <w:num w:numId="13" w16cid:durableId="1072000337">
    <w:abstractNumId w:val="15"/>
  </w:num>
  <w:num w:numId="14" w16cid:durableId="1172987689">
    <w:abstractNumId w:val="9"/>
  </w:num>
  <w:num w:numId="15" w16cid:durableId="871963428">
    <w:abstractNumId w:val="24"/>
  </w:num>
  <w:num w:numId="16" w16cid:durableId="732967910">
    <w:abstractNumId w:val="12"/>
  </w:num>
  <w:num w:numId="17" w16cid:durableId="1721055919">
    <w:abstractNumId w:val="6"/>
  </w:num>
  <w:num w:numId="18" w16cid:durableId="642079095">
    <w:abstractNumId w:val="30"/>
  </w:num>
  <w:num w:numId="19" w16cid:durableId="1227302364">
    <w:abstractNumId w:val="3"/>
  </w:num>
  <w:num w:numId="20" w16cid:durableId="243539186">
    <w:abstractNumId w:val="31"/>
  </w:num>
  <w:num w:numId="21" w16cid:durableId="994333359">
    <w:abstractNumId w:val="13"/>
  </w:num>
  <w:num w:numId="22" w16cid:durableId="1559973906">
    <w:abstractNumId w:val="39"/>
  </w:num>
  <w:num w:numId="23" w16cid:durableId="1599872071">
    <w:abstractNumId w:val="22"/>
  </w:num>
  <w:num w:numId="24" w16cid:durableId="835726416">
    <w:abstractNumId w:val="33"/>
  </w:num>
  <w:num w:numId="25" w16cid:durableId="1989631439">
    <w:abstractNumId w:val="1"/>
  </w:num>
  <w:num w:numId="26" w16cid:durableId="818501617">
    <w:abstractNumId w:val="2"/>
  </w:num>
  <w:num w:numId="27" w16cid:durableId="1860074309">
    <w:abstractNumId w:val="34"/>
  </w:num>
  <w:num w:numId="28" w16cid:durableId="1182234872">
    <w:abstractNumId w:val="8"/>
  </w:num>
  <w:num w:numId="29" w16cid:durableId="1746763439">
    <w:abstractNumId w:val="25"/>
  </w:num>
  <w:num w:numId="30" w16cid:durableId="1739595189">
    <w:abstractNumId w:val="10"/>
  </w:num>
  <w:num w:numId="31" w16cid:durableId="1157499349">
    <w:abstractNumId w:val="21"/>
  </w:num>
  <w:num w:numId="32" w16cid:durableId="1302809962">
    <w:abstractNumId w:val="11"/>
  </w:num>
  <w:num w:numId="33" w16cid:durableId="292099414">
    <w:abstractNumId w:val="29"/>
  </w:num>
  <w:num w:numId="34" w16cid:durableId="113181091">
    <w:abstractNumId w:val="5"/>
  </w:num>
  <w:num w:numId="35" w16cid:durableId="535431500">
    <w:abstractNumId w:val="32"/>
  </w:num>
  <w:num w:numId="36" w16cid:durableId="1666086080">
    <w:abstractNumId w:val="38"/>
  </w:num>
  <w:num w:numId="37" w16cid:durableId="554586001">
    <w:abstractNumId w:val="36"/>
  </w:num>
  <w:num w:numId="38" w16cid:durableId="143619370">
    <w:abstractNumId w:val="19"/>
  </w:num>
  <w:num w:numId="39" w16cid:durableId="358898212">
    <w:abstractNumId w:val="7"/>
  </w:num>
  <w:num w:numId="40" w16cid:durableId="163814534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287"/>
    <w:rsid w:val="00011E50"/>
    <w:rsid w:val="0002748C"/>
    <w:rsid w:val="00060BED"/>
    <w:rsid w:val="00101CEE"/>
    <w:rsid w:val="001051E9"/>
    <w:rsid w:val="00124ABB"/>
    <w:rsid w:val="001414B8"/>
    <w:rsid w:val="001E7FF9"/>
    <w:rsid w:val="001F08EC"/>
    <w:rsid w:val="001F30F3"/>
    <w:rsid w:val="00200561"/>
    <w:rsid w:val="0025088D"/>
    <w:rsid w:val="00351FDC"/>
    <w:rsid w:val="00357498"/>
    <w:rsid w:val="003659A8"/>
    <w:rsid w:val="00373982"/>
    <w:rsid w:val="003872B6"/>
    <w:rsid w:val="003E6A31"/>
    <w:rsid w:val="00400FA2"/>
    <w:rsid w:val="004367BF"/>
    <w:rsid w:val="00490733"/>
    <w:rsid w:val="004F33B4"/>
    <w:rsid w:val="00510287"/>
    <w:rsid w:val="00545E48"/>
    <w:rsid w:val="00562A69"/>
    <w:rsid w:val="005B4E65"/>
    <w:rsid w:val="005E1A1F"/>
    <w:rsid w:val="006845C1"/>
    <w:rsid w:val="006A55FB"/>
    <w:rsid w:val="006D49A3"/>
    <w:rsid w:val="006E1997"/>
    <w:rsid w:val="006F7A37"/>
    <w:rsid w:val="00722B06"/>
    <w:rsid w:val="00736293"/>
    <w:rsid w:val="0074254C"/>
    <w:rsid w:val="00745A0D"/>
    <w:rsid w:val="007801EA"/>
    <w:rsid w:val="00802EEB"/>
    <w:rsid w:val="00852704"/>
    <w:rsid w:val="00867056"/>
    <w:rsid w:val="00877B86"/>
    <w:rsid w:val="00897147"/>
    <w:rsid w:val="008A1AB7"/>
    <w:rsid w:val="0090670E"/>
    <w:rsid w:val="009176F4"/>
    <w:rsid w:val="00932E8C"/>
    <w:rsid w:val="00933391"/>
    <w:rsid w:val="009407D8"/>
    <w:rsid w:val="00973BE9"/>
    <w:rsid w:val="009B5E2F"/>
    <w:rsid w:val="009D285F"/>
    <w:rsid w:val="00A82DF7"/>
    <w:rsid w:val="00A90CF9"/>
    <w:rsid w:val="00AE5EFD"/>
    <w:rsid w:val="00AE7B18"/>
    <w:rsid w:val="00B254A9"/>
    <w:rsid w:val="00BC2072"/>
    <w:rsid w:val="00BE0762"/>
    <w:rsid w:val="00C02946"/>
    <w:rsid w:val="00C3391E"/>
    <w:rsid w:val="00C4234E"/>
    <w:rsid w:val="00C5053F"/>
    <w:rsid w:val="00C56230"/>
    <w:rsid w:val="00C86E25"/>
    <w:rsid w:val="00D2513F"/>
    <w:rsid w:val="00D34B56"/>
    <w:rsid w:val="00DC5E7F"/>
    <w:rsid w:val="00DF539F"/>
    <w:rsid w:val="00ED32D0"/>
    <w:rsid w:val="00F364DE"/>
    <w:rsid w:val="00F54880"/>
    <w:rsid w:val="00FD21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0E84323"/>
  <w15:chartTrackingRefBased/>
  <w15:docId w15:val="{CC1EC5A5-E4F1-48EE-BB6D-B49FE07CC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056"/>
    <w:pPr>
      <w:widowControl w:val="0"/>
      <w:spacing w:line="360" w:lineRule="auto"/>
      <w:jc w:val="both"/>
    </w:pPr>
    <w:rPr>
      <w:rFonts w:ascii="Times New Roman" w:eastAsia="Times New Roman" w:hAnsi="Times New Roman" w:cs="Times New Roman"/>
    </w:rPr>
  </w:style>
  <w:style w:type="paragraph" w:styleId="Heading1">
    <w:name w:val="heading 1"/>
    <w:basedOn w:val="Normal"/>
    <w:next w:val="Normal"/>
    <w:link w:val="Heading1Char"/>
    <w:uiPriority w:val="9"/>
    <w:qFormat/>
    <w:rsid w:val="003E6A31"/>
    <w:pPr>
      <w:keepNext/>
      <w:spacing w:before="180" w:after="180"/>
      <w:outlineLvl w:val="0"/>
    </w:pPr>
    <w:rPr>
      <w:rFonts w:eastAsiaTheme="majorEastAsia"/>
      <w:b/>
      <w:bCs/>
      <w:kern w:val="52"/>
      <w:sz w:val="36"/>
      <w:szCs w:val="36"/>
    </w:rPr>
  </w:style>
  <w:style w:type="paragraph" w:styleId="Heading2">
    <w:name w:val="heading 2"/>
    <w:basedOn w:val="Normal"/>
    <w:next w:val="Normal"/>
    <w:link w:val="Heading2Char"/>
    <w:uiPriority w:val="9"/>
    <w:unhideWhenUsed/>
    <w:qFormat/>
    <w:rsid w:val="003E6A31"/>
    <w:pPr>
      <w:keepNext/>
      <w:outlineLvl w:val="1"/>
    </w:pPr>
    <w:rPr>
      <w:rFonts w:eastAsiaTheme="majorEastAsia"/>
      <w:b/>
      <w:bCs/>
      <w:sz w:val="28"/>
      <w:szCs w:val="28"/>
    </w:rPr>
  </w:style>
  <w:style w:type="paragraph" w:styleId="Heading3">
    <w:name w:val="heading 3"/>
    <w:basedOn w:val="Normal"/>
    <w:next w:val="Normal"/>
    <w:link w:val="Heading3Char"/>
    <w:uiPriority w:val="9"/>
    <w:unhideWhenUsed/>
    <w:qFormat/>
    <w:rsid w:val="0002748C"/>
    <w:pPr>
      <w:keepNext/>
      <w:spacing w:line="720" w:lineRule="auto"/>
      <w:outlineLvl w:val="2"/>
    </w:pPr>
    <w:rPr>
      <w:rFonts w:eastAsiaTheme="minorEastAsia"/>
      <w:b/>
      <w:bCs/>
      <w:sz w:val="36"/>
      <w:szCs w:val="36"/>
    </w:rPr>
  </w:style>
  <w:style w:type="paragraph" w:styleId="Heading4">
    <w:name w:val="heading 4"/>
    <w:basedOn w:val="Normal"/>
    <w:next w:val="Normal"/>
    <w:link w:val="Heading4Char"/>
    <w:uiPriority w:val="9"/>
    <w:semiHidden/>
    <w:unhideWhenUsed/>
    <w:qFormat/>
    <w:rsid w:val="0002748C"/>
    <w:pPr>
      <w:keepNext/>
      <w:spacing w:line="720" w:lineRule="auto"/>
      <w:outlineLvl w:val="3"/>
    </w:pPr>
    <w:rPr>
      <w:rFonts w:asciiTheme="majorHAnsi" w:eastAsiaTheme="majorEastAsia" w:hAnsiTheme="majorHAnsi" w:cstheme="majorBidi"/>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E6A31"/>
    <w:rPr>
      <w:rFonts w:ascii="Times New Roman" w:eastAsiaTheme="majorEastAsia" w:hAnsi="Times New Roman" w:cs="Times New Roman"/>
      <w:b/>
      <w:bCs/>
      <w:sz w:val="28"/>
      <w:szCs w:val="28"/>
    </w:rPr>
  </w:style>
  <w:style w:type="character" w:customStyle="1" w:styleId="Heading1Char">
    <w:name w:val="Heading 1 Char"/>
    <w:basedOn w:val="DefaultParagraphFont"/>
    <w:link w:val="Heading1"/>
    <w:uiPriority w:val="9"/>
    <w:rsid w:val="003E6A31"/>
    <w:rPr>
      <w:rFonts w:ascii="Times New Roman" w:eastAsiaTheme="majorEastAsia" w:hAnsi="Times New Roman" w:cs="Times New Roman"/>
      <w:b/>
      <w:bCs/>
      <w:kern w:val="52"/>
      <w:sz w:val="36"/>
      <w:szCs w:val="36"/>
    </w:rPr>
  </w:style>
  <w:style w:type="character" w:styleId="PlaceholderText">
    <w:name w:val="Placeholder Text"/>
    <w:basedOn w:val="DefaultParagraphFont"/>
    <w:uiPriority w:val="99"/>
    <w:semiHidden/>
    <w:rsid w:val="009D285F"/>
    <w:rPr>
      <w:color w:val="808080"/>
    </w:rPr>
  </w:style>
  <w:style w:type="paragraph" w:styleId="ListParagraph">
    <w:name w:val="List Paragraph"/>
    <w:basedOn w:val="Normal"/>
    <w:uiPriority w:val="34"/>
    <w:qFormat/>
    <w:rsid w:val="00897147"/>
    <w:pPr>
      <w:ind w:leftChars="200" w:left="480"/>
    </w:pPr>
  </w:style>
  <w:style w:type="paragraph" w:styleId="Date">
    <w:name w:val="Date"/>
    <w:basedOn w:val="Normal"/>
    <w:next w:val="Normal"/>
    <w:link w:val="DateChar"/>
    <w:uiPriority w:val="99"/>
    <w:semiHidden/>
    <w:unhideWhenUsed/>
    <w:rsid w:val="00F364DE"/>
    <w:pPr>
      <w:jc w:val="right"/>
    </w:pPr>
  </w:style>
  <w:style w:type="character" w:customStyle="1" w:styleId="DateChar">
    <w:name w:val="Date Char"/>
    <w:basedOn w:val="DefaultParagraphFont"/>
    <w:link w:val="Date"/>
    <w:uiPriority w:val="99"/>
    <w:semiHidden/>
    <w:rsid w:val="00F364DE"/>
    <w:rPr>
      <w:rFonts w:ascii="Times New Roman" w:hAnsi="Times New Roman" w:cs="Times New Roman"/>
    </w:rPr>
  </w:style>
  <w:style w:type="table" w:styleId="TableGrid">
    <w:name w:val="Table Grid"/>
    <w:basedOn w:val="TableNormal"/>
    <w:uiPriority w:val="39"/>
    <w:rsid w:val="00F364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7498"/>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357498"/>
    <w:rPr>
      <w:rFonts w:ascii="Times New Roman" w:hAnsi="Times New Roman" w:cs="Times New Roman"/>
      <w:sz w:val="20"/>
      <w:szCs w:val="20"/>
    </w:rPr>
  </w:style>
  <w:style w:type="paragraph" w:styleId="Footer">
    <w:name w:val="footer"/>
    <w:basedOn w:val="Normal"/>
    <w:link w:val="FooterChar"/>
    <w:uiPriority w:val="99"/>
    <w:unhideWhenUsed/>
    <w:rsid w:val="00357498"/>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357498"/>
    <w:rPr>
      <w:rFonts w:ascii="Times New Roman" w:hAnsi="Times New Roman" w:cs="Times New Roman"/>
      <w:sz w:val="20"/>
      <w:szCs w:val="20"/>
    </w:rPr>
  </w:style>
  <w:style w:type="table" w:styleId="TableGridLight">
    <w:name w:val="Grid Table Light"/>
    <w:basedOn w:val="TableNormal"/>
    <w:uiPriority w:val="40"/>
    <w:rsid w:val="00C86E2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86E2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86E2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86E2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C86E2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C86E2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86E2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3">
    <w:name w:val="Grid Table 4 Accent 3"/>
    <w:basedOn w:val="TableNormal"/>
    <w:uiPriority w:val="49"/>
    <w:rsid w:val="00C86E25"/>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5Dark">
    <w:name w:val="Grid Table 5 Dark"/>
    <w:basedOn w:val="TableNormal"/>
    <w:uiPriority w:val="50"/>
    <w:rsid w:val="00C86E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C86E2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Hyperlink">
    <w:name w:val="Hyperlink"/>
    <w:basedOn w:val="DefaultParagraphFont"/>
    <w:uiPriority w:val="99"/>
    <w:unhideWhenUsed/>
    <w:rsid w:val="00C4234E"/>
    <w:rPr>
      <w:color w:val="0563C1" w:themeColor="hyperlink"/>
      <w:u w:val="single"/>
    </w:rPr>
  </w:style>
  <w:style w:type="character" w:styleId="UnresolvedMention">
    <w:name w:val="Unresolved Mention"/>
    <w:basedOn w:val="DefaultParagraphFont"/>
    <w:uiPriority w:val="99"/>
    <w:semiHidden/>
    <w:unhideWhenUsed/>
    <w:rsid w:val="00C4234E"/>
    <w:rPr>
      <w:color w:val="605E5C"/>
      <w:shd w:val="clear" w:color="auto" w:fill="E1DFDD"/>
    </w:rPr>
  </w:style>
  <w:style w:type="paragraph" w:styleId="NoSpacing">
    <w:name w:val="No Spacing"/>
    <w:uiPriority w:val="1"/>
    <w:qFormat/>
    <w:rsid w:val="00FD215F"/>
    <w:rPr>
      <w:rFonts w:ascii="Times New Roman" w:hAnsi="Times New Roman" w:cs="Times New Roman"/>
      <w:color w:val="000000" w:themeColor="text1"/>
      <w:kern w:val="0"/>
      <w:szCs w:val="24"/>
      <w:lang w:eastAsia="zh-CN"/>
    </w:rPr>
  </w:style>
  <w:style w:type="character" w:customStyle="1" w:styleId="Heading3Char">
    <w:name w:val="Heading 3 Char"/>
    <w:basedOn w:val="DefaultParagraphFont"/>
    <w:link w:val="Heading3"/>
    <w:uiPriority w:val="9"/>
    <w:rsid w:val="0002748C"/>
    <w:rPr>
      <w:rFonts w:ascii="Times New Roman" w:hAnsi="Times New Roman" w:cs="Times New Roman"/>
      <w:b/>
      <w:bCs/>
      <w:sz w:val="36"/>
      <w:szCs w:val="36"/>
    </w:rPr>
  </w:style>
  <w:style w:type="character" w:customStyle="1" w:styleId="Heading4Char">
    <w:name w:val="Heading 4 Char"/>
    <w:basedOn w:val="DefaultParagraphFont"/>
    <w:link w:val="Heading4"/>
    <w:uiPriority w:val="9"/>
    <w:semiHidden/>
    <w:rsid w:val="0002748C"/>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2186">
      <w:bodyDiv w:val="1"/>
      <w:marLeft w:val="0"/>
      <w:marRight w:val="0"/>
      <w:marTop w:val="0"/>
      <w:marBottom w:val="0"/>
      <w:divBdr>
        <w:top w:val="none" w:sz="0" w:space="0" w:color="auto"/>
        <w:left w:val="none" w:sz="0" w:space="0" w:color="auto"/>
        <w:bottom w:val="none" w:sz="0" w:space="0" w:color="auto"/>
        <w:right w:val="none" w:sz="0" w:space="0" w:color="auto"/>
      </w:divBdr>
    </w:div>
    <w:div w:id="24185899">
      <w:bodyDiv w:val="1"/>
      <w:marLeft w:val="0"/>
      <w:marRight w:val="0"/>
      <w:marTop w:val="0"/>
      <w:marBottom w:val="0"/>
      <w:divBdr>
        <w:top w:val="none" w:sz="0" w:space="0" w:color="auto"/>
        <w:left w:val="none" w:sz="0" w:space="0" w:color="auto"/>
        <w:bottom w:val="none" w:sz="0" w:space="0" w:color="auto"/>
        <w:right w:val="none" w:sz="0" w:space="0" w:color="auto"/>
      </w:divBdr>
    </w:div>
    <w:div w:id="31610928">
      <w:bodyDiv w:val="1"/>
      <w:marLeft w:val="0"/>
      <w:marRight w:val="0"/>
      <w:marTop w:val="0"/>
      <w:marBottom w:val="0"/>
      <w:divBdr>
        <w:top w:val="none" w:sz="0" w:space="0" w:color="auto"/>
        <w:left w:val="none" w:sz="0" w:space="0" w:color="auto"/>
        <w:bottom w:val="none" w:sz="0" w:space="0" w:color="auto"/>
        <w:right w:val="none" w:sz="0" w:space="0" w:color="auto"/>
      </w:divBdr>
      <w:divsChild>
        <w:div w:id="1741824296">
          <w:marLeft w:val="0"/>
          <w:marRight w:val="0"/>
          <w:marTop w:val="0"/>
          <w:marBottom w:val="0"/>
          <w:divBdr>
            <w:top w:val="none" w:sz="0" w:space="0" w:color="auto"/>
            <w:left w:val="none" w:sz="0" w:space="0" w:color="auto"/>
            <w:bottom w:val="none" w:sz="0" w:space="0" w:color="auto"/>
            <w:right w:val="none" w:sz="0" w:space="0" w:color="auto"/>
          </w:divBdr>
        </w:div>
        <w:div w:id="2138141787">
          <w:marLeft w:val="0"/>
          <w:marRight w:val="0"/>
          <w:marTop w:val="0"/>
          <w:marBottom w:val="0"/>
          <w:divBdr>
            <w:top w:val="none" w:sz="0" w:space="0" w:color="auto"/>
            <w:left w:val="none" w:sz="0" w:space="0" w:color="auto"/>
            <w:bottom w:val="none" w:sz="0" w:space="0" w:color="auto"/>
            <w:right w:val="none" w:sz="0" w:space="0" w:color="auto"/>
          </w:divBdr>
        </w:div>
      </w:divsChild>
    </w:div>
    <w:div w:id="32120989">
      <w:bodyDiv w:val="1"/>
      <w:marLeft w:val="0"/>
      <w:marRight w:val="0"/>
      <w:marTop w:val="0"/>
      <w:marBottom w:val="0"/>
      <w:divBdr>
        <w:top w:val="none" w:sz="0" w:space="0" w:color="auto"/>
        <w:left w:val="none" w:sz="0" w:space="0" w:color="auto"/>
        <w:bottom w:val="none" w:sz="0" w:space="0" w:color="auto"/>
        <w:right w:val="none" w:sz="0" w:space="0" w:color="auto"/>
      </w:divBdr>
    </w:div>
    <w:div w:id="40256225">
      <w:bodyDiv w:val="1"/>
      <w:marLeft w:val="0"/>
      <w:marRight w:val="0"/>
      <w:marTop w:val="0"/>
      <w:marBottom w:val="0"/>
      <w:divBdr>
        <w:top w:val="none" w:sz="0" w:space="0" w:color="auto"/>
        <w:left w:val="none" w:sz="0" w:space="0" w:color="auto"/>
        <w:bottom w:val="none" w:sz="0" w:space="0" w:color="auto"/>
        <w:right w:val="none" w:sz="0" w:space="0" w:color="auto"/>
      </w:divBdr>
    </w:div>
    <w:div w:id="46492508">
      <w:bodyDiv w:val="1"/>
      <w:marLeft w:val="0"/>
      <w:marRight w:val="0"/>
      <w:marTop w:val="0"/>
      <w:marBottom w:val="0"/>
      <w:divBdr>
        <w:top w:val="none" w:sz="0" w:space="0" w:color="auto"/>
        <w:left w:val="none" w:sz="0" w:space="0" w:color="auto"/>
        <w:bottom w:val="none" w:sz="0" w:space="0" w:color="auto"/>
        <w:right w:val="none" w:sz="0" w:space="0" w:color="auto"/>
      </w:divBdr>
    </w:div>
    <w:div w:id="46535418">
      <w:bodyDiv w:val="1"/>
      <w:marLeft w:val="0"/>
      <w:marRight w:val="0"/>
      <w:marTop w:val="0"/>
      <w:marBottom w:val="0"/>
      <w:divBdr>
        <w:top w:val="none" w:sz="0" w:space="0" w:color="auto"/>
        <w:left w:val="none" w:sz="0" w:space="0" w:color="auto"/>
        <w:bottom w:val="none" w:sz="0" w:space="0" w:color="auto"/>
        <w:right w:val="none" w:sz="0" w:space="0" w:color="auto"/>
      </w:divBdr>
    </w:div>
    <w:div w:id="52126809">
      <w:bodyDiv w:val="1"/>
      <w:marLeft w:val="0"/>
      <w:marRight w:val="0"/>
      <w:marTop w:val="0"/>
      <w:marBottom w:val="0"/>
      <w:divBdr>
        <w:top w:val="none" w:sz="0" w:space="0" w:color="auto"/>
        <w:left w:val="none" w:sz="0" w:space="0" w:color="auto"/>
        <w:bottom w:val="none" w:sz="0" w:space="0" w:color="auto"/>
        <w:right w:val="none" w:sz="0" w:space="0" w:color="auto"/>
      </w:divBdr>
    </w:div>
    <w:div w:id="54356773">
      <w:bodyDiv w:val="1"/>
      <w:marLeft w:val="0"/>
      <w:marRight w:val="0"/>
      <w:marTop w:val="0"/>
      <w:marBottom w:val="0"/>
      <w:divBdr>
        <w:top w:val="none" w:sz="0" w:space="0" w:color="auto"/>
        <w:left w:val="none" w:sz="0" w:space="0" w:color="auto"/>
        <w:bottom w:val="none" w:sz="0" w:space="0" w:color="auto"/>
        <w:right w:val="none" w:sz="0" w:space="0" w:color="auto"/>
      </w:divBdr>
    </w:div>
    <w:div w:id="62414496">
      <w:bodyDiv w:val="1"/>
      <w:marLeft w:val="0"/>
      <w:marRight w:val="0"/>
      <w:marTop w:val="0"/>
      <w:marBottom w:val="0"/>
      <w:divBdr>
        <w:top w:val="none" w:sz="0" w:space="0" w:color="auto"/>
        <w:left w:val="none" w:sz="0" w:space="0" w:color="auto"/>
        <w:bottom w:val="none" w:sz="0" w:space="0" w:color="auto"/>
        <w:right w:val="none" w:sz="0" w:space="0" w:color="auto"/>
      </w:divBdr>
    </w:div>
    <w:div w:id="68620066">
      <w:bodyDiv w:val="1"/>
      <w:marLeft w:val="0"/>
      <w:marRight w:val="0"/>
      <w:marTop w:val="0"/>
      <w:marBottom w:val="0"/>
      <w:divBdr>
        <w:top w:val="none" w:sz="0" w:space="0" w:color="auto"/>
        <w:left w:val="none" w:sz="0" w:space="0" w:color="auto"/>
        <w:bottom w:val="none" w:sz="0" w:space="0" w:color="auto"/>
        <w:right w:val="none" w:sz="0" w:space="0" w:color="auto"/>
      </w:divBdr>
    </w:div>
    <w:div w:id="75716169">
      <w:bodyDiv w:val="1"/>
      <w:marLeft w:val="0"/>
      <w:marRight w:val="0"/>
      <w:marTop w:val="0"/>
      <w:marBottom w:val="0"/>
      <w:divBdr>
        <w:top w:val="none" w:sz="0" w:space="0" w:color="auto"/>
        <w:left w:val="none" w:sz="0" w:space="0" w:color="auto"/>
        <w:bottom w:val="none" w:sz="0" w:space="0" w:color="auto"/>
        <w:right w:val="none" w:sz="0" w:space="0" w:color="auto"/>
      </w:divBdr>
    </w:div>
    <w:div w:id="78141794">
      <w:bodyDiv w:val="1"/>
      <w:marLeft w:val="0"/>
      <w:marRight w:val="0"/>
      <w:marTop w:val="0"/>
      <w:marBottom w:val="0"/>
      <w:divBdr>
        <w:top w:val="none" w:sz="0" w:space="0" w:color="auto"/>
        <w:left w:val="none" w:sz="0" w:space="0" w:color="auto"/>
        <w:bottom w:val="none" w:sz="0" w:space="0" w:color="auto"/>
        <w:right w:val="none" w:sz="0" w:space="0" w:color="auto"/>
      </w:divBdr>
    </w:div>
    <w:div w:id="85422358">
      <w:bodyDiv w:val="1"/>
      <w:marLeft w:val="0"/>
      <w:marRight w:val="0"/>
      <w:marTop w:val="0"/>
      <w:marBottom w:val="0"/>
      <w:divBdr>
        <w:top w:val="none" w:sz="0" w:space="0" w:color="auto"/>
        <w:left w:val="none" w:sz="0" w:space="0" w:color="auto"/>
        <w:bottom w:val="none" w:sz="0" w:space="0" w:color="auto"/>
        <w:right w:val="none" w:sz="0" w:space="0" w:color="auto"/>
      </w:divBdr>
    </w:div>
    <w:div w:id="97064213">
      <w:bodyDiv w:val="1"/>
      <w:marLeft w:val="0"/>
      <w:marRight w:val="0"/>
      <w:marTop w:val="0"/>
      <w:marBottom w:val="0"/>
      <w:divBdr>
        <w:top w:val="none" w:sz="0" w:space="0" w:color="auto"/>
        <w:left w:val="none" w:sz="0" w:space="0" w:color="auto"/>
        <w:bottom w:val="none" w:sz="0" w:space="0" w:color="auto"/>
        <w:right w:val="none" w:sz="0" w:space="0" w:color="auto"/>
      </w:divBdr>
    </w:div>
    <w:div w:id="100495392">
      <w:bodyDiv w:val="1"/>
      <w:marLeft w:val="0"/>
      <w:marRight w:val="0"/>
      <w:marTop w:val="0"/>
      <w:marBottom w:val="0"/>
      <w:divBdr>
        <w:top w:val="none" w:sz="0" w:space="0" w:color="auto"/>
        <w:left w:val="none" w:sz="0" w:space="0" w:color="auto"/>
        <w:bottom w:val="none" w:sz="0" w:space="0" w:color="auto"/>
        <w:right w:val="none" w:sz="0" w:space="0" w:color="auto"/>
      </w:divBdr>
    </w:div>
    <w:div w:id="103498906">
      <w:bodyDiv w:val="1"/>
      <w:marLeft w:val="0"/>
      <w:marRight w:val="0"/>
      <w:marTop w:val="0"/>
      <w:marBottom w:val="0"/>
      <w:divBdr>
        <w:top w:val="none" w:sz="0" w:space="0" w:color="auto"/>
        <w:left w:val="none" w:sz="0" w:space="0" w:color="auto"/>
        <w:bottom w:val="none" w:sz="0" w:space="0" w:color="auto"/>
        <w:right w:val="none" w:sz="0" w:space="0" w:color="auto"/>
      </w:divBdr>
    </w:div>
    <w:div w:id="109708542">
      <w:bodyDiv w:val="1"/>
      <w:marLeft w:val="0"/>
      <w:marRight w:val="0"/>
      <w:marTop w:val="0"/>
      <w:marBottom w:val="0"/>
      <w:divBdr>
        <w:top w:val="none" w:sz="0" w:space="0" w:color="auto"/>
        <w:left w:val="none" w:sz="0" w:space="0" w:color="auto"/>
        <w:bottom w:val="none" w:sz="0" w:space="0" w:color="auto"/>
        <w:right w:val="none" w:sz="0" w:space="0" w:color="auto"/>
      </w:divBdr>
    </w:div>
    <w:div w:id="128400639">
      <w:bodyDiv w:val="1"/>
      <w:marLeft w:val="0"/>
      <w:marRight w:val="0"/>
      <w:marTop w:val="0"/>
      <w:marBottom w:val="0"/>
      <w:divBdr>
        <w:top w:val="none" w:sz="0" w:space="0" w:color="auto"/>
        <w:left w:val="none" w:sz="0" w:space="0" w:color="auto"/>
        <w:bottom w:val="none" w:sz="0" w:space="0" w:color="auto"/>
        <w:right w:val="none" w:sz="0" w:space="0" w:color="auto"/>
      </w:divBdr>
    </w:div>
    <w:div w:id="130634806">
      <w:bodyDiv w:val="1"/>
      <w:marLeft w:val="0"/>
      <w:marRight w:val="0"/>
      <w:marTop w:val="0"/>
      <w:marBottom w:val="0"/>
      <w:divBdr>
        <w:top w:val="none" w:sz="0" w:space="0" w:color="auto"/>
        <w:left w:val="none" w:sz="0" w:space="0" w:color="auto"/>
        <w:bottom w:val="none" w:sz="0" w:space="0" w:color="auto"/>
        <w:right w:val="none" w:sz="0" w:space="0" w:color="auto"/>
      </w:divBdr>
    </w:div>
    <w:div w:id="144012475">
      <w:bodyDiv w:val="1"/>
      <w:marLeft w:val="0"/>
      <w:marRight w:val="0"/>
      <w:marTop w:val="0"/>
      <w:marBottom w:val="0"/>
      <w:divBdr>
        <w:top w:val="none" w:sz="0" w:space="0" w:color="auto"/>
        <w:left w:val="none" w:sz="0" w:space="0" w:color="auto"/>
        <w:bottom w:val="none" w:sz="0" w:space="0" w:color="auto"/>
        <w:right w:val="none" w:sz="0" w:space="0" w:color="auto"/>
      </w:divBdr>
    </w:div>
    <w:div w:id="144317903">
      <w:bodyDiv w:val="1"/>
      <w:marLeft w:val="0"/>
      <w:marRight w:val="0"/>
      <w:marTop w:val="0"/>
      <w:marBottom w:val="0"/>
      <w:divBdr>
        <w:top w:val="none" w:sz="0" w:space="0" w:color="auto"/>
        <w:left w:val="none" w:sz="0" w:space="0" w:color="auto"/>
        <w:bottom w:val="none" w:sz="0" w:space="0" w:color="auto"/>
        <w:right w:val="none" w:sz="0" w:space="0" w:color="auto"/>
      </w:divBdr>
    </w:div>
    <w:div w:id="152180122">
      <w:bodyDiv w:val="1"/>
      <w:marLeft w:val="0"/>
      <w:marRight w:val="0"/>
      <w:marTop w:val="0"/>
      <w:marBottom w:val="0"/>
      <w:divBdr>
        <w:top w:val="none" w:sz="0" w:space="0" w:color="auto"/>
        <w:left w:val="none" w:sz="0" w:space="0" w:color="auto"/>
        <w:bottom w:val="none" w:sz="0" w:space="0" w:color="auto"/>
        <w:right w:val="none" w:sz="0" w:space="0" w:color="auto"/>
      </w:divBdr>
    </w:div>
    <w:div w:id="155611692">
      <w:bodyDiv w:val="1"/>
      <w:marLeft w:val="0"/>
      <w:marRight w:val="0"/>
      <w:marTop w:val="0"/>
      <w:marBottom w:val="0"/>
      <w:divBdr>
        <w:top w:val="none" w:sz="0" w:space="0" w:color="auto"/>
        <w:left w:val="none" w:sz="0" w:space="0" w:color="auto"/>
        <w:bottom w:val="none" w:sz="0" w:space="0" w:color="auto"/>
        <w:right w:val="none" w:sz="0" w:space="0" w:color="auto"/>
      </w:divBdr>
    </w:div>
    <w:div w:id="162162396">
      <w:bodyDiv w:val="1"/>
      <w:marLeft w:val="0"/>
      <w:marRight w:val="0"/>
      <w:marTop w:val="0"/>
      <w:marBottom w:val="0"/>
      <w:divBdr>
        <w:top w:val="none" w:sz="0" w:space="0" w:color="auto"/>
        <w:left w:val="none" w:sz="0" w:space="0" w:color="auto"/>
        <w:bottom w:val="none" w:sz="0" w:space="0" w:color="auto"/>
        <w:right w:val="none" w:sz="0" w:space="0" w:color="auto"/>
      </w:divBdr>
    </w:div>
    <w:div w:id="168297905">
      <w:bodyDiv w:val="1"/>
      <w:marLeft w:val="0"/>
      <w:marRight w:val="0"/>
      <w:marTop w:val="0"/>
      <w:marBottom w:val="0"/>
      <w:divBdr>
        <w:top w:val="none" w:sz="0" w:space="0" w:color="auto"/>
        <w:left w:val="none" w:sz="0" w:space="0" w:color="auto"/>
        <w:bottom w:val="none" w:sz="0" w:space="0" w:color="auto"/>
        <w:right w:val="none" w:sz="0" w:space="0" w:color="auto"/>
      </w:divBdr>
    </w:div>
    <w:div w:id="170025005">
      <w:bodyDiv w:val="1"/>
      <w:marLeft w:val="0"/>
      <w:marRight w:val="0"/>
      <w:marTop w:val="0"/>
      <w:marBottom w:val="0"/>
      <w:divBdr>
        <w:top w:val="none" w:sz="0" w:space="0" w:color="auto"/>
        <w:left w:val="none" w:sz="0" w:space="0" w:color="auto"/>
        <w:bottom w:val="none" w:sz="0" w:space="0" w:color="auto"/>
        <w:right w:val="none" w:sz="0" w:space="0" w:color="auto"/>
      </w:divBdr>
    </w:div>
    <w:div w:id="175777484">
      <w:bodyDiv w:val="1"/>
      <w:marLeft w:val="0"/>
      <w:marRight w:val="0"/>
      <w:marTop w:val="0"/>
      <w:marBottom w:val="0"/>
      <w:divBdr>
        <w:top w:val="none" w:sz="0" w:space="0" w:color="auto"/>
        <w:left w:val="none" w:sz="0" w:space="0" w:color="auto"/>
        <w:bottom w:val="none" w:sz="0" w:space="0" w:color="auto"/>
        <w:right w:val="none" w:sz="0" w:space="0" w:color="auto"/>
      </w:divBdr>
    </w:div>
    <w:div w:id="181820435">
      <w:bodyDiv w:val="1"/>
      <w:marLeft w:val="0"/>
      <w:marRight w:val="0"/>
      <w:marTop w:val="0"/>
      <w:marBottom w:val="0"/>
      <w:divBdr>
        <w:top w:val="none" w:sz="0" w:space="0" w:color="auto"/>
        <w:left w:val="none" w:sz="0" w:space="0" w:color="auto"/>
        <w:bottom w:val="none" w:sz="0" w:space="0" w:color="auto"/>
        <w:right w:val="none" w:sz="0" w:space="0" w:color="auto"/>
      </w:divBdr>
    </w:div>
    <w:div w:id="183448760">
      <w:bodyDiv w:val="1"/>
      <w:marLeft w:val="0"/>
      <w:marRight w:val="0"/>
      <w:marTop w:val="0"/>
      <w:marBottom w:val="0"/>
      <w:divBdr>
        <w:top w:val="none" w:sz="0" w:space="0" w:color="auto"/>
        <w:left w:val="none" w:sz="0" w:space="0" w:color="auto"/>
        <w:bottom w:val="none" w:sz="0" w:space="0" w:color="auto"/>
        <w:right w:val="none" w:sz="0" w:space="0" w:color="auto"/>
      </w:divBdr>
    </w:div>
    <w:div w:id="187068671">
      <w:bodyDiv w:val="1"/>
      <w:marLeft w:val="0"/>
      <w:marRight w:val="0"/>
      <w:marTop w:val="0"/>
      <w:marBottom w:val="0"/>
      <w:divBdr>
        <w:top w:val="none" w:sz="0" w:space="0" w:color="auto"/>
        <w:left w:val="none" w:sz="0" w:space="0" w:color="auto"/>
        <w:bottom w:val="none" w:sz="0" w:space="0" w:color="auto"/>
        <w:right w:val="none" w:sz="0" w:space="0" w:color="auto"/>
      </w:divBdr>
    </w:div>
    <w:div w:id="195001441">
      <w:bodyDiv w:val="1"/>
      <w:marLeft w:val="0"/>
      <w:marRight w:val="0"/>
      <w:marTop w:val="0"/>
      <w:marBottom w:val="0"/>
      <w:divBdr>
        <w:top w:val="none" w:sz="0" w:space="0" w:color="auto"/>
        <w:left w:val="none" w:sz="0" w:space="0" w:color="auto"/>
        <w:bottom w:val="none" w:sz="0" w:space="0" w:color="auto"/>
        <w:right w:val="none" w:sz="0" w:space="0" w:color="auto"/>
      </w:divBdr>
    </w:div>
    <w:div w:id="196090791">
      <w:bodyDiv w:val="1"/>
      <w:marLeft w:val="0"/>
      <w:marRight w:val="0"/>
      <w:marTop w:val="0"/>
      <w:marBottom w:val="0"/>
      <w:divBdr>
        <w:top w:val="none" w:sz="0" w:space="0" w:color="auto"/>
        <w:left w:val="none" w:sz="0" w:space="0" w:color="auto"/>
        <w:bottom w:val="none" w:sz="0" w:space="0" w:color="auto"/>
        <w:right w:val="none" w:sz="0" w:space="0" w:color="auto"/>
      </w:divBdr>
    </w:div>
    <w:div w:id="201527877">
      <w:bodyDiv w:val="1"/>
      <w:marLeft w:val="0"/>
      <w:marRight w:val="0"/>
      <w:marTop w:val="0"/>
      <w:marBottom w:val="0"/>
      <w:divBdr>
        <w:top w:val="none" w:sz="0" w:space="0" w:color="auto"/>
        <w:left w:val="none" w:sz="0" w:space="0" w:color="auto"/>
        <w:bottom w:val="none" w:sz="0" w:space="0" w:color="auto"/>
        <w:right w:val="none" w:sz="0" w:space="0" w:color="auto"/>
      </w:divBdr>
    </w:div>
    <w:div w:id="206572612">
      <w:bodyDiv w:val="1"/>
      <w:marLeft w:val="0"/>
      <w:marRight w:val="0"/>
      <w:marTop w:val="0"/>
      <w:marBottom w:val="0"/>
      <w:divBdr>
        <w:top w:val="none" w:sz="0" w:space="0" w:color="auto"/>
        <w:left w:val="none" w:sz="0" w:space="0" w:color="auto"/>
        <w:bottom w:val="none" w:sz="0" w:space="0" w:color="auto"/>
        <w:right w:val="none" w:sz="0" w:space="0" w:color="auto"/>
      </w:divBdr>
    </w:div>
    <w:div w:id="210118138">
      <w:bodyDiv w:val="1"/>
      <w:marLeft w:val="0"/>
      <w:marRight w:val="0"/>
      <w:marTop w:val="0"/>
      <w:marBottom w:val="0"/>
      <w:divBdr>
        <w:top w:val="none" w:sz="0" w:space="0" w:color="auto"/>
        <w:left w:val="none" w:sz="0" w:space="0" w:color="auto"/>
        <w:bottom w:val="none" w:sz="0" w:space="0" w:color="auto"/>
        <w:right w:val="none" w:sz="0" w:space="0" w:color="auto"/>
      </w:divBdr>
    </w:div>
    <w:div w:id="212354541">
      <w:bodyDiv w:val="1"/>
      <w:marLeft w:val="0"/>
      <w:marRight w:val="0"/>
      <w:marTop w:val="0"/>
      <w:marBottom w:val="0"/>
      <w:divBdr>
        <w:top w:val="none" w:sz="0" w:space="0" w:color="auto"/>
        <w:left w:val="none" w:sz="0" w:space="0" w:color="auto"/>
        <w:bottom w:val="none" w:sz="0" w:space="0" w:color="auto"/>
        <w:right w:val="none" w:sz="0" w:space="0" w:color="auto"/>
      </w:divBdr>
    </w:div>
    <w:div w:id="215556665">
      <w:bodyDiv w:val="1"/>
      <w:marLeft w:val="0"/>
      <w:marRight w:val="0"/>
      <w:marTop w:val="0"/>
      <w:marBottom w:val="0"/>
      <w:divBdr>
        <w:top w:val="none" w:sz="0" w:space="0" w:color="auto"/>
        <w:left w:val="none" w:sz="0" w:space="0" w:color="auto"/>
        <w:bottom w:val="none" w:sz="0" w:space="0" w:color="auto"/>
        <w:right w:val="none" w:sz="0" w:space="0" w:color="auto"/>
      </w:divBdr>
    </w:div>
    <w:div w:id="215748834">
      <w:bodyDiv w:val="1"/>
      <w:marLeft w:val="0"/>
      <w:marRight w:val="0"/>
      <w:marTop w:val="0"/>
      <w:marBottom w:val="0"/>
      <w:divBdr>
        <w:top w:val="none" w:sz="0" w:space="0" w:color="auto"/>
        <w:left w:val="none" w:sz="0" w:space="0" w:color="auto"/>
        <w:bottom w:val="none" w:sz="0" w:space="0" w:color="auto"/>
        <w:right w:val="none" w:sz="0" w:space="0" w:color="auto"/>
      </w:divBdr>
    </w:div>
    <w:div w:id="220869969">
      <w:bodyDiv w:val="1"/>
      <w:marLeft w:val="0"/>
      <w:marRight w:val="0"/>
      <w:marTop w:val="0"/>
      <w:marBottom w:val="0"/>
      <w:divBdr>
        <w:top w:val="none" w:sz="0" w:space="0" w:color="auto"/>
        <w:left w:val="none" w:sz="0" w:space="0" w:color="auto"/>
        <w:bottom w:val="none" w:sz="0" w:space="0" w:color="auto"/>
        <w:right w:val="none" w:sz="0" w:space="0" w:color="auto"/>
      </w:divBdr>
    </w:div>
    <w:div w:id="222645064">
      <w:bodyDiv w:val="1"/>
      <w:marLeft w:val="0"/>
      <w:marRight w:val="0"/>
      <w:marTop w:val="0"/>
      <w:marBottom w:val="0"/>
      <w:divBdr>
        <w:top w:val="none" w:sz="0" w:space="0" w:color="auto"/>
        <w:left w:val="none" w:sz="0" w:space="0" w:color="auto"/>
        <w:bottom w:val="none" w:sz="0" w:space="0" w:color="auto"/>
        <w:right w:val="none" w:sz="0" w:space="0" w:color="auto"/>
      </w:divBdr>
    </w:div>
    <w:div w:id="222788568">
      <w:bodyDiv w:val="1"/>
      <w:marLeft w:val="0"/>
      <w:marRight w:val="0"/>
      <w:marTop w:val="0"/>
      <w:marBottom w:val="0"/>
      <w:divBdr>
        <w:top w:val="none" w:sz="0" w:space="0" w:color="auto"/>
        <w:left w:val="none" w:sz="0" w:space="0" w:color="auto"/>
        <w:bottom w:val="none" w:sz="0" w:space="0" w:color="auto"/>
        <w:right w:val="none" w:sz="0" w:space="0" w:color="auto"/>
      </w:divBdr>
    </w:div>
    <w:div w:id="242493343">
      <w:bodyDiv w:val="1"/>
      <w:marLeft w:val="0"/>
      <w:marRight w:val="0"/>
      <w:marTop w:val="0"/>
      <w:marBottom w:val="0"/>
      <w:divBdr>
        <w:top w:val="none" w:sz="0" w:space="0" w:color="auto"/>
        <w:left w:val="none" w:sz="0" w:space="0" w:color="auto"/>
        <w:bottom w:val="none" w:sz="0" w:space="0" w:color="auto"/>
        <w:right w:val="none" w:sz="0" w:space="0" w:color="auto"/>
      </w:divBdr>
    </w:div>
    <w:div w:id="258367970">
      <w:bodyDiv w:val="1"/>
      <w:marLeft w:val="0"/>
      <w:marRight w:val="0"/>
      <w:marTop w:val="0"/>
      <w:marBottom w:val="0"/>
      <w:divBdr>
        <w:top w:val="none" w:sz="0" w:space="0" w:color="auto"/>
        <w:left w:val="none" w:sz="0" w:space="0" w:color="auto"/>
        <w:bottom w:val="none" w:sz="0" w:space="0" w:color="auto"/>
        <w:right w:val="none" w:sz="0" w:space="0" w:color="auto"/>
      </w:divBdr>
    </w:div>
    <w:div w:id="261497235">
      <w:bodyDiv w:val="1"/>
      <w:marLeft w:val="0"/>
      <w:marRight w:val="0"/>
      <w:marTop w:val="0"/>
      <w:marBottom w:val="0"/>
      <w:divBdr>
        <w:top w:val="none" w:sz="0" w:space="0" w:color="auto"/>
        <w:left w:val="none" w:sz="0" w:space="0" w:color="auto"/>
        <w:bottom w:val="none" w:sz="0" w:space="0" w:color="auto"/>
        <w:right w:val="none" w:sz="0" w:space="0" w:color="auto"/>
      </w:divBdr>
    </w:div>
    <w:div w:id="267737953">
      <w:bodyDiv w:val="1"/>
      <w:marLeft w:val="0"/>
      <w:marRight w:val="0"/>
      <w:marTop w:val="0"/>
      <w:marBottom w:val="0"/>
      <w:divBdr>
        <w:top w:val="none" w:sz="0" w:space="0" w:color="auto"/>
        <w:left w:val="none" w:sz="0" w:space="0" w:color="auto"/>
        <w:bottom w:val="none" w:sz="0" w:space="0" w:color="auto"/>
        <w:right w:val="none" w:sz="0" w:space="0" w:color="auto"/>
      </w:divBdr>
    </w:div>
    <w:div w:id="301154291">
      <w:bodyDiv w:val="1"/>
      <w:marLeft w:val="0"/>
      <w:marRight w:val="0"/>
      <w:marTop w:val="0"/>
      <w:marBottom w:val="0"/>
      <w:divBdr>
        <w:top w:val="none" w:sz="0" w:space="0" w:color="auto"/>
        <w:left w:val="none" w:sz="0" w:space="0" w:color="auto"/>
        <w:bottom w:val="none" w:sz="0" w:space="0" w:color="auto"/>
        <w:right w:val="none" w:sz="0" w:space="0" w:color="auto"/>
      </w:divBdr>
    </w:div>
    <w:div w:id="309484725">
      <w:bodyDiv w:val="1"/>
      <w:marLeft w:val="0"/>
      <w:marRight w:val="0"/>
      <w:marTop w:val="0"/>
      <w:marBottom w:val="0"/>
      <w:divBdr>
        <w:top w:val="none" w:sz="0" w:space="0" w:color="auto"/>
        <w:left w:val="none" w:sz="0" w:space="0" w:color="auto"/>
        <w:bottom w:val="none" w:sz="0" w:space="0" w:color="auto"/>
        <w:right w:val="none" w:sz="0" w:space="0" w:color="auto"/>
      </w:divBdr>
    </w:div>
    <w:div w:id="319381928">
      <w:bodyDiv w:val="1"/>
      <w:marLeft w:val="0"/>
      <w:marRight w:val="0"/>
      <w:marTop w:val="0"/>
      <w:marBottom w:val="0"/>
      <w:divBdr>
        <w:top w:val="none" w:sz="0" w:space="0" w:color="auto"/>
        <w:left w:val="none" w:sz="0" w:space="0" w:color="auto"/>
        <w:bottom w:val="none" w:sz="0" w:space="0" w:color="auto"/>
        <w:right w:val="none" w:sz="0" w:space="0" w:color="auto"/>
      </w:divBdr>
    </w:div>
    <w:div w:id="324209773">
      <w:bodyDiv w:val="1"/>
      <w:marLeft w:val="0"/>
      <w:marRight w:val="0"/>
      <w:marTop w:val="0"/>
      <w:marBottom w:val="0"/>
      <w:divBdr>
        <w:top w:val="none" w:sz="0" w:space="0" w:color="auto"/>
        <w:left w:val="none" w:sz="0" w:space="0" w:color="auto"/>
        <w:bottom w:val="none" w:sz="0" w:space="0" w:color="auto"/>
        <w:right w:val="none" w:sz="0" w:space="0" w:color="auto"/>
      </w:divBdr>
    </w:div>
    <w:div w:id="326596062">
      <w:bodyDiv w:val="1"/>
      <w:marLeft w:val="0"/>
      <w:marRight w:val="0"/>
      <w:marTop w:val="0"/>
      <w:marBottom w:val="0"/>
      <w:divBdr>
        <w:top w:val="none" w:sz="0" w:space="0" w:color="auto"/>
        <w:left w:val="none" w:sz="0" w:space="0" w:color="auto"/>
        <w:bottom w:val="none" w:sz="0" w:space="0" w:color="auto"/>
        <w:right w:val="none" w:sz="0" w:space="0" w:color="auto"/>
      </w:divBdr>
    </w:div>
    <w:div w:id="331418278">
      <w:bodyDiv w:val="1"/>
      <w:marLeft w:val="0"/>
      <w:marRight w:val="0"/>
      <w:marTop w:val="0"/>
      <w:marBottom w:val="0"/>
      <w:divBdr>
        <w:top w:val="none" w:sz="0" w:space="0" w:color="auto"/>
        <w:left w:val="none" w:sz="0" w:space="0" w:color="auto"/>
        <w:bottom w:val="none" w:sz="0" w:space="0" w:color="auto"/>
        <w:right w:val="none" w:sz="0" w:space="0" w:color="auto"/>
      </w:divBdr>
      <w:divsChild>
        <w:div w:id="1619529599">
          <w:marLeft w:val="0"/>
          <w:marRight w:val="0"/>
          <w:marTop w:val="0"/>
          <w:marBottom w:val="0"/>
          <w:divBdr>
            <w:top w:val="none" w:sz="0" w:space="0" w:color="auto"/>
            <w:left w:val="none" w:sz="0" w:space="0" w:color="auto"/>
            <w:bottom w:val="none" w:sz="0" w:space="0" w:color="auto"/>
            <w:right w:val="none" w:sz="0" w:space="0" w:color="auto"/>
          </w:divBdr>
          <w:divsChild>
            <w:div w:id="18264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234639">
      <w:bodyDiv w:val="1"/>
      <w:marLeft w:val="0"/>
      <w:marRight w:val="0"/>
      <w:marTop w:val="0"/>
      <w:marBottom w:val="0"/>
      <w:divBdr>
        <w:top w:val="none" w:sz="0" w:space="0" w:color="auto"/>
        <w:left w:val="none" w:sz="0" w:space="0" w:color="auto"/>
        <w:bottom w:val="none" w:sz="0" w:space="0" w:color="auto"/>
        <w:right w:val="none" w:sz="0" w:space="0" w:color="auto"/>
      </w:divBdr>
    </w:div>
    <w:div w:id="356852635">
      <w:bodyDiv w:val="1"/>
      <w:marLeft w:val="0"/>
      <w:marRight w:val="0"/>
      <w:marTop w:val="0"/>
      <w:marBottom w:val="0"/>
      <w:divBdr>
        <w:top w:val="none" w:sz="0" w:space="0" w:color="auto"/>
        <w:left w:val="none" w:sz="0" w:space="0" w:color="auto"/>
        <w:bottom w:val="none" w:sz="0" w:space="0" w:color="auto"/>
        <w:right w:val="none" w:sz="0" w:space="0" w:color="auto"/>
      </w:divBdr>
    </w:div>
    <w:div w:id="359550800">
      <w:bodyDiv w:val="1"/>
      <w:marLeft w:val="0"/>
      <w:marRight w:val="0"/>
      <w:marTop w:val="0"/>
      <w:marBottom w:val="0"/>
      <w:divBdr>
        <w:top w:val="none" w:sz="0" w:space="0" w:color="auto"/>
        <w:left w:val="none" w:sz="0" w:space="0" w:color="auto"/>
        <w:bottom w:val="none" w:sz="0" w:space="0" w:color="auto"/>
        <w:right w:val="none" w:sz="0" w:space="0" w:color="auto"/>
      </w:divBdr>
    </w:div>
    <w:div w:id="374740787">
      <w:bodyDiv w:val="1"/>
      <w:marLeft w:val="0"/>
      <w:marRight w:val="0"/>
      <w:marTop w:val="0"/>
      <w:marBottom w:val="0"/>
      <w:divBdr>
        <w:top w:val="none" w:sz="0" w:space="0" w:color="auto"/>
        <w:left w:val="none" w:sz="0" w:space="0" w:color="auto"/>
        <w:bottom w:val="none" w:sz="0" w:space="0" w:color="auto"/>
        <w:right w:val="none" w:sz="0" w:space="0" w:color="auto"/>
      </w:divBdr>
    </w:div>
    <w:div w:id="378626654">
      <w:bodyDiv w:val="1"/>
      <w:marLeft w:val="0"/>
      <w:marRight w:val="0"/>
      <w:marTop w:val="0"/>
      <w:marBottom w:val="0"/>
      <w:divBdr>
        <w:top w:val="none" w:sz="0" w:space="0" w:color="auto"/>
        <w:left w:val="none" w:sz="0" w:space="0" w:color="auto"/>
        <w:bottom w:val="none" w:sz="0" w:space="0" w:color="auto"/>
        <w:right w:val="none" w:sz="0" w:space="0" w:color="auto"/>
      </w:divBdr>
    </w:div>
    <w:div w:id="387537708">
      <w:bodyDiv w:val="1"/>
      <w:marLeft w:val="0"/>
      <w:marRight w:val="0"/>
      <w:marTop w:val="0"/>
      <w:marBottom w:val="0"/>
      <w:divBdr>
        <w:top w:val="none" w:sz="0" w:space="0" w:color="auto"/>
        <w:left w:val="none" w:sz="0" w:space="0" w:color="auto"/>
        <w:bottom w:val="none" w:sz="0" w:space="0" w:color="auto"/>
        <w:right w:val="none" w:sz="0" w:space="0" w:color="auto"/>
      </w:divBdr>
    </w:div>
    <w:div w:id="390740307">
      <w:bodyDiv w:val="1"/>
      <w:marLeft w:val="0"/>
      <w:marRight w:val="0"/>
      <w:marTop w:val="0"/>
      <w:marBottom w:val="0"/>
      <w:divBdr>
        <w:top w:val="none" w:sz="0" w:space="0" w:color="auto"/>
        <w:left w:val="none" w:sz="0" w:space="0" w:color="auto"/>
        <w:bottom w:val="none" w:sz="0" w:space="0" w:color="auto"/>
        <w:right w:val="none" w:sz="0" w:space="0" w:color="auto"/>
      </w:divBdr>
    </w:div>
    <w:div w:id="397175123">
      <w:bodyDiv w:val="1"/>
      <w:marLeft w:val="0"/>
      <w:marRight w:val="0"/>
      <w:marTop w:val="0"/>
      <w:marBottom w:val="0"/>
      <w:divBdr>
        <w:top w:val="none" w:sz="0" w:space="0" w:color="auto"/>
        <w:left w:val="none" w:sz="0" w:space="0" w:color="auto"/>
        <w:bottom w:val="none" w:sz="0" w:space="0" w:color="auto"/>
        <w:right w:val="none" w:sz="0" w:space="0" w:color="auto"/>
      </w:divBdr>
    </w:div>
    <w:div w:id="409616652">
      <w:bodyDiv w:val="1"/>
      <w:marLeft w:val="0"/>
      <w:marRight w:val="0"/>
      <w:marTop w:val="0"/>
      <w:marBottom w:val="0"/>
      <w:divBdr>
        <w:top w:val="none" w:sz="0" w:space="0" w:color="auto"/>
        <w:left w:val="none" w:sz="0" w:space="0" w:color="auto"/>
        <w:bottom w:val="none" w:sz="0" w:space="0" w:color="auto"/>
        <w:right w:val="none" w:sz="0" w:space="0" w:color="auto"/>
      </w:divBdr>
    </w:div>
    <w:div w:id="416172065">
      <w:bodyDiv w:val="1"/>
      <w:marLeft w:val="0"/>
      <w:marRight w:val="0"/>
      <w:marTop w:val="0"/>
      <w:marBottom w:val="0"/>
      <w:divBdr>
        <w:top w:val="none" w:sz="0" w:space="0" w:color="auto"/>
        <w:left w:val="none" w:sz="0" w:space="0" w:color="auto"/>
        <w:bottom w:val="none" w:sz="0" w:space="0" w:color="auto"/>
        <w:right w:val="none" w:sz="0" w:space="0" w:color="auto"/>
      </w:divBdr>
      <w:divsChild>
        <w:div w:id="1700937263">
          <w:marLeft w:val="0"/>
          <w:marRight w:val="0"/>
          <w:marTop w:val="0"/>
          <w:marBottom w:val="0"/>
          <w:divBdr>
            <w:top w:val="none" w:sz="0" w:space="0" w:color="auto"/>
            <w:left w:val="none" w:sz="0" w:space="0" w:color="auto"/>
            <w:bottom w:val="none" w:sz="0" w:space="0" w:color="auto"/>
            <w:right w:val="none" w:sz="0" w:space="0" w:color="auto"/>
          </w:divBdr>
          <w:divsChild>
            <w:div w:id="2224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11422">
      <w:bodyDiv w:val="1"/>
      <w:marLeft w:val="0"/>
      <w:marRight w:val="0"/>
      <w:marTop w:val="0"/>
      <w:marBottom w:val="0"/>
      <w:divBdr>
        <w:top w:val="none" w:sz="0" w:space="0" w:color="auto"/>
        <w:left w:val="none" w:sz="0" w:space="0" w:color="auto"/>
        <w:bottom w:val="none" w:sz="0" w:space="0" w:color="auto"/>
        <w:right w:val="none" w:sz="0" w:space="0" w:color="auto"/>
      </w:divBdr>
    </w:div>
    <w:div w:id="423382319">
      <w:bodyDiv w:val="1"/>
      <w:marLeft w:val="0"/>
      <w:marRight w:val="0"/>
      <w:marTop w:val="0"/>
      <w:marBottom w:val="0"/>
      <w:divBdr>
        <w:top w:val="none" w:sz="0" w:space="0" w:color="auto"/>
        <w:left w:val="none" w:sz="0" w:space="0" w:color="auto"/>
        <w:bottom w:val="none" w:sz="0" w:space="0" w:color="auto"/>
        <w:right w:val="none" w:sz="0" w:space="0" w:color="auto"/>
      </w:divBdr>
    </w:div>
    <w:div w:id="423648680">
      <w:bodyDiv w:val="1"/>
      <w:marLeft w:val="0"/>
      <w:marRight w:val="0"/>
      <w:marTop w:val="0"/>
      <w:marBottom w:val="0"/>
      <w:divBdr>
        <w:top w:val="none" w:sz="0" w:space="0" w:color="auto"/>
        <w:left w:val="none" w:sz="0" w:space="0" w:color="auto"/>
        <w:bottom w:val="none" w:sz="0" w:space="0" w:color="auto"/>
        <w:right w:val="none" w:sz="0" w:space="0" w:color="auto"/>
      </w:divBdr>
    </w:div>
    <w:div w:id="426194332">
      <w:bodyDiv w:val="1"/>
      <w:marLeft w:val="0"/>
      <w:marRight w:val="0"/>
      <w:marTop w:val="0"/>
      <w:marBottom w:val="0"/>
      <w:divBdr>
        <w:top w:val="none" w:sz="0" w:space="0" w:color="auto"/>
        <w:left w:val="none" w:sz="0" w:space="0" w:color="auto"/>
        <w:bottom w:val="none" w:sz="0" w:space="0" w:color="auto"/>
        <w:right w:val="none" w:sz="0" w:space="0" w:color="auto"/>
      </w:divBdr>
    </w:div>
    <w:div w:id="426581197">
      <w:bodyDiv w:val="1"/>
      <w:marLeft w:val="0"/>
      <w:marRight w:val="0"/>
      <w:marTop w:val="0"/>
      <w:marBottom w:val="0"/>
      <w:divBdr>
        <w:top w:val="none" w:sz="0" w:space="0" w:color="auto"/>
        <w:left w:val="none" w:sz="0" w:space="0" w:color="auto"/>
        <w:bottom w:val="none" w:sz="0" w:space="0" w:color="auto"/>
        <w:right w:val="none" w:sz="0" w:space="0" w:color="auto"/>
      </w:divBdr>
    </w:div>
    <w:div w:id="435099989">
      <w:bodyDiv w:val="1"/>
      <w:marLeft w:val="0"/>
      <w:marRight w:val="0"/>
      <w:marTop w:val="0"/>
      <w:marBottom w:val="0"/>
      <w:divBdr>
        <w:top w:val="none" w:sz="0" w:space="0" w:color="auto"/>
        <w:left w:val="none" w:sz="0" w:space="0" w:color="auto"/>
        <w:bottom w:val="none" w:sz="0" w:space="0" w:color="auto"/>
        <w:right w:val="none" w:sz="0" w:space="0" w:color="auto"/>
      </w:divBdr>
    </w:div>
    <w:div w:id="447359292">
      <w:bodyDiv w:val="1"/>
      <w:marLeft w:val="0"/>
      <w:marRight w:val="0"/>
      <w:marTop w:val="0"/>
      <w:marBottom w:val="0"/>
      <w:divBdr>
        <w:top w:val="none" w:sz="0" w:space="0" w:color="auto"/>
        <w:left w:val="none" w:sz="0" w:space="0" w:color="auto"/>
        <w:bottom w:val="none" w:sz="0" w:space="0" w:color="auto"/>
        <w:right w:val="none" w:sz="0" w:space="0" w:color="auto"/>
      </w:divBdr>
    </w:div>
    <w:div w:id="447772483">
      <w:bodyDiv w:val="1"/>
      <w:marLeft w:val="0"/>
      <w:marRight w:val="0"/>
      <w:marTop w:val="0"/>
      <w:marBottom w:val="0"/>
      <w:divBdr>
        <w:top w:val="none" w:sz="0" w:space="0" w:color="auto"/>
        <w:left w:val="none" w:sz="0" w:space="0" w:color="auto"/>
        <w:bottom w:val="none" w:sz="0" w:space="0" w:color="auto"/>
        <w:right w:val="none" w:sz="0" w:space="0" w:color="auto"/>
      </w:divBdr>
    </w:div>
    <w:div w:id="449134484">
      <w:bodyDiv w:val="1"/>
      <w:marLeft w:val="0"/>
      <w:marRight w:val="0"/>
      <w:marTop w:val="0"/>
      <w:marBottom w:val="0"/>
      <w:divBdr>
        <w:top w:val="none" w:sz="0" w:space="0" w:color="auto"/>
        <w:left w:val="none" w:sz="0" w:space="0" w:color="auto"/>
        <w:bottom w:val="none" w:sz="0" w:space="0" w:color="auto"/>
        <w:right w:val="none" w:sz="0" w:space="0" w:color="auto"/>
      </w:divBdr>
    </w:div>
    <w:div w:id="463812754">
      <w:bodyDiv w:val="1"/>
      <w:marLeft w:val="0"/>
      <w:marRight w:val="0"/>
      <w:marTop w:val="0"/>
      <w:marBottom w:val="0"/>
      <w:divBdr>
        <w:top w:val="none" w:sz="0" w:space="0" w:color="auto"/>
        <w:left w:val="none" w:sz="0" w:space="0" w:color="auto"/>
        <w:bottom w:val="none" w:sz="0" w:space="0" w:color="auto"/>
        <w:right w:val="none" w:sz="0" w:space="0" w:color="auto"/>
      </w:divBdr>
    </w:div>
    <w:div w:id="469172618">
      <w:bodyDiv w:val="1"/>
      <w:marLeft w:val="0"/>
      <w:marRight w:val="0"/>
      <w:marTop w:val="0"/>
      <w:marBottom w:val="0"/>
      <w:divBdr>
        <w:top w:val="none" w:sz="0" w:space="0" w:color="auto"/>
        <w:left w:val="none" w:sz="0" w:space="0" w:color="auto"/>
        <w:bottom w:val="none" w:sz="0" w:space="0" w:color="auto"/>
        <w:right w:val="none" w:sz="0" w:space="0" w:color="auto"/>
      </w:divBdr>
    </w:div>
    <w:div w:id="469982558">
      <w:bodyDiv w:val="1"/>
      <w:marLeft w:val="0"/>
      <w:marRight w:val="0"/>
      <w:marTop w:val="0"/>
      <w:marBottom w:val="0"/>
      <w:divBdr>
        <w:top w:val="none" w:sz="0" w:space="0" w:color="auto"/>
        <w:left w:val="none" w:sz="0" w:space="0" w:color="auto"/>
        <w:bottom w:val="none" w:sz="0" w:space="0" w:color="auto"/>
        <w:right w:val="none" w:sz="0" w:space="0" w:color="auto"/>
      </w:divBdr>
    </w:div>
    <w:div w:id="483010542">
      <w:bodyDiv w:val="1"/>
      <w:marLeft w:val="0"/>
      <w:marRight w:val="0"/>
      <w:marTop w:val="0"/>
      <w:marBottom w:val="0"/>
      <w:divBdr>
        <w:top w:val="none" w:sz="0" w:space="0" w:color="auto"/>
        <w:left w:val="none" w:sz="0" w:space="0" w:color="auto"/>
        <w:bottom w:val="none" w:sz="0" w:space="0" w:color="auto"/>
        <w:right w:val="none" w:sz="0" w:space="0" w:color="auto"/>
      </w:divBdr>
    </w:div>
    <w:div w:id="483357799">
      <w:bodyDiv w:val="1"/>
      <w:marLeft w:val="0"/>
      <w:marRight w:val="0"/>
      <w:marTop w:val="0"/>
      <w:marBottom w:val="0"/>
      <w:divBdr>
        <w:top w:val="none" w:sz="0" w:space="0" w:color="auto"/>
        <w:left w:val="none" w:sz="0" w:space="0" w:color="auto"/>
        <w:bottom w:val="none" w:sz="0" w:space="0" w:color="auto"/>
        <w:right w:val="none" w:sz="0" w:space="0" w:color="auto"/>
      </w:divBdr>
    </w:div>
    <w:div w:id="488712214">
      <w:bodyDiv w:val="1"/>
      <w:marLeft w:val="0"/>
      <w:marRight w:val="0"/>
      <w:marTop w:val="0"/>
      <w:marBottom w:val="0"/>
      <w:divBdr>
        <w:top w:val="none" w:sz="0" w:space="0" w:color="auto"/>
        <w:left w:val="none" w:sz="0" w:space="0" w:color="auto"/>
        <w:bottom w:val="none" w:sz="0" w:space="0" w:color="auto"/>
        <w:right w:val="none" w:sz="0" w:space="0" w:color="auto"/>
      </w:divBdr>
    </w:div>
    <w:div w:id="499857641">
      <w:bodyDiv w:val="1"/>
      <w:marLeft w:val="0"/>
      <w:marRight w:val="0"/>
      <w:marTop w:val="0"/>
      <w:marBottom w:val="0"/>
      <w:divBdr>
        <w:top w:val="none" w:sz="0" w:space="0" w:color="auto"/>
        <w:left w:val="none" w:sz="0" w:space="0" w:color="auto"/>
        <w:bottom w:val="none" w:sz="0" w:space="0" w:color="auto"/>
        <w:right w:val="none" w:sz="0" w:space="0" w:color="auto"/>
      </w:divBdr>
    </w:div>
    <w:div w:id="500389257">
      <w:bodyDiv w:val="1"/>
      <w:marLeft w:val="0"/>
      <w:marRight w:val="0"/>
      <w:marTop w:val="0"/>
      <w:marBottom w:val="0"/>
      <w:divBdr>
        <w:top w:val="none" w:sz="0" w:space="0" w:color="auto"/>
        <w:left w:val="none" w:sz="0" w:space="0" w:color="auto"/>
        <w:bottom w:val="none" w:sz="0" w:space="0" w:color="auto"/>
        <w:right w:val="none" w:sz="0" w:space="0" w:color="auto"/>
      </w:divBdr>
    </w:div>
    <w:div w:id="510218053">
      <w:bodyDiv w:val="1"/>
      <w:marLeft w:val="0"/>
      <w:marRight w:val="0"/>
      <w:marTop w:val="0"/>
      <w:marBottom w:val="0"/>
      <w:divBdr>
        <w:top w:val="none" w:sz="0" w:space="0" w:color="auto"/>
        <w:left w:val="none" w:sz="0" w:space="0" w:color="auto"/>
        <w:bottom w:val="none" w:sz="0" w:space="0" w:color="auto"/>
        <w:right w:val="none" w:sz="0" w:space="0" w:color="auto"/>
      </w:divBdr>
    </w:div>
    <w:div w:id="516848940">
      <w:bodyDiv w:val="1"/>
      <w:marLeft w:val="0"/>
      <w:marRight w:val="0"/>
      <w:marTop w:val="0"/>
      <w:marBottom w:val="0"/>
      <w:divBdr>
        <w:top w:val="none" w:sz="0" w:space="0" w:color="auto"/>
        <w:left w:val="none" w:sz="0" w:space="0" w:color="auto"/>
        <w:bottom w:val="none" w:sz="0" w:space="0" w:color="auto"/>
        <w:right w:val="none" w:sz="0" w:space="0" w:color="auto"/>
      </w:divBdr>
    </w:div>
    <w:div w:id="524713625">
      <w:bodyDiv w:val="1"/>
      <w:marLeft w:val="0"/>
      <w:marRight w:val="0"/>
      <w:marTop w:val="0"/>
      <w:marBottom w:val="0"/>
      <w:divBdr>
        <w:top w:val="none" w:sz="0" w:space="0" w:color="auto"/>
        <w:left w:val="none" w:sz="0" w:space="0" w:color="auto"/>
        <w:bottom w:val="none" w:sz="0" w:space="0" w:color="auto"/>
        <w:right w:val="none" w:sz="0" w:space="0" w:color="auto"/>
      </w:divBdr>
    </w:div>
    <w:div w:id="549347332">
      <w:bodyDiv w:val="1"/>
      <w:marLeft w:val="0"/>
      <w:marRight w:val="0"/>
      <w:marTop w:val="0"/>
      <w:marBottom w:val="0"/>
      <w:divBdr>
        <w:top w:val="none" w:sz="0" w:space="0" w:color="auto"/>
        <w:left w:val="none" w:sz="0" w:space="0" w:color="auto"/>
        <w:bottom w:val="none" w:sz="0" w:space="0" w:color="auto"/>
        <w:right w:val="none" w:sz="0" w:space="0" w:color="auto"/>
      </w:divBdr>
    </w:div>
    <w:div w:id="549535080">
      <w:bodyDiv w:val="1"/>
      <w:marLeft w:val="0"/>
      <w:marRight w:val="0"/>
      <w:marTop w:val="0"/>
      <w:marBottom w:val="0"/>
      <w:divBdr>
        <w:top w:val="none" w:sz="0" w:space="0" w:color="auto"/>
        <w:left w:val="none" w:sz="0" w:space="0" w:color="auto"/>
        <w:bottom w:val="none" w:sz="0" w:space="0" w:color="auto"/>
        <w:right w:val="none" w:sz="0" w:space="0" w:color="auto"/>
      </w:divBdr>
    </w:div>
    <w:div w:id="550385074">
      <w:bodyDiv w:val="1"/>
      <w:marLeft w:val="0"/>
      <w:marRight w:val="0"/>
      <w:marTop w:val="0"/>
      <w:marBottom w:val="0"/>
      <w:divBdr>
        <w:top w:val="none" w:sz="0" w:space="0" w:color="auto"/>
        <w:left w:val="none" w:sz="0" w:space="0" w:color="auto"/>
        <w:bottom w:val="none" w:sz="0" w:space="0" w:color="auto"/>
        <w:right w:val="none" w:sz="0" w:space="0" w:color="auto"/>
      </w:divBdr>
    </w:div>
    <w:div w:id="552737141">
      <w:bodyDiv w:val="1"/>
      <w:marLeft w:val="0"/>
      <w:marRight w:val="0"/>
      <w:marTop w:val="0"/>
      <w:marBottom w:val="0"/>
      <w:divBdr>
        <w:top w:val="none" w:sz="0" w:space="0" w:color="auto"/>
        <w:left w:val="none" w:sz="0" w:space="0" w:color="auto"/>
        <w:bottom w:val="none" w:sz="0" w:space="0" w:color="auto"/>
        <w:right w:val="none" w:sz="0" w:space="0" w:color="auto"/>
      </w:divBdr>
    </w:div>
    <w:div w:id="554586456">
      <w:bodyDiv w:val="1"/>
      <w:marLeft w:val="0"/>
      <w:marRight w:val="0"/>
      <w:marTop w:val="0"/>
      <w:marBottom w:val="0"/>
      <w:divBdr>
        <w:top w:val="none" w:sz="0" w:space="0" w:color="auto"/>
        <w:left w:val="none" w:sz="0" w:space="0" w:color="auto"/>
        <w:bottom w:val="none" w:sz="0" w:space="0" w:color="auto"/>
        <w:right w:val="none" w:sz="0" w:space="0" w:color="auto"/>
      </w:divBdr>
    </w:div>
    <w:div w:id="557671843">
      <w:bodyDiv w:val="1"/>
      <w:marLeft w:val="0"/>
      <w:marRight w:val="0"/>
      <w:marTop w:val="0"/>
      <w:marBottom w:val="0"/>
      <w:divBdr>
        <w:top w:val="none" w:sz="0" w:space="0" w:color="auto"/>
        <w:left w:val="none" w:sz="0" w:space="0" w:color="auto"/>
        <w:bottom w:val="none" w:sz="0" w:space="0" w:color="auto"/>
        <w:right w:val="none" w:sz="0" w:space="0" w:color="auto"/>
      </w:divBdr>
    </w:div>
    <w:div w:id="557863977">
      <w:bodyDiv w:val="1"/>
      <w:marLeft w:val="0"/>
      <w:marRight w:val="0"/>
      <w:marTop w:val="0"/>
      <w:marBottom w:val="0"/>
      <w:divBdr>
        <w:top w:val="none" w:sz="0" w:space="0" w:color="auto"/>
        <w:left w:val="none" w:sz="0" w:space="0" w:color="auto"/>
        <w:bottom w:val="none" w:sz="0" w:space="0" w:color="auto"/>
        <w:right w:val="none" w:sz="0" w:space="0" w:color="auto"/>
      </w:divBdr>
    </w:div>
    <w:div w:id="562253155">
      <w:bodyDiv w:val="1"/>
      <w:marLeft w:val="0"/>
      <w:marRight w:val="0"/>
      <w:marTop w:val="0"/>
      <w:marBottom w:val="0"/>
      <w:divBdr>
        <w:top w:val="none" w:sz="0" w:space="0" w:color="auto"/>
        <w:left w:val="none" w:sz="0" w:space="0" w:color="auto"/>
        <w:bottom w:val="none" w:sz="0" w:space="0" w:color="auto"/>
        <w:right w:val="none" w:sz="0" w:space="0" w:color="auto"/>
      </w:divBdr>
    </w:div>
    <w:div w:id="563029774">
      <w:bodyDiv w:val="1"/>
      <w:marLeft w:val="0"/>
      <w:marRight w:val="0"/>
      <w:marTop w:val="0"/>
      <w:marBottom w:val="0"/>
      <w:divBdr>
        <w:top w:val="none" w:sz="0" w:space="0" w:color="auto"/>
        <w:left w:val="none" w:sz="0" w:space="0" w:color="auto"/>
        <w:bottom w:val="none" w:sz="0" w:space="0" w:color="auto"/>
        <w:right w:val="none" w:sz="0" w:space="0" w:color="auto"/>
      </w:divBdr>
    </w:div>
    <w:div w:id="565187401">
      <w:bodyDiv w:val="1"/>
      <w:marLeft w:val="0"/>
      <w:marRight w:val="0"/>
      <w:marTop w:val="0"/>
      <w:marBottom w:val="0"/>
      <w:divBdr>
        <w:top w:val="none" w:sz="0" w:space="0" w:color="auto"/>
        <w:left w:val="none" w:sz="0" w:space="0" w:color="auto"/>
        <w:bottom w:val="none" w:sz="0" w:space="0" w:color="auto"/>
        <w:right w:val="none" w:sz="0" w:space="0" w:color="auto"/>
      </w:divBdr>
      <w:divsChild>
        <w:div w:id="42682998">
          <w:marLeft w:val="0"/>
          <w:marRight w:val="0"/>
          <w:marTop w:val="0"/>
          <w:marBottom w:val="0"/>
          <w:divBdr>
            <w:top w:val="none" w:sz="0" w:space="0" w:color="auto"/>
            <w:left w:val="none" w:sz="0" w:space="0" w:color="auto"/>
            <w:bottom w:val="none" w:sz="0" w:space="0" w:color="auto"/>
            <w:right w:val="none" w:sz="0" w:space="0" w:color="auto"/>
          </w:divBdr>
          <w:divsChild>
            <w:div w:id="13141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17527">
      <w:bodyDiv w:val="1"/>
      <w:marLeft w:val="0"/>
      <w:marRight w:val="0"/>
      <w:marTop w:val="0"/>
      <w:marBottom w:val="0"/>
      <w:divBdr>
        <w:top w:val="none" w:sz="0" w:space="0" w:color="auto"/>
        <w:left w:val="none" w:sz="0" w:space="0" w:color="auto"/>
        <w:bottom w:val="none" w:sz="0" w:space="0" w:color="auto"/>
        <w:right w:val="none" w:sz="0" w:space="0" w:color="auto"/>
      </w:divBdr>
    </w:div>
    <w:div w:id="568463221">
      <w:bodyDiv w:val="1"/>
      <w:marLeft w:val="0"/>
      <w:marRight w:val="0"/>
      <w:marTop w:val="0"/>
      <w:marBottom w:val="0"/>
      <w:divBdr>
        <w:top w:val="none" w:sz="0" w:space="0" w:color="auto"/>
        <w:left w:val="none" w:sz="0" w:space="0" w:color="auto"/>
        <w:bottom w:val="none" w:sz="0" w:space="0" w:color="auto"/>
        <w:right w:val="none" w:sz="0" w:space="0" w:color="auto"/>
      </w:divBdr>
    </w:div>
    <w:div w:id="584656178">
      <w:bodyDiv w:val="1"/>
      <w:marLeft w:val="0"/>
      <w:marRight w:val="0"/>
      <w:marTop w:val="0"/>
      <w:marBottom w:val="0"/>
      <w:divBdr>
        <w:top w:val="none" w:sz="0" w:space="0" w:color="auto"/>
        <w:left w:val="none" w:sz="0" w:space="0" w:color="auto"/>
        <w:bottom w:val="none" w:sz="0" w:space="0" w:color="auto"/>
        <w:right w:val="none" w:sz="0" w:space="0" w:color="auto"/>
      </w:divBdr>
    </w:div>
    <w:div w:id="585649691">
      <w:bodyDiv w:val="1"/>
      <w:marLeft w:val="0"/>
      <w:marRight w:val="0"/>
      <w:marTop w:val="0"/>
      <w:marBottom w:val="0"/>
      <w:divBdr>
        <w:top w:val="none" w:sz="0" w:space="0" w:color="auto"/>
        <w:left w:val="none" w:sz="0" w:space="0" w:color="auto"/>
        <w:bottom w:val="none" w:sz="0" w:space="0" w:color="auto"/>
        <w:right w:val="none" w:sz="0" w:space="0" w:color="auto"/>
      </w:divBdr>
    </w:div>
    <w:div w:id="586233640">
      <w:bodyDiv w:val="1"/>
      <w:marLeft w:val="0"/>
      <w:marRight w:val="0"/>
      <w:marTop w:val="0"/>
      <w:marBottom w:val="0"/>
      <w:divBdr>
        <w:top w:val="none" w:sz="0" w:space="0" w:color="auto"/>
        <w:left w:val="none" w:sz="0" w:space="0" w:color="auto"/>
        <w:bottom w:val="none" w:sz="0" w:space="0" w:color="auto"/>
        <w:right w:val="none" w:sz="0" w:space="0" w:color="auto"/>
      </w:divBdr>
    </w:div>
    <w:div w:id="587736988">
      <w:bodyDiv w:val="1"/>
      <w:marLeft w:val="0"/>
      <w:marRight w:val="0"/>
      <w:marTop w:val="0"/>
      <w:marBottom w:val="0"/>
      <w:divBdr>
        <w:top w:val="none" w:sz="0" w:space="0" w:color="auto"/>
        <w:left w:val="none" w:sz="0" w:space="0" w:color="auto"/>
        <w:bottom w:val="none" w:sz="0" w:space="0" w:color="auto"/>
        <w:right w:val="none" w:sz="0" w:space="0" w:color="auto"/>
      </w:divBdr>
    </w:div>
    <w:div w:id="599221448">
      <w:bodyDiv w:val="1"/>
      <w:marLeft w:val="0"/>
      <w:marRight w:val="0"/>
      <w:marTop w:val="0"/>
      <w:marBottom w:val="0"/>
      <w:divBdr>
        <w:top w:val="none" w:sz="0" w:space="0" w:color="auto"/>
        <w:left w:val="none" w:sz="0" w:space="0" w:color="auto"/>
        <w:bottom w:val="none" w:sz="0" w:space="0" w:color="auto"/>
        <w:right w:val="none" w:sz="0" w:space="0" w:color="auto"/>
      </w:divBdr>
    </w:div>
    <w:div w:id="618803606">
      <w:bodyDiv w:val="1"/>
      <w:marLeft w:val="0"/>
      <w:marRight w:val="0"/>
      <w:marTop w:val="0"/>
      <w:marBottom w:val="0"/>
      <w:divBdr>
        <w:top w:val="none" w:sz="0" w:space="0" w:color="auto"/>
        <w:left w:val="none" w:sz="0" w:space="0" w:color="auto"/>
        <w:bottom w:val="none" w:sz="0" w:space="0" w:color="auto"/>
        <w:right w:val="none" w:sz="0" w:space="0" w:color="auto"/>
      </w:divBdr>
    </w:div>
    <w:div w:id="640889888">
      <w:bodyDiv w:val="1"/>
      <w:marLeft w:val="0"/>
      <w:marRight w:val="0"/>
      <w:marTop w:val="0"/>
      <w:marBottom w:val="0"/>
      <w:divBdr>
        <w:top w:val="none" w:sz="0" w:space="0" w:color="auto"/>
        <w:left w:val="none" w:sz="0" w:space="0" w:color="auto"/>
        <w:bottom w:val="none" w:sz="0" w:space="0" w:color="auto"/>
        <w:right w:val="none" w:sz="0" w:space="0" w:color="auto"/>
      </w:divBdr>
    </w:div>
    <w:div w:id="643393759">
      <w:bodyDiv w:val="1"/>
      <w:marLeft w:val="0"/>
      <w:marRight w:val="0"/>
      <w:marTop w:val="0"/>
      <w:marBottom w:val="0"/>
      <w:divBdr>
        <w:top w:val="none" w:sz="0" w:space="0" w:color="auto"/>
        <w:left w:val="none" w:sz="0" w:space="0" w:color="auto"/>
        <w:bottom w:val="none" w:sz="0" w:space="0" w:color="auto"/>
        <w:right w:val="none" w:sz="0" w:space="0" w:color="auto"/>
      </w:divBdr>
      <w:divsChild>
        <w:div w:id="692733467">
          <w:marLeft w:val="0"/>
          <w:marRight w:val="0"/>
          <w:marTop w:val="0"/>
          <w:marBottom w:val="0"/>
          <w:divBdr>
            <w:top w:val="none" w:sz="0" w:space="0" w:color="auto"/>
            <w:left w:val="none" w:sz="0" w:space="0" w:color="auto"/>
            <w:bottom w:val="none" w:sz="0" w:space="0" w:color="auto"/>
            <w:right w:val="none" w:sz="0" w:space="0" w:color="auto"/>
          </w:divBdr>
          <w:divsChild>
            <w:div w:id="9799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581">
      <w:bodyDiv w:val="1"/>
      <w:marLeft w:val="0"/>
      <w:marRight w:val="0"/>
      <w:marTop w:val="0"/>
      <w:marBottom w:val="0"/>
      <w:divBdr>
        <w:top w:val="none" w:sz="0" w:space="0" w:color="auto"/>
        <w:left w:val="none" w:sz="0" w:space="0" w:color="auto"/>
        <w:bottom w:val="none" w:sz="0" w:space="0" w:color="auto"/>
        <w:right w:val="none" w:sz="0" w:space="0" w:color="auto"/>
      </w:divBdr>
    </w:div>
    <w:div w:id="650329739">
      <w:bodyDiv w:val="1"/>
      <w:marLeft w:val="0"/>
      <w:marRight w:val="0"/>
      <w:marTop w:val="0"/>
      <w:marBottom w:val="0"/>
      <w:divBdr>
        <w:top w:val="none" w:sz="0" w:space="0" w:color="auto"/>
        <w:left w:val="none" w:sz="0" w:space="0" w:color="auto"/>
        <w:bottom w:val="none" w:sz="0" w:space="0" w:color="auto"/>
        <w:right w:val="none" w:sz="0" w:space="0" w:color="auto"/>
      </w:divBdr>
      <w:divsChild>
        <w:div w:id="888035388">
          <w:marLeft w:val="0"/>
          <w:marRight w:val="0"/>
          <w:marTop w:val="0"/>
          <w:marBottom w:val="0"/>
          <w:divBdr>
            <w:top w:val="none" w:sz="0" w:space="0" w:color="auto"/>
            <w:left w:val="none" w:sz="0" w:space="0" w:color="auto"/>
            <w:bottom w:val="none" w:sz="0" w:space="0" w:color="auto"/>
            <w:right w:val="none" w:sz="0" w:space="0" w:color="auto"/>
          </w:divBdr>
          <w:divsChild>
            <w:div w:id="192324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19051">
      <w:bodyDiv w:val="1"/>
      <w:marLeft w:val="0"/>
      <w:marRight w:val="0"/>
      <w:marTop w:val="0"/>
      <w:marBottom w:val="0"/>
      <w:divBdr>
        <w:top w:val="none" w:sz="0" w:space="0" w:color="auto"/>
        <w:left w:val="none" w:sz="0" w:space="0" w:color="auto"/>
        <w:bottom w:val="none" w:sz="0" w:space="0" w:color="auto"/>
        <w:right w:val="none" w:sz="0" w:space="0" w:color="auto"/>
      </w:divBdr>
    </w:div>
    <w:div w:id="652880754">
      <w:bodyDiv w:val="1"/>
      <w:marLeft w:val="0"/>
      <w:marRight w:val="0"/>
      <w:marTop w:val="0"/>
      <w:marBottom w:val="0"/>
      <w:divBdr>
        <w:top w:val="none" w:sz="0" w:space="0" w:color="auto"/>
        <w:left w:val="none" w:sz="0" w:space="0" w:color="auto"/>
        <w:bottom w:val="none" w:sz="0" w:space="0" w:color="auto"/>
        <w:right w:val="none" w:sz="0" w:space="0" w:color="auto"/>
      </w:divBdr>
    </w:div>
    <w:div w:id="663707386">
      <w:bodyDiv w:val="1"/>
      <w:marLeft w:val="0"/>
      <w:marRight w:val="0"/>
      <w:marTop w:val="0"/>
      <w:marBottom w:val="0"/>
      <w:divBdr>
        <w:top w:val="none" w:sz="0" w:space="0" w:color="auto"/>
        <w:left w:val="none" w:sz="0" w:space="0" w:color="auto"/>
        <w:bottom w:val="none" w:sz="0" w:space="0" w:color="auto"/>
        <w:right w:val="none" w:sz="0" w:space="0" w:color="auto"/>
      </w:divBdr>
    </w:div>
    <w:div w:id="664166223">
      <w:bodyDiv w:val="1"/>
      <w:marLeft w:val="0"/>
      <w:marRight w:val="0"/>
      <w:marTop w:val="0"/>
      <w:marBottom w:val="0"/>
      <w:divBdr>
        <w:top w:val="none" w:sz="0" w:space="0" w:color="auto"/>
        <w:left w:val="none" w:sz="0" w:space="0" w:color="auto"/>
        <w:bottom w:val="none" w:sz="0" w:space="0" w:color="auto"/>
        <w:right w:val="none" w:sz="0" w:space="0" w:color="auto"/>
      </w:divBdr>
    </w:div>
    <w:div w:id="665287058">
      <w:bodyDiv w:val="1"/>
      <w:marLeft w:val="0"/>
      <w:marRight w:val="0"/>
      <w:marTop w:val="0"/>
      <w:marBottom w:val="0"/>
      <w:divBdr>
        <w:top w:val="none" w:sz="0" w:space="0" w:color="auto"/>
        <w:left w:val="none" w:sz="0" w:space="0" w:color="auto"/>
        <w:bottom w:val="none" w:sz="0" w:space="0" w:color="auto"/>
        <w:right w:val="none" w:sz="0" w:space="0" w:color="auto"/>
      </w:divBdr>
    </w:div>
    <w:div w:id="685206606">
      <w:bodyDiv w:val="1"/>
      <w:marLeft w:val="0"/>
      <w:marRight w:val="0"/>
      <w:marTop w:val="0"/>
      <w:marBottom w:val="0"/>
      <w:divBdr>
        <w:top w:val="none" w:sz="0" w:space="0" w:color="auto"/>
        <w:left w:val="none" w:sz="0" w:space="0" w:color="auto"/>
        <w:bottom w:val="none" w:sz="0" w:space="0" w:color="auto"/>
        <w:right w:val="none" w:sz="0" w:space="0" w:color="auto"/>
      </w:divBdr>
    </w:div>
    <w:div w:id="685600453">
      <w:bodyDiv w:val="1"/>
      <w:marLeft w:val="0"/>
      <w:marRight w:val="0"/>
      <w:marTop w:val="0"/>
      <w:marBottom w:val="0"/>
      <w:divBdr>
        <w:top w:val="none" w:sz="0" w:space="0" w:color="auto"/>
        <w:left w:val="none" w:sz="0" w:space="0" w:color="auto"/>
        <w:bottom w:val="none" w:sz="0" w:space="0" w:color="auto"/>
        <w:right w:val="none" w:sz="0" w:space="0" w:color="auto"/>
      </w:divBdr>
    </w:div>
    <w:div w:id="689991855">
      <w:bodyDiv w:val="1"/>
      <w:marLeft w:val="0"/>
      <w:marRight w:val="0"/>
      <w:marTop w:val="0"/>
      <w:marBottom w:val="0"/>
      <w:divBdr>
        <w:top w:val="none" w:sz="0" w:space="0" w:color="auto"/>
        <w:left w:val="none" w:sz="0" w:space="0" w:color="auto"/>
        <w:bottom w:val="none" w:sz="0" w:space="0" w:color="auto"/>
        <w:right w:val="none" w:sz="0" w:space="0" w:color="auto"/>
      </w:divBdr>
    </w:div>
    <w:div w:id="697316855">
      <w:bodyDiv w:val="1"/>
      <w:marLeft w:val="0"/>
      <w:marRight w:val="0"/>
      <w:marTop w:val="0"/>
      <w:marBottom w:val="0"/>
      <w:divBdr>
        <w:top w:val="none" w:sz="0" w:space="0" w:color="auto"/>
        <w:left w:val="none" w:sz="0" w:space="0" w:color="auto"/>
        <w:bottom w:val="none" w:sz="0" w:space="0" w:color="auto"/>
        <w:right w:val="none" w:sz="0" w:space="0" w:color="auto"/>
      </w:divBdr>
    </w:div>
    <w:div w:id="698627779">
      <w:bodyDiv w:val="1"/>
      <w:marLeft w:val="0"/>
      <w:marRight w:val="0"/>
      <w:marTop w:val="0"/>
      <w:marBottom w:val="0"/>
      <w:divBdr>
        <w:top w:val="none" w:sz="0" w:space="0" w:color="auto"/>
        <w:left w:val="none" w:sz="0" w:space="0" w:color="auto"/>
        <w:bottom w:val="none" w:sz="0" w:space="0" w:color="auto"/>
        <w:right w:val="none" w:sz="0" w:space="0" w:color="auto"/>
      </w:divBdr>
    </w:div>
    <w:div w:id="699358270">
      <w:bodyDiv w:val="1"/>
      <w:marLeft w:val="0"/>
      <w:marRight w:val="0"/>
      <w:marTop w:val="0"/>
      <w:marBottom w:val="0"/>
      <w:divBdr>
        <w:top w:val="none" w:sz="0" w:space="0" w:color="auto"/>
        <w:left w:val="none" w:sz="0" w:space="0" w:color="auto"/>
        <w:bottom w:val="none" w:sz="0" w:space="0" w:color="auto"/>
        <w:right w:val="none" w:sz="0" w:space="0" w:color="auto"/>
      </w:divBdr>
    </w:div>
    <w:div w:id="700974964">
      <w:bodyDiv w:val="1"/>
      <w:marLeft w:val="0"/>
      <w:marRight w:val="0"/>
      <w:marTop w:val="0"/>
      <w:marBottom w:val="0"/>
      <w:divBdr>
        <w:top w:val="none" w:sz="0" w:space="0" w:color="auto"/>
        <w:left w:val="none" w:sz="0" w:space="0" w:color="auto"/>
        <w:bottom w:val="none" w:sz="0" w:space="0" w:color="auto"/>
        <w:right w:val="none" w:sz="0" w:space="0" w:color="auto"/>
      </w:divBdr>
    </w:div>
    <w:div w:id="705102263">
      <w:bodyDiv w:val="1"/>
      <w:marLeft w:val="0"/>
      <w:marRight w:val="0"/>
      <w:marTop w:val="0"/>
      <w:marBottom w:val="0"/>
      <w:divBdr>
        <w:top w:val="none" w:sz="0" w:space="0" w:color="auto"/>
        <w:left w:val="none" w:sz="0" w:space="0" w:color="auto"/>
        <w:bottom w:val="none" w:sz="0" w:space="0" w:color="auto"/>
        <w:right w:val="none" w:sz="0" w:space="0" w:color="auto"/>
      </w:divBdr>
      <w:divsChild>
        <w:div w:id="700515139">
          <w:marLeft w:val="0"/>
          <w:marRight w:val="0"/>
          <w:marTop w:val="0"/>
          <w:marBottom w:val="0"/>
          <w:divBdr>
            <w:top w:val="none" w:sz="0" w:space="0" w:color="auto"/>
            <w:left w:val="none" w:sz="0" w:space="0" w:color="auto"/>
            <w:bottom w:val="none" w:sz="0" w:space="0" w:color="auto"/>
            <w:right w:val="none" w:sz="0" w:space="0" w:color="auto"/>
          </w:divBdr>
          <w:divsChild>
            <w:div w:id="85061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26958">
      <w:bodyDiv w:val="1"/>
      <w:marLeft w:val="0"/>
      <w:marRight w:val="0"/>
      <w:marTop w:val="0"/>
      <w:marBottom w:val="0"/>
      <w:divBdr>
        <w:top w:val="none" w:sz="0" w:space="0" w:color="auto"/>
        <w:left w:val="none" w:sz="0" w:space="0" w:color="auto"/>
        <w:bottom w:val="none" w:sz="0" w:space="0" w:color="auto"/>
        <w:right w:val="none" w:sz="0" w:space="0" w:color="auto"/>
      </w:divBdr>
    </w:div>
    <w:div w:id="707026917">
      <w:bodyDiv w:val="1"/>
      <w:marLeft w:val="0"/>
      <w:marRight w:val="0"/>
      <w:marTop w:val="0"/>
      <w:marBottom w:val="0"/>
      <w:divBdr>
        <w:top w:val="none" w:sz="0" w:space="0" w:color="auto"/>
        <w:left w:val="none" w:sz="0" w:space="0" w:color="auto"/>
        <w:bottom w:val="none" w:sz="0" w:space="0" w:color="auto"/>
        <w:right w:val="none" w:sz="0" w:space="0" w:color="auto"/>
      </w:divBdr>
    </w:div>
    <w:div w:id="713117615">
      <w:bodyDiv w:val="1"/>
      <w:marLeft w:val="0"/>
      <w:marRight w:val="0"/>
      <w:marTop w:val="0"/>
      <w:marBottom w:val="0"/>
      <w:divBdr>
        <w:top w:val="none" w:sz="0" w:space="0" w:color="auto"/>
        <w:left w:val="none" w:sz="0" w:space="0" w:color="auto"/>
        <w:bottom w:val="none" w:sz="0" w:space="0" w:color="auto"/>
        <w:right w:val="none" w:sz="0" w:space="0" w:color="auto"/>
      </w:divBdr>
    </w:div>
    <w:div w:id="714964397">
      <w:bodyDiv w:val="1"/>
      <w:marLeft w:val="0"/>
      <w:marRight w:val="0"/>
      <w:marTop w:val="0"/>
      <w:marBottom w:val="0"/>
      <w:divBdr>
        <w:top w:val="none" w:sz="0" w:space="0" w:color="auto"/>
        <w:left w:val="none" w:sz="0" w:space="0" w:color="auto"/>
        <w:bottom w:val="none" w:sz="0" w:space="0" w:color="auto"/>
        <w:right w:val="none" w:sz="0" w:space="0" w:color="auto"/>
      </w:divBdr>
      <w:divsChild>
        <w:div w:id="1827015049">
          <w:marLeft w:val="0"/>
          <w:marRight w:val="0"/>
          <w:marTop w:val="0"/>
          <w:marBottom w:val="0"/>
          <w:divBdr>
            <w:top w:val="none" w:sz="0" w:space="0" w:color="auto"/>
            <w:left w:val="none" w:sz="0" w:space="0" w:color="auto"/>
            <w:bottom w:val="none" w:sz="0" w:space="0" w:color="auto"/>
            <w:right w:val="none" w:sz="0" w:space="0" w:color="auto"/>
          </w:divBdr>
          <w:divsChild>
            <w:div w:id="1475025111">
              <w:marLeft w:val="0"/>
              <w:marRight w:val="0"/>
              <w:marTop w:val="0"/>
              <w:marBottom w:val="0"/>
              <w:divBdr>
                <w:top w:val="none" w:sz="0" w:space="0" w:color="auto"/>
                <w:left w:val="none" w:sz="0" w:space="0" w:color="auto"/>
                <w:bottom w:val="none" w:sz="0" w:space="0" w:color="auto"/>
                <w:right w:val="none" w:sz="0" w:space="0" w:color="auto"/>
              </w:divBdr>
            </w:div>
          </w:divsChild>
        </w:div>
        <w:div w:id="1636447200">
          <w:marLeft w:val="0"/>
          <w:marRight w:val="0"/>
          <w:marTop w:val="0"/>
          <w:marBottom w:val="0"/>
          <w:divBdr>
            <w:top w:val="none" w:sz="0" w:space="0" w:color="auto"/>
            <w:left w:val="none" w:sz="0" w:space="0" w:color="auto"/>
            <w:bottom w:val="none" w:sz="0" w:space="0" w:color="auto"/>
            <w:right w:val="none" w:sz="0" w:space="0" w:color="auto"/>
          </w:divBdr>
          <w:divsChild>
            <w:div w:id="1530946423">
              <w:marLeft w:val="0"/>
              <w:marRight w:val="0"/>
              <w:marTop w:val="0"/>
              <w:marBottom w:val="0"/>
              <w:divBdr>
                <w:top w:val="none" w:sz="0" w:space="0" w:color="auto"/>
                <w:left w:val="none" w:sz="0" w:space="0" w:color="auto"/>
                <w:bottom w:val="none" w:sz="0" w:space="0" w:color="auto"/>
                <w:right w:val="none" w:sz="0" w:space="0" w:color="auto"/>
              </w:divBdr>
              <w:divsChild>
                <w:div w:id="95860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3775">
      <w:bodyDiv w:val="1"/>
      <w:marLeft w:val="0"/>
      <w:marRight w:val="0"/>
      <w:marTop w:val="0"/>
      <w:marBottom w:val="0"/>
      <w:divBdr>
        <w:top w:val="none" w:sz="0" w:space="0" w:color="auto"/>
        <w:left w:val="none" w:sz="0" w:space="0" w:color="auto"/>
        <w:bottom w:val="none" w:sz="0" w:space="0" w:color="auto"/>
        <w:right w:val="none" w:sz="0" w:space="0" w:color="auto"/>
      </w:divBdr>
    </w:div>
    <w:div w:id="733817405">
      <w:bodyDiv w:val="1"/>
      <w:marLeft w:val="0"/>
      <w:marRight w:val="0"/>
      <w:marTop w:val="0"/>
      <w:marBottom w:val="0"/>
      <w:divBdr>
        <w:top w:val="none" w:sz="0" w:space="0" w:color="auto"/>
        <w:left w:val="none" w:sz="0" w:space="0" w:color="auto"/>
        <w:bottom w:val="none" w:sz="0" w:space="0" w:color="auto"/>
        <w:right w:val="none" w:sz="0" w:space="0" w:color="auto"/>
      </w:divBdr>
    </w:div>
    <w:div w:id="734356429">
      <w:bodyDiv w:val="1"/>
      <w:marLeft w:val="0"/>
      <w:marRight w:val="0"/>
      <w:marTop w:val="0"/>
      <w:marBottom w:val="0"/>
      <w:divBdr>
        <w:top w:val="none" w:sz="0" w:space="0" w:color="auto"/>
        <w:left w:val="none" w:sz="0" w:space="0" w:color="auto"/>
        <w:bottom w:val="none" w:sz="0" w:space="0" w:color="auto"/>
        <w:right w:val="none" w:sz="0" w:space="0" w:color="auto"/>
      </w:divBdr>
    </w:div>
    <w:div w:id="735125571">
      <w:bodyDiv w:val="1"/>
      <w:marLeft w:val="0"/>
      <w:marRight w:val="0"/>
      <w:marTop w:val="0"/>
      <w:marBottom w:val="0"/>
      <w:divBdr>
        <w:top w:val="none" w:sz="0" w:space="0" w:color="auto"/>
        <w:left w:val="none" w:sz="0" w:space="0" w:color="auto"/>
        <w:bottom w:val="none" w:sz="0" w:space="0" w:color="auto"/>
        <w:right w:val="none" w:sz="0" w:space="0" w:color="auto"/>
      </w:divBdr>
    </w:div>
    <w:div w:id="737748611">
      <w:bodyDiv w:val="1"/>
      <w:marLeft w:val="0"/>
      <w:marRight w:val="0"/>
      <w:marTop w:val="0"/>
      <w:marBottom w:val="0"/>
      <w:divBdr>
        <w:top w:val="none" w:sz="0" w:space="0" w:color="auto"/>
        <w:left w:val="none" w:sz="0" w:space="0" w:color="auto"/>
        <w:bottom w:val="none" w:sz="0" w:space="0" w:color="auto"/>
        <w:right w:val="none" w:sz="0" w:space="0" w:color="auto"/>
      </w:divBdr>
    </w:div>
    <w:div w:id="741754026">
      <w:bodyDiv w:val="1"/>
      <w:marLeft w:val="0"/>
      <w:marRight w:val="0"/>
      <w:marTop w:val="0"/>
      <w:marBottom w:val="0"/>
      <w:divBdr>
        <w:top w:val="none" w:sz="0" w:space="0" w:color="auto"/>
        <w:left w:val="none" w:sz="0" w:space="0" w:color="auto"/>
        <w:bottom w:val="none" w:sz="0" w:space="0" w:color="auto"/>
        <w:right w:val="none" w:sz="0" w:space="0" w:color="auto"/>
      </w:divBdr>
    </w:div>
    <w:div w:id="750397763">
      <w:bodyDiv w:val="1"/>
      <w:marLeft w:val="0"/>
      <w:marRight w:val="0"/>
      <w:marTop w:val="0"/>
      <w:marBottom w:val="0"/>
      <w:divBdr>
        <w:top w:val="none" w:sz="0" w:space="0" w:color="auto"/>
        <w:left w:val="none" w:sz="0" w:space="0" w:color="auto"/>
        <w:bottom w:val="none" w:sz="0" w:space="0" w:color="auto"/>
        <w:right w:val="none" w:sz="0" w:space="0" w:color="auto"/>
      </w:divBdr>
    </w:div>
    <w:div w:id="755832198">
      <w:bodyDiv w:val="1"/>
      <w:marLeft w:val="0"/>
      <w:marRight w:val="0"/>
      <w:marTop w:val="0"/>
      <w:marBottom w:val="0"/>
      <w:divBdr>
        <w:top w:val="none" w:sz="0" w:space="0" w:color="auto"/>
        <w:left w:val="none" w:sz="0" w:space="0" w:color="auto"/>
        <w:bottom w:val="none" w:sz="0" w:space="0" w:color="auto"/>
        <w:right w:val="none" w:sz="0" w:space="0" w:color="auto"/>
      </w:divBdr>
    </w:div>
    <w:div w:id="764691968">
      <w:bodyDiv w:val="1"/>
      <w:marLeft w:val="0"/>
      <w:marRight w:val="0"/>
      <w:marTop w:val="0"/>
      <w:marBottom w:val="0"/>
      <w:divBdr>
        <w:top w:val="none" w:sz="0" w:space="0" w:color="auto"/>
        <w:left w:val="none" w:sz="0" w:space="0" w:color="auto"/>
        <w:bottom w:val="none" w:sz="0" w:space="0" w:color="auto"/>
        <w:right w:val="none" w:sz="0" w:space="0" w:color="auto"/>
      </w:divBdr>
    </w:div>
    <w:div w:id="769475965">
      <w:bodyDiv w:val="1"/>
      <w:marLeft w:val="0"/>
      <w:marRight w:val="0"/>
      <w:marTop w:val="0"/>
      <w:marBottom w:val="0"/>
      <w:divBdr>
        <w:top w:val="none" w:sz="0" w:space="0" w:color="auto"/>
        <w:left w:val="none" w:sz="0" w:space="0" w:color="auto"/>
        <w:bottom w:val="none" w:sz="0" w:space="0" w:color="auto"/>
        <w:right w:val="none" w:sz="0" w:space="0" w:color="auto"/>
      </w:divBdr>
    </w:div>
    <w:div w:id="775365631">
      <w:bodyDiv w:val="1"/>
      <w:marLeft w:val="0"/>
      <w:marRight w:val="0"/>
      <w:marTop w:val="0"/>
      <w:marBottom w:val="0"/>
      <w:divBdr>
        <w:top w:val="none" w:sz="0" w:space="0" w:color="auto"/>
        <w:left w:val="none" w:sz="0" w:space="0" w:color="auto"/>
        <w:bottom w:val="none" w:sz="0" w:space="0" w:color="auto"/>
        <w:right w:val="none" w:sz="0" w:space="0" w:color="auto"/>
      </w:divBdr>
    </w:div>
    <w:div w:id="778183900">
      <w:bodyDiv w:val="1"/>
      <w:marLeft w:val="0"/>
      <w:marRight w:val="0"/>
      <w:marTop w:val="0"/>
      <w:marBottom w:val="0"/>
      <w:divBdr>
        <w:top w:val="none" w:sz="0" w:space="0" w:color="auto"/>
        <w:left w:val="none" w:sz="0" w:space="0" w:color="auto"/>
        <w:bottom w:val="none" w:sz="0" w:space="0" w:color="auto"/>
        <w:right w:val="none" w:sz="0" w:space="0" w:color="auto"/>
      </w:divBdr>
    </w:div>
    <w:div w:id="789864184">
      <w:bodyDiv w:val="1"/>
      <w:marLeft w:val="0"/>
      <w:marRight w:val="0"/>
      <w:marTop w:val="0"/>
      <w:marBottom w:val="0"/>
      <w:divBdr>
        <w:top w:val="none" w:sz="0" w:space="0" w:color="auto"/>
        <w:left w:val="none" w:sz="0" w:space="0" w:color="auto"/>
        <w:bottom w:val="none" w:sz="0" w:space="0" w:color="auto"/>
        <w:right w:val="none" w:sz="0" w:space="0" w:color="auto"/>
      </w:divBdr>
    </w:div>
    <w:div w:id="808518145">
      <w:bodyDiv w:val="1"/>
      <w:marLeft w:val="0"/>
      <w:marRight w:val="0"/>
      <w:marTop w:val="0"/>
      <w:marBottom w:val="0"/>
      <w:divBdr>
        <w:top w:val="none" w:sz="0" w:space="0" w:color="auto"/>
        <w:left w:val="none" w:sz="0" w:space="0" w:color="auto"/>
        <w:bottom w:val="none" w:sz="0" w:space="0" w:color="auto"/>
        <w:right w:val="none" w:sz="0" w:space="0" w:color="auto"/>
      </w:divBdr>
    </w:div>
    <w:div w:id="817305715">
      <w:bodyDiv w:val="1"/>
      <w:marLeft w:val="0"/>
      <w:marRight w:val="0"/>
      <w:marTop w:val="0"/>
      <w:marBottom w:val="0"/>
      <w:divBdr>
        <w:top w:val="none" w:sz="0" w:space="0" w:color="auto"/>
        <w:left w:val="none" w:sz="0" w:space="0" w:color="auto"/>
        <w:bottom w:val="none" w:sz="0" w:space="0" w:color="auto"/>
        <w:right w:val="none" w:sz="0" w:space="0" w:color="auto"/>
      </w:divBdr>
    </w:div>
    <w:div w:id="819275589">
      <w:bodyDiv w:val="1"/>
      <w:marLeft w:val="0"/>
      <w:marRight w:val="0"/>
      <w:marTop w:val="0"/>
      <w:marBottom w:val="0"/>
      <w:divBdr>
        <w:top w:val="none" w:sz="0" w:space="0" w:color="auto"/>
        <w:left w:val="none" w:sz="0" w:space="0" w:color="auto"/>
        <w:bottom w:val="none" w:sz="0" w:space="0" w:color="auto"/>
        <w:right w:val="none" w:sz="0" w:space="0" w:color="auto"/>
      </w:divBdr>
    </w:div>
    <w:div w:id="821774616">
      <w:bodyDiv w:val="1"/>
      <w:marLeft w:val="0"/>
      <w:marRight w:val="0"/>
      <w:marTop w:val="0"/>
      <w:marBottom w:val="0"/>
      <w:divBdr>
        <w:top w:val="none" w:sz="0" w:space="0" w:color="auto"/>
        <w:left w:val="none" w:sz="0" w:space="0" w:color="auto"/>
        <w:bottom w:val="none" w:sz="0" w:space="0" w:color="auto"/>
        <w:right w:val="none" w:sz="0" w:space="0" w:color="auto"/>
      </w:divBdr>
    </w:div>
    <w:div w:id="822700941">
      <w:bodyDiv w:val="1"/>
      <w:marLeft w:val="0"/>
      <w:marRight w:val="0"/>
      <w:marTop w:val="0"/>
      <w:marBottom w:val="0"/>
      <w:divBdr>
        <w:top w:val="none" w:sz="0" w:space="0" w:color="auto"/>
        <w:left w:val="none" w:sz="0" w:space="0" w:color="auto"/>
        <w:bottom w:val="none" w:sz="0" w:space="0" w:color="auto"/>
        <w:right w:val="none" w:sz="0" w:space="0" w:color="auto"/>
      </w:divBdr>
    </w:div>
    <w:div w:id="824781687">
      <w:bodyDiv w:val="1"/>
      <w:marLeft w:val="0"/>
      <w:marRight w:val="0"/>
      <w:marTop w:val="0"/>
      <w:marBottom w:val="0"/>
      <w:divBdr>
        <w:top w:val="none" w:sz="0" w:space="0" w:color="auto"/>
        <w:left w:val="none" w:sz="0" w:space="0" w:color="auto"/>
        <w:bottom w:val="none" w:sz="0" w:space="0" w:color="auto"/>
        <w:right w:val="none" w:sz="0" w:space="0" w:color="auto"/>
      </w:divBdr>
      <w:divsChild>
        <w:div w:id="423577049">
          <w:marLeft w:val="0"/>
          <w:marRight w:val="0"/>
          <w:marTop w:val="0"/>
          <w:marBottom w:val="0"/>
          <w:divBdr>
            <w:top w:val="none" w:sz="0" w:space="0" w:color="auto"/>
            <w:left w:val="none" w:sz="0" w:space="0" w:color="auto"/>
            <w:bottom w:val="none" w:sz="0" w:space="0" w:color="auto"/>
            <w:right w:val="none" w:sz="0" w:space="0" w:color="auto"/>
          </w:divBdr>
          <w:divsChild>
            <w:div w:id="19785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10087">
      <w:bodyDiv w:val="1"/>
      <w:marLeft w:val="0"/>
      <w:marRight w:val="0"/>
      <w:marTop w:val="0"/>
      <w:marBottom w:val="0"/>
      <w:divBdr>
        <w:top w:val="none" w:sz="0" w:space="0" w:color="auto"/>
        <w:left w:val="none" w:sz="0" w:space="0" w:color="auto"/>
        <w:bottom w:val="none" w:sz="0" w:space="0" w:color="auto"/>
        <w:right w:val="none" w:sz="0" w:space="0" w:color="auto"/>
      </w:divBdr>
    </w:div>
    <w:div w:id="832066621">
      <w:bodyDiv w:val="1"/>
      <w:marLeft w:val="0"/>
      <w:marRight w:val="0"/>
      <w:marTop w:val="0"/>
      <w:marBottom w:val="0"/>
      <w:divBdr>
        <w:top w:val="none" w:sz="0" w:space="0" w:color="auto"/>
        <w:left w:val="none" w:sz="0" w:space="0" w:color="auto"/>
        <w:bottom w:val="none" w:sz="0" w:space="0" w:color="auto"/>
        <w:right w:val="none" w:sz="0" w:space="0" w:color="auto"/>
      </w:divBdr>
    </w:div>
    <w:div w:id="839849728">
      <w:bodyDiv w:val="1"/>
      <w:marLeft w:val="0"/>
      <w:marRight w:val="0"/>
      <w:marTop w:val="0"/>
      <w:marBottom w:val="0"/>
      <w:divBdr>
        <w:top w:val="none" w:sz="0" w:space="0" w:color="auto"/>
        <w:left w:val="none" w:sz="0" w:space="0" w:color="auto"/>
        <w:bottom w:val="none" w:sz="0" w:space="0" w:color="auto"/>
        <w:right w:val="none" w:sz="0" w:space="0" w:color="auto"/>
      </w:divBdr>
    </w:div>
    <w:div w:id="845946486">
      <w:bodyDiv w:val="1"/>
      <w:marLeft w:val="0"/>
      <w:marRight w:val="0"/>
      <w:marTop w:val="0"/>
      <w:marBottom w:val="0"/>
      <w:divBdr>
        <w:top w:val="none" w:sz="0" w:space="0" w:color="auto"/>
        <w:left w:val="none" w:sz="0" w:space="0" w:color="auto"/>
        <w:bottom w:val="none" w:sz="0" w:space="0" w:color="auto"/>
        <w:right w:val="none" w:sz="0" w:space="0" w:color="auto"/>
      </w:divBdr>
    </w:div>
    <w:div w:id="854803961">
      <w:bodyDiv w:val="1"/>
      <w:marLeft w:val="0"/>
      <w:marRight w:val="0"/>
      <w:marTop w:val="0"/>
      <w:marBottom w:val="0"/>
      <w:divBdr>
        <w:top w:val="none" w:sz="0" w:space="0" w:color="auto"/>
        <w:left w:val="none" w:sz="0" w:space="0" w:color="auto"/>
        <w:bottom w:val="none" w:sz="0" w:space="0" w:color="auto"/>
        <w:right w:val="none" w:sz="0" w:space="0" w:color="auto"/>
      </w:divBdr>
    </w:div>
    <w:div w:id="859702638">
      <w:bodyDiv w:val="1"/>
      <w:marLeft w:val="0"/>
      <w:marRight w:val="0"/>
      <w:marTop w:val="0"/>
      <w:marBottom w:val="0"/>
      <w:divBdr>
        <w:top w:val="none" w:sz="0" w:space="0" w:color="auto"/>
        <w:left w:val="none" w:sz="0" w:space="0" w:color="auto"/>
        <w:bottom w:val="none" w:sz="0" w:space="0" w:color="auto"/>
        <w:right w:val="none" w:sz="0" w:space="0" w:color="auto"/>
      </w:divBdr>
    </w:div>
    <w:div w:id="864899902">
      <w:bodyDiv w:val="1"/>
      <w:marLeft w:val="0"/>
      <w:marRight w:val="0"/>
      <w:marTop w:val="0"/>
      <w:marBottom w:val="0"/>
      <w:divBdr>
        <w:top w:val="none" w:sz="0" w:space="0" w:color="auto"/>
        <w:left w:val="none" w:sz="0" w:space="0" w:color="auto"/>
        <w:bottom w:val="none" w:sz="0" w:space="0" w:color="auto"/>
        <w:right w:val="none" w:sz="0" w:space="0" w:color="auto"/>
      </w:divBdr>
    </w:div>
    <w:div w:id="865679073">
      <w:bodyDiv w:val="1"/>
      <w:marLeft w:val="0"/>
      <w:marRight w:val="0"/>
      <w:marTop w:val="0"/>
      <w:marBottom w:val="0"/>
      <w:divBdr>
        <w:top w:val="none" w:sz="0" w:space="0" w:color="auto"/>
        <w:left w:val="none" w:sz="0" w:space="0" w:color="auto"/>
        <w:bottom w:val="none" w:sz="0" w:space="0" w:color="auto"/>
        <w:right w:val="none" w:sz="0" w:space="0" w:color="auto"/>
      </w:divBdr>
    </w:div>
    <w:div w:id="867254314">
      <w:bodyDiv w:val="1"/>
      <w:marLeft w:val="0"/>
      <w:marRight w:val="0"/>
      <w:marTop w:val="0"/>
      <w:marBottom w:val="0"/>
      <w:divBdr>
        <w:top w:val="none" w:sz="0" w:space="0" w:color="auto"/>
        <w:left w:val="none" w:sz="0" w:space="0" w:color="auto"/>
        <w:bottom w:val="none" w:sz="0" w:space="0" w:color="auto"/>
        <w:right w:val="none" w:sz="0" w:space="0" w:color="auto"/>
      </w:divBdr>
    </w:div>
    <w:div w:id="877084632">
      <w:bodyDiv w:val="1"/>
      <w:marLeft w:val="0"/>
      <w:marRight w:val="0"/>
      <w:marTop w:val="0"/>
      <w:marBottom w:val="0"/>
      <w:divBdr>
        <w:top w:val="none" w:sz="0" w:space="0" w:color="auto"/>
        <w:left w:val="none" w:sz="0" w:space="0" w:color="auto"/>
        <w:bottom w:val="none" w:sz="0" w:space="0" w:color="auto"/>
        <w:right w:val="none" w:sz="0" w:space="0" w:color="auto"/>
      </w:divBdr>
    </w:div>
    <w:div w:id="878325756">
      <w:bodyDiv w:val="1"/>
      <w:marLeft w:val="0"/>
      <w:marRight w:val="0"/>
      <w:marTop w:val="0"/>
      <w:marBottom w:val="0"/>
      <w:divBdr>
        <w:top w:val="none" w:sz="0" w:space="0" w:color="auto"/>
        <w:left w:val="none" w:sz="0" w:space="0" w:color="auto"/>
        <w:bottom w:val="none" w:sz="0" w:space="0" w:color="auto"/>
        <w:right w:val="none" w:sz="0" w:space="0" w:color="auto"/>
      </w:divBdr>
    </w:div>
    <w:div w:id="883954405">
      <w:bodyDiv w:val="1"/>
      <w:marLeft w:val="0"/>
      <w:marRight w:val="0"/>
      <w:marTop w:val="0"/>
      <w:marBottom w:val="0"/>
      <w:divBdr>
        <w:top w:val="none" w:sz="0" w:space="0" w:color="auto"/>
        <w:left w:val="none" w:sz="0" w:space="0" w:color="auto"/>
        <w:bottom w:val="none" w:sz="0" w:space="0" w:color="auto"/>
        <w:right w:val="none" w:sz="0" w:space="0" w:color="auto"/>
      </w:divBdr>
    </w:div>
    <w:div w:id="894321146">
      <w:bodyDiv w:val="1"/>
      <w:marLeft w:val="0"/>
      <w:marRight w:val="0"/>
      <w:marTop w:val="0"/>
      <w:marBottom w:val="0"/>
      <w:divBdr>
        <w:top w:val="none" w:sz="0" w:space="0" w:color="auto"/>
        <w:left w:val="none" w:sz="0" w:space="0" w:color="auto"/>
        <w:bottom w:val="none" w:sz="0" w:space="0" w:color="auto"/>
        <w:right w:val="none" w:sz="0" w:space="0" w:color="auto"/>
      </w:divBdr>
    </w:div>
    <w:div w:id="894581437">
      <w:bodyDiv w:val="1"/>
      <w:marLeft w:val="0"/>
      <w:marRight w:val="0"/>
      <w:marTop w:val="0"/>
      <w:marBottom w:val="0"/>
      <w:divBdr>
        <w:top w:val="none" w:sz="0" w:space="0" w:color="auto"/>
        <w:left w:val="none" w:sz="0" w:space="0" w:color="auto"/>
        <w:bottom w:val="none" w:sz="0" w:space="0" w:color="auto"/>
        <w:right w:val="none" w:sz="0" w:space="0" w:color="auto"/>
      </w:divBdr>
    </w:div>
    <w:div w:id="907612081">
      <w:bodyDiv w:val="1"/>
      <w:marLeft w:val="0"/>
      <w:marRight w:val="0"/>
      <w:marTop w:val="0"/>
      <w:marBottom w:val="0"/>
      <w:divBdr>
        <w:top w:val="none" w:sz="0" w:space="0" w:color="auto"/>
        <w:left w:val="none" w:sz="0" w:space="0" w:color="auto"/>
        <w:bottom w:val="none" w:sz="0" w:space="0" w:color="auto"/>
        <w:right w:val="none" w:sz="0" w:space="0" w:color="auto"/>
      </w:divBdr>
    </w:div>
    <w:div w:id="922647694">
      <w:bodyDiv w:val="1"/>
      <w:marLeft w:val="0"/>
      <w:marRight w:val="0"/>
      <w:marTop w:val="0"/>
      <w:marBottom w:val="0"/>
      <w:divBdr>
        <w:top w:val="none" w:sz="0" w:space="0" w:color="auto"/>
        <w:left w:val="none" w:sz="0" w:space="0" w:color="auto"/>
        <w:bottom w:val="none" w:sz="0" w:space="0" w:color="auto"/>
        <w:right w:val="none" w:sz="0" w:space="0" w:color="auto"/>
      </w:divBdr>
    </w:div>
    <w:div w:id="924723998">
      <w:bodyDiv w:val="1"/>
      <w:marLeft w:val="0"/>
      <w:marRight w:val="0"/>
      <w:marTop w:val="0"/>
      <w:marBottom w:val="0"/>
      <w:divBdr>
        <w:top w:val="none" w:sz="0" w:space="0" w:color="auto"/>
        <w:left w:val="none" w:sz="0" w:space="0" w:color="auto"/>
        <w:bottom w:val="none" w:sz="0" w:space="0" w:color="auto"/>
        <w:right w:val="none" w:sz="0" w:space="0" w:color="auto"/>
      </w:divBdr>
    </w:div>
    <w:div w:id="928389531">
      <w:bodyDiv w:val="1"/>
      <w:marLeft w:val="0"/>
      <w:marRight w:val="0"/>
      <w:marTop w:val="0"/>
      <w:marBottom w:val="0"/>
      <w:divBdr>
        <w:top w:val="none" w:sz="0" w:space="0" w:color="auto"/>
        <w:left w:val="none" w:sz="0" w:space="0" w:color="auto"/>
        <w:bottom w:val="none" w:sz="0" w:space="0" w:color="auto"/>
        <w:right w:val="none" w:sz="0" w:space="0" w:color="auto"/>
      </w:divBdr>
    </w:div>
    <w:div w:id="929385860">
      <w:bodyDiv w:val="1"/>
      <w:marLeft w:val="0"/>
      <w:marRight w:val="0"/>
      <w:marTop w:val="0"/>
      <w:marBottom w:val="0"/>
      <w:divBdr>
        <w:top w:val="none" w:sz="0" w:space="0" w:color="auto"/>
        <w:left w:val="none" w:sz="0" w:space="0" w:color="auto"/>
        <w:bottom w:val="none" w:sz="0" w:space="0" w:color="auto"/>
        <w:right w:val="none" w:sz="0" w:space="0" w:color="auto"/>
      </w:divBdr>
    </w:div>
    <w:div w:id="933323102">
      <w:bodyDiv w:val="1"/>
      <w:marLeft w:val="0"/>
      <w:marRight w:val="0"/>
      <w:marTop w:val="0"/>
      <w:marBottom w:val="0"/>
      <w:divBdr>
        <w:top w:val="none" w:sz="0" w:space="0" w:color="auto"/>
        <w:left w:val="none" w:sz="0" w:space="0" w:color="auto"/>
        <w:bottom w:val="none" w:sz="0" w:space="0" w:color="auto"/>
        <w:right w:val="none" w:sz="0" w:space="0" w:color="auto"/>
      </w:divBdr>
    </w:div>
    <w:div w:id="944460670">
      <w:bodyDiv w:val="1"/>
      <w:marLeft w:val="0"/>
      <w:marRight w:val="0"/>
      <w:marTop w:val="0"/>
      <w:marBottom w:val="0"/>
      <w:divBdr>
        <w:top w:val="none" w:sz="0" w:space="0" w:color="auto"/>
        <w:left w:val="none" w:sz="0" w:space="0" w:color="auto"/>
        <w:bottom w:val="none" w:sz="0" w:space="0" w:color="auto"/>
        <w:right w:val="none" w:sz="0" w:space="0" w:color="auto"/>
      </w:divBdr>
    </w:div>
    <w:div w:id="954795961">
      <w:bodyDiv w:val="1"/>
      <w:marLeft w:val="0"/>
      <w:marRight w:val="0"/>
      <w:marTop w:val="0"/>
      <w:marBottom w:val="0"/>
      <w:divBdr>
        <w:top w:val="none" w:sz="0" w:space="0" w:color="auto"/>
        <w:left w:val="none" w:sz="0" w:space="0" w:color="auto"/>
        <w:bottom w:val="none" w:sz="0" w:space="0" w:color="auto"/>
        <w:right w:val="none" w:sz="0" w:space="0" w:color="auto"/>
      </w:divBdr>
    </w:div>
    <w:div w:id="972564148">
      <w:bodyDiv w:val="1"/>
      <w:marLeft w:val="0"/>
      <w:marRight w:val="0"/>
      <w:marTop w:val="0"/>
      <w:marBottom w:val="0"/>
      <w:divBdr>
        <w:top w:val="none" w:sz="0" w:space="0" w:color="auto"/>
        <w:left w:val="none" w:sz="0" w:space="0" w:color="auto"/>
        <w:bottom w:val="none" w:sz="0" w:space="0" w:color="auto"/>
        <w:right w:val="none" w:sz="0" w:space="0" w:color="auto"/>
      </w:divBdr>
    </w:div>
    <w:div w:id="982467870">
      <w:bodyDiv w:val="1"/>
      <w:marLeft w:val="0"/>
      <w:marRight w:val="0"/>
      <w:marTop w:val="0"/>
      <w:marBottom w:val="0"/>
      <w:divBdr>
        <w:top w:val="none" w:sz="0" w:space="0" w:color="auto"/>
        <w:left w:val="none" w:sz="0" w:space="0" w:color="auto"/>
        <w:bottom w:val="none" w:sz="0" w:space="0" w:color="auto"/>
        <w:right w:val="none" w:sz="0" w:space="0" w:color="auto"/>
      </w:divBdr>
    </w:div>
    <w:div w:id="1007170908">
      <w:bodyDiv w:val="1"/>
      <w:marLeft w:val="0"/>
      <w:marRight w:val="0"/>
      <w:marTop w:val="0"/>
      <w:marBottom w:val="0"/>
      <w:divBdr>
        <w:top w:val="none" w:sz="0" w:space="0" w:color="auto"/>
        <w:left w:val="none" w:sz="0" w:space="0" w:color="auto"/>
        <w:bottom w:val="none" w:sz="0" w:space="0" w:color="auto"/>
        <w:right w:val="none" w:sz="0" w:space="0" w:color="auto"/>
      </w:divBdr>
    </w:div>
    <w:div w:id="1021668275">
      <w:bodyDiv w:val="1"/>
      <w:marLeft w:val="0"/>
      <w:marRight w:val="0"/>
      <w:marTop w:val="0"/>
      <w:marBottom w:val="0"/>
      <w:divBdr>
        <w:top w:val="none" w:sz="0" w:space="0" w:color="auto"/>
        <w:left w:val="none" w:sz="0" w:space="0" w:color="auto"/>
        <w:bottom w:val="none" w:sz="0" w:space="0" w:color="auto"/>
        <w:right w:val="none" w:sz="0" w:space="0" w:color="auto"/>
      </w:divBdr>
    </w:div>
    <w:div w:id="1024139551">
      <w:bodyDiv w:val="1"/>
      <w:marLeft w:val="0"/>
      <w:marRight w:val="0"/>
      <w:marTop w:val="0"/>
      <w:marBottom w:val="0"/>
      <w:divBdr>
        <w:top w:val="none" w:sz="0" w:space="0" w:color="auto"/>
        <w:left w:val="none" w:sz="0" w:space="0" w:color="auto"/>
        <w:bottom w:val="none" w:sz="0" w:space="0" w:color="auto"/>
        <w:right w:val="none" w:sz="0" w:space="0" w:color="auto"/>
      </w:divBdr>
    </w:div>
    <w:div w:id="1024600352">
      <w:bodyDiv w:val="1"/>
      <w:marLeft w:val="0"/>
      <w:marRight w:val="0"/>
      <w:marTop w:val="0"/>
      <w:marBottom w:val="0"/>
      <w:divBdr>
        <w:top w:val="none" w:sz="0" w:space="0" w:color="auto"/>
        <w:left w:val="none" w:sz="0" w:space="0" w:color="auto"/>
        <w:bottom w:val="none" w:sz="0" w:space="0" w:color="auto"/>
        <w:right w:val="none" w:sz="0" w:space="0" w:color="auto"/>
      </w:divBdr>
    </w:div>
    <w:div w:id="1033264849">
      <w:bodyDiv w:val="1"/>
      <w:marLeft w:val="0"/>
      <w:marRight w:val="0"/>
      <w:marTop w:val="0"/>
      <w:marBottom w:val="0"/>
      <w:divBdr>
        <w:top w:val="none" w:sz="0" w:space="0" w:color="auto"/>
        <w:left w:val="none" w:sz="0" w:space="0" w:color="auto"/>
        <w:bottom w:val="none" w:sz="0" w:space="0" w:color="auto"/>
        <w:right w:val="none" w:sz="0" w:space="0" w:color="auto"/>
      </w:divBdr>
    </w:div>
    <w:div w:id="1036659368">
      <w:bodyDiv w:val="1"/>
      <w:marLeft w:val="0"/>
      <w:marRight w:val="0"/>
      <w:marTop w:val="0"/>
      <w:marBottom w:val="0"/>
      <w:divBdr>
        <w:top w:val="none" w:sz="0" w:space="0" w:color="auto"/>
        <w:left w:val="none" w:sz="0" w:space="0" w:color="auto"/>
        <w:bottom w:val="none" w:sz="0" w:space="0" w:color="auto"/>
        <w:right w:val="none" w:sz="0" w:space="0" w:color="auto"/>
      </w:divBdr>
      <w:divsChild>
        <w:div w:id="1012605692">
          <w:marLeft w:val="0"/>
          <w:marRight w:val="0"/>
          <w:marTop w:val="0"/>
          <w:marBottom w:val="0"/>
          <w:divBdr>
            <w:top w:val="none" w:sz="0" w:space="0" w:color="auto"/>
            <w:left w:val="none" w:sz="0" w:space="0" w:color="auto"/>
            <w:bottom w:val="none" w:sz="0" w:space="0" w:color="auto"/>
            <w:right w:val="none" w:sz="0" w:space="0" w:color="auto"/>
          </w:divBdr>
          <w:divsChild>
            <w:div w:id="208942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418392">
      <w:bodyDiv w:val="1"/>
      <w:marLeft w:val="0"/>
      <w:marRight w:val="0"/>
      <w:marTop w:val="0"/>
      <w:marBottom w:val="0"/>
      <w:divBdr>
        <w:top w:val="none" w:sz="0" w:space="0" w:color="auto"/>
        <w:left w:val="none" w:sz="0" w:space="0" w:color="auto"/>
        <w:bottom w:val="none" w:sz="0" w:space="0" w:color="auto"/>
        <w:right w:val="none" w:sz="0" w:space="0" w:color="auto"/>
      </w:divBdr>
    </w:div>
    <w:div w:id="1064185027">
      <w:bodyDiv w:val="1"/>
      <w:marLeft w:val="0"/>
      <w:marRight w:val="0"/>
      <w:marTop w:val="0"/>
      <w:marBottom w:val="0"/>
      <w:divBdr>
        <w:top w:val="none" w:sz="0" w:space="0" w:color="auto"/>
        <w:left w:val="none" w:sz="0" w:space="0" w:color="auto"/>
        <w:bottom w:val="none" w:sz="0" w:space="0" w:color="auto"/>
        <w:right w:val="none" w:sz="0" w:space="0" w:color="auto"/>
      </w:divBdr>
    </w:div>
    <w:div w:id="1071655231">
      <w:bodyDiv w:val="1"/>
      <w:marLeft w:val="0"/>
      <w:marRight w:val="0"/>
      <w:marTop w:val="0"/>
      <w:marBottom w:val="0"/>
      <w:divBdr>
        <w:top w:val="none" w:sz="0" w:space="0" w:color="auto"/>
        <w:left w:val="none" w:sz="0" w:space="0" w:color="auto"/>
        <w:bottom w:val="none" w:sz="0" w:space="0" w:color="auto"/>
        <w:right w:val="none" w:sz="0" w:space="0" w:color="auto"/>
      </w:divBdr>
    </w:div>
    <w:div w:id="1072580118">
      <w:bodyDiv w:val="1"/>
      <w:marLeft w:val="0"/>
      <w:marRight w:val="0"/>
      <w:marTop w:val="0"/>
      <w:marBottom w:val="0"/>
      <w:divBdr>
        <w:top w:val="none" w:sz="0" w:space="0" w:color="auto"/>
        <w:left w:val="none" w:sz="0" w:space="0" w:color="auto"/>
        <w:bottom w:val="none" w:sz="0" w:space="0" w:color="auto"/>
        <w:right w:val="none" w:sz="0" w:space="0" w:color="auto"/>
      </w:divBdr>
    </w:div>
    <w:div w:id="1080444678">
      <w:bodyDiv w:val="1"/>
      <w:marLeft w:val="0"/>
      <w:marRight w:val="0"/>
      <w:marTop w:val="0"/>
      <w:marBottom w:val="0"/>
      <w:divBdr>
        <w:top w:val="none" w:sz="0" w:space="0" w:color="auto"/>
        <w:left w:val="none" w:sz="0" w:space="0" w:color="auto"/>
        <w:bottom w:val="none" w:sz="0" w:space="0" w:color="auto"/>
        <w:right w:val="none" w:sz="0" w:space="0" w:color="auto"/>
      </w:divBdr>
      <w:divsChild>
        <w:div w:id="1420710215">
          <w:marLeft w:val="0"/>
          <w:marRight w:val="0"/>
          <w:marTop w:val="0"/>
          <w:marBottom w:val="0"/>
          <w:divBdr>
            <w:top w:val="none" w:sz="0" w:space="0" w:color="auto"/>
            <w:left w:val="none" w:sz="0" w:space="0" w:color="auto"/>
            <w:bottom w:val="none" w:sz="0" w:space="0" w:color="auto"/>
            <w:right w:val="none" w:sz="0" w:space="0" w:color="auto"/>
          </w:divBdr>
          <w:divsChild>
            <w:div w:id="57693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23218">
      <w:bodyDiv w:val="1"/>
      <w:marLeft w:val="0"/>
      <w:marRight w:val="0"/>
      <w:marTop w:val="0"/>
      <w:marBottom w:val="0"/>
      <w:divBdr>
        <w:top w:val="none" w:sz="0" w:space="0" w:color="auto"/>
        <w:left w:val="none" w:sz="0" w:space="0" w:color="auto"/>
        <w:bottom w:val="none" w:sz="0" w:space="0" w:color="auto"/>
        <w:right w:val="none" w:sz="0" w:space="0" w:color="auto"/>
      </w:divBdr>
    </w:div>
    <w:div w:id="1084455154">
      <w:bodyDiv w:val="1"/>
      <w:marLeft w:val="0"/>
      <w:marRight w:val="0"/>
      <w:marTop w:val="0"/>
      <w:marBottom w:val="0"/>
      <w:divBdr>
        <w:top w:val="none" w:sz="0" w:space="0" w:color="auto"/>
        <w:left w:val="none" w:sz="0" w:space="0" w:color="auto"/>
        <w:bottom w:val="none" w:sz="0" w:space="0" w:color="auto"/>
        <w:right w:val="none" w:sz="0" w:space="0" w:color="auto"/>
      </w:divBdr>
      <w:divsChild>
        <w:div w:id="476848672">
          <w:marLeft w:val="0"/>
          <w:marRight w:val="0"/>
          <w:marTop w:val="0"/>
          <w:marBottom w:val="0"/>
          <w:divBdr>
            <w:top w:val="none" w:sz="0" w:space="0" w:color="auto"/>
            <w:left w:val="none" w:sz="0" w:space="0" w:color="auto"/>
            <w:bottom w:val="none" w:sz="0" w:space="0" w:color="auto"/>
            <w:right w:val="none" w:sz="0" w:space="0" w:color="auto"/>
          </w:divBdr>
          <w:divsChild>
            <w:div w:id="109825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79060">
      <w:bodyDiv w:val="1"/>
      <w:marLeft w:val="0"/>
      <w:marRight w:val="0"/>
      <w:marTop w:val="0"/>
      <w:marBottom w:val="0"/>
      <w:divBdr>
        <w:top w:val="none" w:sz="0" w:space="0" w:color="auto"/>
        <w:left w:val="none" w:sz="0" w:space="0" w:color="auto"/>
        <w:bottom w:val="none" w:sz="0" w:space="0" w:color="auto"/>
        <w:right w:val="none" w:sz="0" w:space="0" w:color="auto"/>
      </w:divBdr>
    </w:div>
    <w:div w:id="1098793990">
      <w:bodyDiv w:val="1"/>
      <w:marLeft w:val="0"/>
      <w:marRight w:val="0"/>
      <w:marTop w:val="0"/>
      <w:marBottom w:val="0"/>
      <w:divBdr>
        <w:top w:val="none" w:sz="0" w:space="0" w:color="auto"/>
        <w:left w:val="none" w:sz="0" w:space="0" w:color="auto"/>
        <w:bottom w:val="none" w:sz="0" w:space="0" w:color="auto"/>
        <w:right w:val="none" w:sz="0" w:space="0" w:color="auto"/>
      </w:divBdr>
    </w:div>
    <w:div w:id="1105228982">
      <w:bodyDiv w:val="1"/>
      <w:marLeft w:val="0"/>
      <w:marRight w:val="0"/>
      <w:marTop w:val="0"/>
      <w:marBottom w:val="0"/>
      <w:divBdr>
        <w:top w:val="none" w:sz="0" w:space="0" w:color="auto"/>
        <w:left w:val="none" w:sz="0" w:space="0" w:color="auto"/>
        <w:bottom w:val="none" w:sz="0" w:space="0" w:color="auto"/>
        <w:right w:val="none" w:sz="0" w:space="0" w:color="auto"/>
      </w:divBdr>
    </w:div>
    <w:div w:id="1106345683">
      <w:bodyDiv w:val="1"/>
      <w:marLeft w:val="0"/>
      <w:marRight w:val="0"/>
      <w:marTop w:val="0"/>
      <w:marBottom w:val="0"/>
      <w:divBdr>
        <w:top w:val="none" w:sz="0" w:space="0" w:color="auto"/>
        <w:left w:val="none" w:sz="0" w:space="0" w:color="auto"/>
        <w:bottom w:val="none" w:sz="0" w:space="0" w:color="auto"/>
        <w:right w:val="none" w:sz="0" w:space="0" w:color="auto"/>
      </w:divBdr>
      <w:divsChild>
        <w:div w:id="1339768534">
          <w:marLeft w:val="0"/>
          <w:marRight w:val="0"/>
          <w:marTop w:val="0"/>
          <w:marBottom w:val="0"/>
          <w:divBdr>
            <w:top w:val="none" w:sz="0" w:space="0" w:color="auto"/>
            <w:left w:val="none" w:sz="0" w:space="0" w:color="auto"/>
            <w:bottom w:val="none" w:sz="0" w:space="0" w:color="auto"/>
            <w:right w:val="none" w:sz="0" w:space="0" w:color="auto"/>
          </w:divBdr>
          <w:divsChild>
            <w:div w:id="11728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7886">
      <w:bodyDiv w:val="1"/>
      <w:marLeft w:val="0"/>
      <w:marRight w:val="0"/>
      <w:marTop w:val="0"/>
      <w:marBottom w:val="0"/>
      <w:divBdr>
        <w:top w:val="none" w:sz="0" w:space="0" w:color="auto"/>
        <w:left w:val="none" w:sz="0" w:space="0" w:color="auto"/>
        <w:bottom w:val="none" w:sz="0" w:space="0" w:color="auto"/>
        <w:right w:val="none" w:sz="0" w:space="0" w:color="auto"/>
      </w:divBdr>
    </w:div>
    <w:div w:id="1115518680">
      <w:bodyDiv w:val="1"/>
      <w:marLeft w:val="0"/>
      <w:marRight w:val="0"/>
      <w:marTop w:val="0"/>
      <w:marBottom w:val="0"/>
      <w:divBdr>
        <w:top w:val="none" w:sz="0" w:space="0" w:color="auto"/>
        <w:left w:val="none" w:sz="0" w:space="0" w:color="auto"/>
        <w:bottom w:val="none" w:sz="0" w:space="0" w:color="auto"/>
        <w:right w:val="none" w:sz="0" w:space="0" w:color="auto"/>
      </w:divBdr>
    </w:div>
    <w:div w:id="1119106890">
      <w:bodyDiv w:val="1"/>
      <w:marLeft w:val="0"/>
      <w:marRight w:val="0"/>
      <w:marTop w:val="0"/>
      <w:marBottom w:val="0"/>
      <w:divBdr>
        <w:top w:val="none" w:sz="0" w:space="0" w:color="auto"/>
        <w:left w:val="none" w:sz="0" w:space="0" w:color="auto"/>
        <w:bottom w:val="none" w:sz="0" w:space="0" w:color="auto"/>
        <w:right w:val="none" w:sz="0" w:space="0" w:color="auto"/>
      </w:divBdr>
      <w:divsChild>
        <w:div w:id="203566912">
          <w:marLeft w:val="0"/>
          <w:marRight w:val="0"/>
          <w:marTop w:val="0"/>
          <w:marBottom w:val="0"/>
          <w:divBdr>
            <w:top w:val="none" w:sz="0" w:space="0" w:color="auto"/>
            <w:left w:val="none" w:sz="0" w:space="0" w:color="auto"/>
            <w:bottom w:val="none" w:sz="0" w:space="0" w:color="auto"/>
            <w:right w:val="none" w:sz="0" w:space="0" w:color="auto"/>
          </w:divBdr>
          <w:divsChild>
            <w:div w:id="179825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06358">
      <w:bodyDiv w:val="1"/>
      <w:marLeft w:val="0"/>
      <w:marRight w:val="0"/>
      <w:marTop w:val="0"/>
      <w:marBottom w:val="0"/>
      <w:divBdr>
        <w:top w:val="none" w:sz="0" w:space="0" w:color="auto"/>
        <w:left w:val="none" w:sz="0" w:space="0" w:color="auto"/>
        <w:bottom w:val="none" w:sz="0" w:space="0" w:color="auto"/>
        <w:right w:val="none" w:sz="0" w:space="0" w:color="auto"/>
      </w:divBdr>
    </w:div>
    <w:div w:id="1122919450">
      <w:bodyDiv w:val="1"/>
      <w:marLeft w:val="0"/>
      <w:marRight w:val="0"/>
      <w:marTop w:val="0"/>
      <w:marBottom w:val="0"/>
      <w:divBdr>
        <w:top w:val="none" w:sz="0" w:space="0" w:color="auto"/>
        <w:left w:val="none" w:sz="0" w:space="0" w:color="auto"/>
        <w:bottom w:val="none" w:sz="0" w:space="0" w:color="auto"/>
        <w:right w:val="none" w:sz="0" w:space="0" w:color="auto"/>
      </w:divBdr>
    </w:div>
    <w:div w:id="1134525239">
      <w:bodyDiv w:val="1"/>
      <w:marLeft w:val="0"/>
      <w:marRight w:val="0"/>
      <w:marTop w:val="0"/>
      <w:marBottom w:val="0"/>
      <w:divBdr>
        <w:top w:val="none" w:sz="0" w:space="0" w:color="auto"/>
        <w:left w:val="none" w:sz="0" w:space="0" w:color="auto"/>
        <w:bottom w:val="none" w:sz="0" w:space="0" w:color="auto"/>
        <w:right w:val="none" w:sz="0" w:space="0" w:color="auto"/>
      </w:divBdr>
    </w:div>
    <w:div w:id="1136951242">
      <w:bodyDiv w:val="1"/>
      <w:marLeft w:val="0"/>
      <w:marRight w:val="0"/>
      <w:marTop w:val="0"/>
      <w:marBottom w:val="0"/>
      <w:divBdr>
        <w:top w:val="none" w:sz="0" w:space="0" w:color="auto"/>
        <w:left w:val="none" w:sz="0" w:space="0" w:color="auto"/>
        <w:bottom w:val="none" w:sz="0" w:space="0" w:color="auto"/>
        <w:right w:val="none" w:sz="0" w:space="0" w:color="auto"/>
      </w:divBdr>
    </w:div>
    <w:div w:id="1141117773">
      <w:bodyDiv w:val="1"/>
      <w:marLeft w:val="0"/>
      <w:marRight w:val="0"/>
      <w:marTop w:val="0"/>
      <w:marBottom w:val="0"/>
      <w:divBdr>
        <w:top w:val="none" w:sz="0" w:space="0" w:color="auto"/>
        <w:left w:val="none" w:sz="0" w:space="0" w:color="auto"/>
        <w:bottom w:val="none" w:sz="0" w:space="0" w:color="auto"/>
        <w:right w:val="none" w:sz="0" w:space="0" w:color="auto"/>
      </w:divBdr>
    </w:div>
    <w:div w:id="1155492998">
      <w:bodyDiv w:val="1"/>
      <w:marLeft w:val="0"/>
      <w:marRight w:val="0"/>
      <w:marTop w:val="0"/>
      <w:marBottom w:val="0"/>
      <w:divBdr>
        <w:top w:val="none" w:sz="0" w:space="0" w:color="auto"/>
        <w:left w:val="none" w:sz="0" w:space="0" w:color="auto"/>
        <w:bottom w:val="none" w:sz="0" w:space="0" w:color="auto"/>
        <w:right w:val="none" w:sz="0" w:space="0" w:color="auto"/>
      </w:divBdr>
    </w:div>
    <w:div w:id="1155531345">
      <w:bodyDiv w:val="1"/>
      <w:marLeft w:val="0"/>
      <w:marRight w:val="0"/>
      <w:marTop w:val="0"/>
      <w:marBottom w:val="0"/>
      <w:divBdr>
        <w:top w:val="none" w:sz="0" w:space="0" w:color="auto"/>
        <w:left w:val="none" w:sz="0" w:space="0" w:color="auto"/>
        <w:bottom w:val="none" w:sz="0" w:space="0" w:color="auto"/>
        <w:right w:val="none" w:sz="0" w:space="0" w:color="auto"/>
      </w:divBdr>
    </w:div>
    <w:div w:id="1161965273">
      <w:bodyDiv w:val="1"/>
      <w:marLeft w:val="0"/>
      <w:marRight w:val="0"/>
      <w:marTop w:val="0"/>
      <w:marBottom w:val="0"/>
      <w:divBdr>
        <w:top w:val="none" w:sz="0" w:space="0" w:color="auto"/>
        <w:left w:val="none" w:sz="0" w:space="0" w:color="auto"/>
        <w:bottom w:val="none" w:sz="0" w:space="0" w:color="auto"/>
        <w:right w:val="none" w:sz="0" w:space="0" w:color="auto"/>
      </w:divBdr>
    </w:div>
    <w:div w:id="1165510827">
      <w:bodyDiv w:val="1"/>
      <w:marLeft w:val="0"/>
      <w:marRight w:val="0"/>
      <w:marTop w:val="0"/>
      <w:marBottom w:val="0"/>
      <w:divBdr>
        <w:top w:val="none" w:sz="0" w:space="0" w:color="auto"/>
        <w:left w:val="none" w:sz="0" w:space="0" w:color="auto"/>
        <w:bottom w:val="none" w:sz="0" w:space="0" w:color="auto"/>
        <w:right w:val="none" w:sz="0" w:space="0" w:color="auto"/>
      </w:divBdr>
    </w:div>
    <w:div w:id="1185939840">
      <w:bodyDiv w:val="1"/>
      <w:marLeft w:val="0"/>
      <w:marRight w:val="0"/>
      <w:marTop w:val="0"/>
      <w:marBottom w:val="0"/>
      <w:divBdr>
        <w:top w:val="none" w:sz="0" w:space="0" w:color="auto"/>
        <w:left w:val="none" w:sz="0" w:space="0" w:color="auto"/>
        <w:bottom w:val="none" w:sz="0" w:space="0" w:color="auto"/>
        <w:right w:val="none" w:sz="0" w:space="0" w:color="auto"/>
      </w:divBdr>
    </w:div>
    <w:div w:id="1196768954">
      <w:bodyDiv w:val="1"/>
      <w:marLeft w:val="0"/>
      <w:marRight w:val="0"/>
      <w:marTop w:val="0"/>
      <w:marBottom w:val="0"/>
      <w:divBdr>
        <w:top w:val="none" w:sz="0" w:space="0" w:color="auto"/>
        <w:left w:val="none" w:sz="0" w:space="0" w:color="auto"/>
        <w:bottom w:val="none" w:sz="0" w:space="0" w:color="auto"/>
        <w:right w:val="none" w:sz="0" w:space="0" w:color="auto"/>
      </w:divBdr>
    </w:div>
    <w:div w:id="1197699324">
      <w:bodyDiv w:val="1"/>
      <w:marLeft w:val="0"/>
      <w:marRight w:val="0"/>
      <w:marTop w:val="0"/>
      <w:marBottom w:val="0"/>
      <w:divBdr>
        <w:top w:val="none" w:sz="0" w:space="0" w:color="auto"/>
        <w:left w:val="none" w:sz="0" w:space="0" w:color="auto"/>
        <w:bottom w:val="none" w:sz="0" w:space="0" w:color="auto"/>
        <w:right w:val="none" w:sz="0" w:space="0" w:color="auto"/>
      </w:divBdr>
      <w:divsChild>
        <w:div w:id="1925607013">
          <w:marLeft w:val="0"/>
          <w:marRight w:val="0"/>
          <w:marTop w:val="0"/>
          <w:marBottom w:val="0"/>
          <w:divBdr>
            <w:top w:val="none" w:sz="0" w:space="0" w:color="auto"/>
            <w:left w:val="none" w:sz="0" w:space="0" w:color="auto"/>
            <w:bottom w:val="none" w:sz="0" w:space="0" w:color="auto"/>
            <w:right w:val="none" w:sz="0" w:space="0" w:color="auto"/>
          </w:divBdr>
          <w:divsChild>
            <w:div w:id="126341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26854">
      <w:bodyDiv w:val="1"/>
      <w:marLeft w:val="0"/>
      <w:marRight w:val="0"/>
      <w:marTop w:val="0"/>
      <w:marBottom w:val="0"/>
      <w:divBdr>
        <w:top w:val="none" w:sz="0" w:space="0" w:color="auto"/>
        <w:left w:val="none" w:sz="0" w:space="0" w:color="auto"/>
        <w:bottom w:val="none" w:sz="0" w:space="0" w:color="auto"/>
        <w:right w:val="none" w:sz="0" w:space="0" w:color="auto"/>
      </w:divBdr>
    </w:div>
    <w:div w:id="1210067277">
      <w:bodyDiv w:val="1"/>
      <w:marLeft w:val="0"/>
      <w:marRight w:val="0"/>
      <w:marTop w:val="0"/>
      <w:marBottom w:val="0"/>
      <w:divBdr>
        <w:top w:val="none" w:sz="0" w:space="0" w:color="auto"/>
        <w:left w:val="none" w:sz="0" w:space="0" w:color="auto"/>
        <w:bottom w:val="none" w:sz="0" w:space="0" w:color="auto"/>
        <w:right w:val="none" w:sz="0" w:space="0" w:color="auto"/>
      </w:divBdr>
    </w:div>
    <w:div w:id="1210190664">
      <w:bodyDiv w:val="1"/>
      <w:marLeft w:val="0"/>
      <w:marRight w:val="0"/>
      <w:marTop w:val="0"/>
      <w:marBottom w:val="0"/>
      <w:divBdr>
        <w:top w:val="none" w:sz="0" w:space="0" w:color="auto"/>
        <w:left w:val="none" w:sz="0" w:space="0" w:color="auto"/>
        <w:bottom w:val="none" w:sz="0" w:space="0" w:color="auto"/>
        <w:right w:val="none" w:sz="0" w:space="0" w:color="auto"/>
      </w:divBdr>
      <w:divsChild>
        <w:div w:id="1692224202">
          <w:marLeft w:val="0"/>
          <w:marRight w:val="0"/>
          <w:marTop w:val="0"/>
          <w:marBottom w:val="0"/>
          <w:divBdr>
            <w:top w:val="none" w:sz="0" w:space="0" w:color="auto"/>
            <w:left w:val="none" w:sz="0" w:space="0" w:color="auto"/>
            <w:bottom w:val="none" w:sz="0" w:space="0" w:color="auto"/>
            <w:right w:val="none" w:sz="0" w:space="0" w:color="auto"/>
          </w:divBdr>
          <w:divsChild>
            <w:div w:id="26130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087736">
      <w:bodyDiv w:val="1"/>
      <w:marLeft w:val="0"/>
      <w:marRight w:val="0"/>
      <w:marTop w:val="0"/>
      <w:marBottom w:val="0"/>
      <w:divBdr>
        <w:top w:val="none" w:sz="0" w:space="0" w:color="auto"/>
        <w:left w:val="none" w:sz="0" w:space="0" w:color="auto"/>
        <w:bottom w:val="none" w:sz="0" w:space="0" w:color="auto"/>
        <w:right w:val="none" w:sz="0" w:space="0" w:color="auto"/>
      </w:divBdr>
    </w:div>
    <w:div w:id="1219315459">
      <w:bodyDiv w:val="1"/>
      <w:marLeft w:val="0"/>
      <w:marRight w:val="0"/>
      <w:marTop w:val="0"/>
      <w:marBottom w:val="0"/>
      <w:divBdr>
        <w:top w:val="none" w:sz="0" w:space="0" w:color="auto"/>
        <w:left w:val="none" w:sz="0" w:space="0" w:color="auto"/>
        <w:bottom w:val="none" w:sz="0" w:space="0" w:color="auto"/>
        <w:right w:val="none" w:sz="0" w:space="0" w:color="auto"/>
      </w:divBdr>
    </w:div>
    <w:div w:id="1225872771">
      <w:bodyDiv w:val="1"/>
      <w:marLeft w:val="0"/>
      <w:marRight w:val="0"/>
      <w:marTop w:val="0"/>
      <w:marBottom w:val="0"/>
      <w:divBdr>
        <w:top w:val="none" w:sz="0" w:space="0" w:color="auto"/>
        <w:left w:val="none" w:sz="0" w:space="0" w:color="auto"/>
        <w:bottom w:val="none" w:sz="0" w:space="0" w:color="auto"/>
        <w:right w:val="none" w:sz="0" w:space="0" w:color="auto"/>
      </w:divBdr>
    </w:div>
    <w:div w:id="1229459324">
      <w:bodyDiv w:val="1"/>
      <w:marLeft w:val="0"/>
      <w:marRight w:val="0"/>
      <w:marTop w:val="0"/>
      <w:marBottom w:val="0"/>
      <w:divBdr>
        <w:top w:val="none" w:sz="0" w:space="0" w:color="auto"/>
        <w:left w:val="none" w:sz="0" w:space="0" w:color="auto"/>
        <w:bottom w:val="none" w:sz="0" w:space="0" w:color="auto"/>
        <w:right w:val="none" w:sz="0" w:space="0" w:color="auto"/>
      </w:divBdr>
    </w:div>
    <w:div w:id="1236667311">
      <w:bodyDiv w:val="1"/>
      <w:marLeft w:val="0"/>
      <w:marRight w:val="0"/>
      <w:marTop w:val="0"/>
      <w:marBottom w:val="0"/>
      <w:divBdr>
        <w:top w:val="none" w:sz="0" w:space="0" w:color="auto"/>
        <w:left w:val="none" w:sz="0" w:space="0" w:color="auto"/>
        <w:bottom w:val="none" w:sz="0" w:space="0" w:color="auto"/>
        <w:right w:val="none" w:sz="0" w:space="0" w:color="auto"/>
      </w:divBdr>
    </w:div>
    <w:div w:id="1237982971">
      <w:bodyDiv w:val="1"/>
      <w:marLeft w:val="0"/>
      <w:marRight w:val="0"/>
      <w:marTop w:val="0"/>
      <w:marBottom w:val="0"/>
      <w:divBdr>
        <w:top w:val="none" w:sz="0" w:space="0" w:color="auto"/>
        <w:left w:val="none" w:sz="0" w:space="0" w:color="auto"/>
        <w:bottom w:val="none" w:sz="0" w:space="0" w:color="auto"/>
        <w:right w:val="none" w:sz="0" w:space="0" w:color="auto"/>
      </w:divBdr>
      <w:divsChild>
        <w:div w:id="181280665">
          <w:marLeft w:val="0"/>
          <w:marRight w:val="0"/>
          <w:marTop w:val="0"/>
          <w:marBottom w:val="0"/>
          <w:divBdr>
            <w:top w:val="single" w:sz="2" w:space="0" w:color="auto"/>
            <w:left w:val="single" w:sz="2" w:space="0" w:color="auto"/>
            <w:bottom w:val="single" w:sz="2" w:space="0" w:color="auto"/>
            <w:right w:val="single" w:sz="2" w:space="0" w:color="auto"/>
          </w:divBdr>
          <w:divsChild>
            <w:div w:id="9788025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46065226">
      <w:bodyDiv w:val="1"/>
      <w:marLeft w:val="0"/>
      <w:marRight w:val="0"/>
      <w:marTop w:val="0"/>
      <w:marBottom w:val="0"/>
      <w:divBdr>
        <w:top w:val="none" w:sz="0" w:space="0" w:color="auto"/>
        <w:left w:val="none" w:sz="0" w:space="0" w:color="auto"/>
        <w:bottom w:val="none" w:sz="0" w:space="0" w:color="auto"/>
        <w:right w:val="none" w:sz="0" w:space="0" w:color="auto"/>
      </w:divBdr>
    </w:div>
    <w:div w:id="1246450345">
      <w:bodyDiv w:val="1"/>
      <w:marLeft w:val="0"/>
      <w:marRight w:val="0"/>
      <w:marTop w:val="0"/>
      <w:marBottom w:val="0"/>
      <w:divBdr>
        <w:top w:val="none" w:sz="0" w:space="0" w:color="auto"/>
        <w:left w:val="none" w:sz="0" w:space="0" w:color="auto"/>
        <w:bottom w:val="none" w:sz="0" w:space="0" w:color="auto"/>
        <w:right w:val="none" w:sz="0" w:space="0" w:color="auto"/>
      </w:divBdr>
    </w:div>
    <w:div w:id="1246643408">
      <w:bodyDiv w:val="1"/>
      <w:marLeft w:val="0"/>
      <w:marRight w:val="0"/>
      <w:marTop w:val="0"/>
      <w:marBottom w:val="0"/>
      <w:divBdr>
        <w:top w:val="none" w:sz="0" w:space="0" w:color="auto"/>
        <w:left w:val="none" w:sz="0" w:space="0" w:color="auto"/>
        <w:bottom w:val="none" w:sz="0" w:space="0" w:color="auto"/>
        <w:right w:val="none" w:sz="0" w:space="0" w:color="auto"/>
      </w:divBdr>
    </w:div>
    <w:div w:id="1253852877">
      <w:bodyDiv w:val="1"/>
      <w:marLeft w:val="0"/>
      <w:marRight w:val="0"/>
      <w:marTop w:val="0"/>
      <w:marBottom w:val="0"/>
      <w:divBdr>
        <w:top w:val="none" w:sz="0" w:space="0" w:color="auto"/>
        <w:left w:val="none" w:sz="0" w:space="0" w:color="auto"/>
        <w:bottom w:val="none" w:sz="0" w:space="0" w:color="auto"/>
        <w:right w:val="none" w:sz="0" w:space="0" w:color="auto"/>
      </w:divBdr>
    </w:div>
    <w:div w:id="1266498505">
      <w:bodyDiv w:val="1"/>
      <w:marLeft w:val="0"/>
      <w:marRight w:val="0"/>
      <w:marTop w:val="0"/>
      <w:marBottom w:val="0"/>
      <w:divBdr>
        <w:top w:val="none" w:sz="0" w:space="0" w:color="auto"/>
        <w:left w:val="none" w:sz="0" w:space="0" w:color="auto"/>
        <w:bottom w:val="none" w:sz="0" w:space="0" w:color="auto"/>
        <w:right w:val="none" w:sz="0" w:space="0" w:color="auto"/>
      </w:divBdr>
    </w:div>
    <w:div w:id="1283726128">
      <w:bodyDiv w:val="1"/>
      <w:marLeft w:val="0"/>
      <w:marRight w:val="0"/>
      <w:marTop w:val="0"/>
      <w:marBottom w:val="0"/>
      <w:divBdr>
        <w:top w:val="none" w:sz="0" w:space="0" w:color="auto"/>
        <w:left w:val="none" w:sz="0" w:space="0" w:color="auto"/>
        <w:bottom w:val="none" w:sz="0" w:space="0" w:color="auto"/>
        <w:right w:val="none" w:sz="0" w:space="0" w:color="auto"/>
      </w:divBdr>
    </w:div>
    <w:div w:id="1284732609">
      <w:bodyDiv w:val="1"/>
      <w:marLeft w:val="0"/>
      <w:marRight w:val="0"/>
      <w:marTop w:val="0"/>
      <w:marBottom w:val="0"/>
      <w:divBdr>
        <w:top w:val="none" w:sz="0" w:space="0" w:color="auto"/>
        <w:left w:val="none" w:sz="0" w:space="0" w:color="auto"/>
        <w:bottom w:val="none" w:sz="0" w:space="0" w:color="auto"/>
        <w:right w:val="none" w:sz="0" w:space="0" w:color="auto"/>
      </w:divBdr>
    </w:div>
    <w:div w:id="1301500967">
      <w:bodyDiv w:val="1"/>
      <w:marLeft w:val="0"/>
      <w:marRight w:val="0"/>
      <w:marTop w:val="0"/>
      <w:marBottom w:val="0"/>
      <w:divBdr>
        <w:top w:val="none" w:sz="0" w:space="0" w:color="auto"/>
        <w:left w:val="none" w:sz="0" w:space="0" w:color="auto"/>
        <w:bottom w:val="none" w:sz="0" w:space="0" w:color="auto"/>
        <w:right w:val="none" w:sz="0" w:space="0" w:color="auto"/>
      </w:divBdr>
    </w:div>
    <w:div w:id="1307854623">
      <w:bodyDiv w:val="1"/>
      <w:marLeft w:val="0"/>
      <w:marRight w:val="0"/>
      <w:marTop w:val="0"/>
      <w:marBottom w:val="0"/>
      <w:divBdr>
        <w:top w:val="none" w:sz="0" w:space="0" w:color="auto"/>
        <w:left w:val="none" w:sz="0" w:space="0" w:color="auto"/>
        <w:bottom w:val="none" w:sz="0" w:space="0" w:color="auto"/>
        <w:right w:val="none" w:sz="0" w:space="0" w:color="auto"/>
      </w:divBdr>
    </w:div>
    <w:div w:id="1311865285">
      <w:bodyDiv w:val="1"/>
      <w:marLeft w:val="0"/>
      <w:marRight w:val="0"/>
      <w:marTop w:val="0"/>
      <w:marBottom w:val="0"/>
      <w:divBdr>
        <w:top w:val="none" w:sz="0" w:space="0" w:color="auto"/>
        <w:left w:val="none" w:sz="0" w:space="0" w:color="auto"/>
        <w:bottom w:val="none" w:sz="0" w:space="0" w:color="auto"/>
        <w:right w:val="none" w:sz="0" w:space="0" w:color="auto"/>
      </w:divBdr>
    </w:div>
    <w:div w:id="1311907132">
      <w:bodyDiv w:val="1"/>
      <w:marLeft w:val="0"/>
      <w:marRight w:val="0"/>
      <w:marTop w:val="0"/>
      <w:marBottom w:val="0"/>
      <w:divBdr>
        <w:top w:val="none" w:sz="0" w:space="0" w:color="auto"/>
        <w:left w:val="none" w:sz="0" w:space="0" w:color="auto"/>
        <w:bottom w:val="none" w:sz="0" w:space="0" w:color="auto"/>
        <w:right w:val="none" w:sz="0" w:space="0" w:color="auto"/>
      </w:divBdr>
    </w:div>
    <w:div w:id="1314916890">
      <w:bodyDiv w:val="1"/>
      <w:marLeft w:val="0"/>
      <w:marRight w:val="0"/>
      <w:marTop w:val="0"/>
      <w:marBottom w:val="0"/>
      <w:divBdr>
        <w:top w:val="none" w:sz="0" w:space="0" w:color="auto"/>
        <w:left w:val="none" w:sz="0" w:space="0" w:color="auto"/>
        <w:bottom w:val="none" w:sz="0" w:space="0" w:color="auto"/>
        <w:right w:val="none" w:sz="0" w:space="0" w:color="auto"/>
      </w:divBdr>
    </w:div>
    <w:div w:id="1317496170">
      <w:bodyDiv w:val="1"/>
      <w:marLeft w:val="0"/>
      <w:marRight w:val="0"/>
      <w:marTop w:val="0"/>
      <w:marBottom w:val="0"/>
      <w:divBdr>
        <w:top w:val="none" w:sz="0" w:space="0" w:color="auto"/>
        <w:left w:val="none" w:sz="0" w:space="0" w:color="auto"/>
        <w:bottom w:val="none" w:sz="0" w:space="0" w:color="auto"/>
        <w:right w:val="none" w:sz="0" w:space="0" w:color="auto"/>
      </w:divBdr>
      <w:divsChild>
        <w:div w:id="1068721618">
          <w:marLeft w:val="0"/>
          <w:marRight w:val="0"/>
          <w:marTop w:val="0"/>
          <w:marBottom w:val="0"/>
          <w:divBdr>
            <w:top w:val="none" w:sz="0" w:space="0" w:color="auto"/>
            <w:left w:val="none" w:sz="0" w:space="0" w:color="auto"/>
            <w:bottom w:val="none" w:sz="0" w:space="0" w:color="auto"/>
            <w:right w:val="none" w:sz="0" w:space="0" w:color="auto"/>
          </w:divBdr>
          <w:divsChild>
            <w:div w:id="77386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620355">
      <w:bodyDiv w:val="1"/>
      <w:marLeft w:val="0"/>
      <w:marRight w:val="0"/>
      <w:marTop w:val="0"/>
      <w:marBottom w:val="0"/>
      <w:divBdr>
        <w:top w:val="none" w:sz="0" w:space="0" w:color="auto"/>
        <w:left w:val="none" w:sz="0" w:space="0" w:color="auto"/>
        <w:bottom w:val="none" w:sz="0" w:space="0" w:color="auto"/>
        <w:right w:val="none" w:sz="0" w:space="0" w:color="auto"/>
      </w:divBdr>
    </w:div>
    <w:div w:id="1326469620">
      <w:bodyDiv w:val="1"/>
      <w:marLeft w:val="0"/>
      <w:marRight w:val="0"/>
      <w:marTop w:val="0"/>
      <w:marBottom w:val="0"/>
      <w:divBdr>
        <w:top w:val="none" w:sz="0" w:space="0" w:color="auto"/>
        <w:left w:val="none" w:sz="0" w:space="0" w:color="auto"/>
        <w:bottom w:val="none" w:sz="0" w:space="0" w:color="auto"/>
        <w:right w:val="none" w:sz="0" w:space="0" w:color="auto"/>
      </w:divBdr>
    </w:div>
    <w:div w:id="1327856965">
      <w:bodyDiv w:val="1"/>
      <w:marLeft w:val="0"/>
      <w:marRight w:val="0"/>
      <w:marTop w:val="0"/>
      <w:marBottom w:val="0"/>
      <w:divBdr>
        <w:top w:val="none" w:sz="0" w:space="0" w:color="auto"/>
        <w:left w:val="none" w:sz="0" w:space="0" w:color="auto"/>
        <w:bottom w:val="none" w:sz="0" w:space="0" w:color="auto"/>
        <w:right w:val="none" w:sz="0" w:space="0" w:color="auto"/>
      </w:divBdr>
    </w:div>
    <w:div w:id="1334725698">
      <w:bodyDiv w:val="1"/>
      <w:marLeft w:val="0"/>
      <w:marRight w:val="0"/>
      <w:marTop w:val="0"/>
      <w:marBottom w:val="0"/>
      <w:divBdr>
        <w:top w:val="none" w:sz="0" w:space="0" w:color="auto"/>
        <w:left w:val="none" w:sz="0" w:space="0" w:color="auto"/>
        <w:bottom w:val="none" w:sz="0" w:space="0" w:color="auto"/>
        <w:right w:val="none" w:sz="0" w:space="0" w:color="auto"/>
      </w:divBdr>
    </w:div>
    <w:div w:id="1338462171">
      <w:bodyDiv w:val="1"/>
      <w:marLeft w:val="0"/>
      <w:marRight w:val="0"/>
      <w:marTop w:val="0"/>
      <w:marBottom w:val="0"/>
      <w:divBdr>
        <w:top w:val="none" w:sz="0" w:space="0" w:color="auto"/>
        <w:left w:val="none" w:sz="0" w:space="0" w:color="auto"/>
        <w:bottom w:val="none" w:sz="0" w:space="0" w:color="auto"/>
        <w:right w:val="none" w:sz="0" w:space="0" w:color="auto"/>
      </w:divBdr>
    </w:div>
    <w:div w:id="1340549171">
      <w:bodyDiv w:val="1"/>
      <w:marLeft w:val="0"/>
      <w:marRight w:val="0"/>
      <w:marTop w:val="0"/>
      <w:marBottom w:val="0"/>
      <w:divBdr>
        <w:top w:val="none" w:sz="0" w:space="0" w:color="auto"/>
        <w:left w:val="none" w:sz="0" w:space="0" w:color="auto"/>
        <w:bottom w:val="none" w:sz="0" w:space="0" w:color="auto"/>
        <w:right w:val="none" w:sz="0" w:space="0" w:color="auto"/>
      </w:divBdr>
    </w:div>
    <w:div w:id="1352150566">
      <w:bodyDiv w:val="1"/>
      <w:marLeft w:val="0"/>
      <w:marRight w:val="0"/>
      <w:marTop w:val="0"/>
      <w:marBottom w:val="0"/>
      <w:divBdr>
        <w:top w:val="none" w:sz="0" w:space="0" w:color="auto"/>
        <w:left w:val="none" w:sz="0" w:space="0" w:color="auto"/>
        <w:bottom w:val="none" w:sz="0" w:space="0" w:color="auto"/>
        <w:right w:val="none" w:sz="0" w:space="0" w:color="auto"/>
      </w:divBdr>
    </w:div>
    <w:div w:id="1352759212">
      <w:bodyDiv w:val="1"/>
      <w:marLeft w:val="0"/>
      <w:marRight w:val="0"/>
      <w:marTop w:val="0"/>
      <w:marBottom w:val="0"/>
      <w:divBdr>
        <w:top w:val="none" w:sz="0" w:space="0" w:color="auto"/>
        <w:left w:val="none" w:sz="0" w:space="0" w:color="auto"/>
        <w:bottom w:val="none" w:sz="0" w:space="0" w:color="auto"/>
        <w:right w:val="none" w:sz="0" w:space="0" w:color="auto"/>
      </w:divBdr>
    </w:div>
    <w:div w:id="1354262895">
      <w:bodyDiv w:val="1"/>
      <w:marLeft w:val="0"/>
      <w:marRight w:val="0"/>
      <w:marTop w:val="0"/>
      <w:marBottom w:val="0"/>
      <w:divBdr>
        <w:top w:val="none" w:sz="0" w:space="0" w:color="auto"/>
        <w:left w:val="none" w:sz="0" w:space="0" w:color="auto"/>
        <w:bottom w:val="none" w:sz="0" w:space="0" w:color="auto"/>
        <w:right w:val="none" w:sz="0" w:space="0" w:color="auto"/>
      </w:divBdr>
    </w:div>
    <w:div w:id="1365519087">
      <w:bodyDiv w:val="1"/>
      <w:marLeft w:val="0"/>
      <w:marRight w:val="0"/>
      <w:marTop w:val="0"/>
      <w:marBottom w:val="0"/>
      <w:divBdr>
        <w:top w:val="none" w:sz="0" w:space="0" w:color="auto"/>
        <w:left w:val="none" w:sz="0" w:space="0" w:color="auto"/>
        <w:bottom w:val="none" w:sz="0" w:space="0" w:color="auto"/>
        <w:right w:val="none" w:sz="0" w:space="0" w:color="auto"/>
      </w:divBdr>
    </w:div>
    <w:div w:id="1366443500">
      <w:bodyDiv w:val="1"/>
      <w:marLeft w:val="0"/>
      <w:marRight w:val="0"/>
      <w:marTop w:val="0"/>
      <w:marBottom w:val="0"/>
      <w:divBdr>
        <w:top w:val="none" w:sz="0" w:space="0" w:color="auto"/>
        <w:left w:val="none" w:sz="0" w:space="0" w:color="auto"/>
        <w:bottom w:val="none" w:sz="0" w:space="0" w:color="auto"/>
        <w:right w:val="none" w:sz="0" w:space="0" w:color="auto"/>
      </w:divBdr>
    </w:div>
    <w:div w:id="1369135962">
      <w:bodyDiv w:val="1"/>
      <w:marLeft w:val="0"/>
      <w:marRight w:val="0"/>
      <w:marTop w:val="0"/>
      <w:marBottom w:val="0"/>
      <w:divBdr>
        <w:top w:val="none" w:sz="0" w:space="0" w:color="auto"/>
        <w:left w:val="none" w:sz="0" w:space="0" w:color="auto"/>
        <w:bottom w:val="none" w:sz="0" w:space="0" w:color="auto"/>
        <w:right w:val="none" w:sz="0" w:space="0" w:color="auto"/>
      </w:divBdr>
    </w:div>
    <w:div w:id="1372072880">
      <w:bodyDiv w:val="1"/>
      <w:marLeft w:val="0"/>
      <w:marRight w:val="0"/>
      <w:marTop w:val="0"/>
      <w:marBottom w:val="0"/>
      <w:divBdr>
        <w:top w:val="none" w:sz="0" w:space="0" w:color="auto"/>
        <w:left w:val="none" w:sz="0" w:space="0" w:color="auto"/>
        <w:bottom w:val="none" w:sz="0" w:space="0" w:color="auto"/>
        <w:right w:val="none" w:sz="0" w:space="0" w:color="auto"/>
      </w:divBdr>
    </w:div>
    <w:div w:id="1391999343">
      <w:bodyDiv w:val="1"/>
      <w:marLeft w:val="0"/>
      <w:marRight w:val="0"/>
      <w:marTop w:val="0"/>
      <w:marBottom w:val="0"/>
      <w:divBdr>
        <w:top w:val="none" w:sz="0" w:space="0" w:color="auto"/>
        <w:left w:val="none" w:sz="0" w:space="0" w:color="auto"/>
        <w:bottom w:val="none" w:sz="0" w:space="0" w:color="auto"/>
        <w:right w:val="none" w:sz="0" w:space="0" w:color="auto"/>
      </w:divBdr>
    </w:div>
    <w:div w:id="1417172026">
      <w:bodyDiv w:val="1"/>
      <w:marLeft w:val="0"/>
      <w:marRight w:val="0"/>
      <w:marTop w:val="0"/>
      <w:marBottom w:val="0"/>
      <w:divBdr>
        <w:top w:val="none" w:sz="0" w:space="0" w:color="auto"/>
        <w:left w:val="none" w:sz="0" w:space="0" w:color="auto"/>
        <w:bottom w:val="none" w:sz="0" w:space="0" w:color="auto"/>
        <w:right w:val="none" w:sz="0" w:space="0" w:color="auto"/>
      </w:divBdr>
    </w:div>
    <w:div w:id="1434790137">
      <w:bodyDiv w:val="1"/>
      <w:marLeft w:val="0"/>
      <w:marRight w:val="0"/>
      <w:marTop w:val="0"/>
      <w:marBottom w:val="0"/>
      <w:divBdr>
        <w:top w:val="none" w:sz="0" w:space="0" w:color="auto"/>
        <w:left w:val="none" w:sz="0" w:space="0" w:color="auto"/>
        <w:bottom w:val="none" w:sz="0" w:space="0" w:color="auto"/>
        <w:right w:val="none" w:sz="0" w:space="0" w:color="auto"/>
      </w:divBdr>
    </w:div>
    <w:div w:id="1438138749">
      <w:bodyDiv w:val="1"/>
      <w:marLeft w:val="0"/>
      <w:marRight w:val="0"/>
      <w:marTop w:val="0"/>
      <w:marBottom w:val="0"/>
      <w:divBdr>
        <w:top w:val="none" w:sz="0" w:space="0" w:color="auto"/>
        <w:left w:val="none" w:sz="0" w:space="0" w:color="auto"/>
        <w:bottom w:val="none" w:sz="0" w:space="0" w:color="auto"/>
        <w:right w:val="none" w:sz="0" w:space="0" w:color="auto"/>
      </w:divBdr>
    </w:div>
    <w:div w:id="1444494686">
      <w:bodyDiv w:val="1"/>
      <w:marLeft w:val="0"/>
      <w:marRight w:val="0"/>
      <w:marTop w:val="0"/>
      <w:marBottom w:val="0"/>
      <w:divBdr>
        <w:top w:val="none" w:sz="0" w:space="0" w:color="auto"/>
        <w:left w:val="none" w:sz="0" w:space="0" w:color="auto"/>
        <w:bottom w:val="none" w:sz="0" w:space="0" w:color="auto"/>
        <w:right w:val="none" w:sz="0" w:space="0" w:color="auto"/>
      </w:divBdr>
    </w:div>
    <w:div w:id="1447430182">
      <w:bodyDiv w:val="1"/>
      <w:marLeft w:val="0"/>
      <w:marRight w:val="0"/>
      <w:marTop w:val="0"/>
      <w:marBottom w:val="0"/>
      <w:divBdr>
        <w:top w:val="none" w:sz="0" w:space="0" w:color="auto"/>
        <w:left w:val="none" w:sz="0" w:space="0" w:color="auto"/>
        <w:bottom w:val="none" w:sz="0" w:space="0" w:color="auto"/>
        <w:right w:val="none" w:sz="0" w:space="0" w:color="auto"/>
      </w:divBdr>
    </w:div>
    <w:div w:id="1449082261">
      <w:bodyDiv w:val="1"/>
      <w:marLeft w:val="0"/>
      <w:marRight w:val="0"/>
      <w:marTop w:val="0"/>
      <w:marBottom w:val="0"/>
      <w:divBdr>
        <w:top w:val="none" w:sz="0" w:space="0" w:color="auto"/>
        <w:left w:val="none" w:sz="0" w:space="0" w:color="auto"/>
        <w:bottom w:val="none" w:sz="0" w:space="0" w:color="auto"/>
        <w:right w:val="none" w:sz="0" w:space="0" w:color="auto"/>
      </w:divBdr>
    </w:div>
    <w:div w:id="1456026835">
      <w:bodyDiv w:val="1"/>
      <w:marLeft w:val="0"/>
      <w:marRight w:val="0"/>
      <w:marTop w:val="0"/>
      <w:marBottom w:val="0"/>
      <w:divBdr>
        <w:top w:val="none" w:sz="0" w:space="0" w:color="auto"/>
        <w:left w:val="none" w:sz="0" w:space="0" w:color="auto"/>
        <w:bottom w:val="none" w:sz="0" w:space="0" w:color="auto"/>
        <w:right w:val="none" w:sz="0" w:space="0" w:color="auto"/>
      </w:divBdr>
    </w:div>
    <w:div w:id="1466040759">
      <w:bodyDiv w:val="1"/>
      <w:marLeft w:val="0"/>
      <w:marRight w:val="0"/>
      <w:marTop w:val="0"/>
      <w:marBottom w:val="0"/>
      <w:divBdr>
        <w:top w:val="none" w:sz="0" w:space="0" w:color="auto"/>
        <w:left w:val="none" w:sz="0" w:space="0" w:color="auto"/>
        <w:bottom w:val="none" w:sz="0" w:space="0" w:color="auto"/>
        <w:right w:val="none" w:sz="0" w:space="0" w:color="auto"/>
      </w:divBdr>
    </w:div>
    <w:div w:id="1470903468">
      <w:bodyDiv w:val="1"/>
      <w:marLeft w:val="0"/>
      <w:marRight w:val="0"/>
      <w:marTop w:val="0"/>
      <w:marBottom w:val="0"/>
      <w:divBdr>
        <w:top w:val="none" w:sz="0" w:space="0" w:color="auto"/>
        <w:left w:val="none" w:sz="0" w:space="0" w:color="auto"/>
        <w:bottom w:val="none" w:sz="0" w:space="0" w:color="auto"/>
        <w:right w:val="none" w:sz="0" w:space="0" w:color="auto"/>
      </w:divBdr>
    </w:div>
    <w:div w:id="1472017130">
      <w:bodyDiv w:val="1"/>
      <w:marLeft w:val="0"/>
      <w:marRight w:val="0"/>
      <w:marTop w:val="0"/>
      <w:marBottom w:val="0"/>
      <w:divBdr>
        <w:top w:val="none" w:sz="0" w:space="0" w:color="auto"/>
        <w:left w:val="none" w:sz="0" w:space="0" w:color="auto"/>
        <w:bottom w:val="none" w:sz="0" w:space="0" w:color="auto"/>
        <w:right w:val="none" w:sz="0" w:space="0" w:color="auto"/>
      </w:divBdr>
    </w:div>
    <w:div w:id="1478650265">
      <w:bodyDiv w:val="1"/>
      <w:marLeft w:val="0"/>
      <w:marRight w:val="0"/>
      <w:marTop w:val="0"/>
      <w:marBottom w:val="0"/>
      <w:divBdr>
        <w:top w:val="none" w:sz="0" w:space="0" w:color="auto"/>
        <w:left w:val="none" w:sz="0" w:space="0" w:color="auto"/>
        <w:bottom w:val="none" w:sz="0" w:space="0" w:color="auto"/>
        <w:right w:val="none" w:sz="0" w:space="0" w:color="auto"/>
      </w:divBdr>
    </w:div>
    <w:div w:id="1483237158">
      <w:bodyDiv w:val="1"/>
      <w:marLeft w:val="0"/>
      <w:marRight w:val="0"/>
      <w:marTop w:val="0"/>
      <w:marBottom w:val="0"/>
      <w:divBdr>
        <w:top w:val="none" w:sz="0" w:space="0" w:color="auto"/>
        <w:left w:val="none" w:sz="0" w:space="0" w:color="auto"/>
        <w:bottom w:val="none" w:sz="0" w:space="0" w:color="auto"/>
        <w:right w:val="none" w:sz="0" w:space="0" w:color="auto"/>
      </w:divBdr>
    </w:div>
    <w:div w:id="1484085425">
      <w:bodyDiv w:val="1"/>
      <w:marLeft w:val="0"/>
      <w:marRight w:val="0"/>
      <w:marTop w:val="0"/>
      <w:marBottom w:val="0"/>
      <w:divBdr>
        <w:top w:val="none" w:sz="0" w:space="0" w:color="auto"/>
        <w:left w:val="none" w:sz="0" w:space="0" w:color="auto"/>
        <w:bottom w:val="none" w:sz="0" w:space="0" w:color="auto"/>
        <w:right w:val="none" w:sz="0" w:space="0" w:color="auto"/>
      </w:divBdr>
    </w:div>
    <w:div w:id="1492718526">
      <w:bodyDiv w:val="1"/>
      <w:marLeft w:val="0"/>
      <w:marRight w:val="0"/>
      <w:marTop w:val="0"/>
      <w:marBottom w:val="0"/>
      <w:divBdr>
        <w:top w:val="none" w:sz="0" w:space="0" w:color="auto"/>
        <w:left w:val="none" w:sz="0" w:space="0" w:color="auto"/>
        <w:bottom w:val="none" w:sz="0" w:space="0" w:color="auto"/>
        <w:right w:val="none" w:sz="0" w:space="0" w:color="auto"/>
      </w:divBdr>
    </w:div>
    <w:div w:id="1500923118">
      <w:bodyDiv w:val="1"/>
      <w:marLeft w:val="0"/>
      <w:marRight w:val="0"/>
      <w:marTop w:val="0"/>
      <w:marBottom w:val="0"/>
      <w:divBdr>
        <w:top w:val="none" w:sz="0" w:space="0" w:color="auto"/>
        <w:left w:val="none" w:sz="0" w:space="0" w:color="auto"/>
        <w:bottom w:val="none" w:sz="0" w:space="0" w:color="auto"/>
        <w:right w:val="none" w:sz="0" w:space="0" w:color="auto"/>
      </w:divBdr>
    </w:div>
    <w:div w:id="1507284098">
      <w:bodyDiv w:val="1"/>
      <w:marLeft w:val="0"/>
      <w:marRight w:val="0"/>
      <w:marTop w:val="0"/>
      <w:marBottom w:val="0"/>
      <w:divBdr>
        <w:top w:val="none" w:sz="0" w:space="0" w:color="auto"/>
        <w:left w:val="none" w:sz="0" w:space="0" w:color="auto"/>
        <w:bottom w:val="none" w:sz="0" w:space="0" w:color="auto"/>
        <w:right w:val="none" w:sz="0" w:space="0" w:color="auto"/>
      </w:divBdr>
    </w:div>
    <w:div w:id="1508402331">
      <w:bodyDiv w:val="1"/>
      <w:marLeft w:val="0"/>
      <w:marRight w:val="0"/>
      <w:marTop w:val="0"/>
      <w:marBottom w:val="0"/>
      <w:divBdr>
        <w:top w:val="none" w:sz="0" w:space="0" w:color="auto"/>
        <w:left w:val="none" w:sz="0" w:space="0" w:color="auto"/>
        <w:bottom w:val="none" w:sz="0" w:space="0" w:color="auto"/>
        <w:right w:val="none" w:sz="0" w:space="0" w:color="auto"/>
      </w:divBdr>
    </w:div>
    <w:div w:id="1510947650">
      <w:bodyDiv w:val="1"/>
      <w:marLeft w:val="0"/>
      <w:marRight w:val="0"/>
      <w:marTop w:val="0"/>
      <w:marBottom w:val="0"/>
      <w:divBdr>
        <w:top w:val="none" w:sz="0" w:space="0" w:color="auto"/>
        <w:left w:val="none" w:sz="0" w:space="0" w:color="auto"/>
        <w:bottom w:val="none" w:sz="0" w:space="0" w:color="auto"/>
        <w:right w:val="none" w:sz="0" w:space="0" w:color="auto"/>
      </w:divBdr>
    </w:div>
    <w:div w:id="1516071099">
      <w:bodyDiv w:val="1"/>
      <w:marLeft w:val="0"/>
      <w:marRight w:val="0"/>
      <w:marTop w:val="0"/>
      <w:marBottom w:val="0"/>
      <w:divBdr>
        <w:top w:val="none" w:sz="0" w:space="0" w:color="auto"/>
        <w:left w:val="none" w:sz="0" w:space="0" w:color="auto"/>
        <w:bottom w:val="none" w:sz="0" w:space="0" w:color="auto"/>
        <w:right w:val="none" w:sz="0" w:space="0" w:color="auto"/>
      </w:divBdr>
    </w:div>
    <w:div w:id="1517958158">
      <w:bodyDiv w:val="1"/>
      <w:marLeft w:val="0"/>
      <w:marRight w:val="0"/>
      <w:marTop w:val="0"/>
      <w:marBottom w:val="0"/>
      <w:divBdr>
        <w:top w:val="none" w:sz="0" w:space="0" w:color="auto"/>
        <w:left w:val="none" w:sz="0" w:space="0" w:color="auto"/>
        <w:bottom w:val="none" w:sz="0" w:space="0" w:color="auto"/>
        <w:right w:val="none" w:sz="0" w:space="0" w:color="auto"/>
      </w:divBdr>
    </w:div>
    <w:div w:id="1521317159">
      <w:bodyDiv w:val="1"/>
      <w:marLeft w:val="0"/>
      <w:marRight w:val="0"/>
      <w:marTop w:val="0"/>
      <w:marBottom w:val="0"/>
      <w:divBdr>
        <w:top w:val="none" w:sz="0" w:space="0" w:color="auto"/>
        <w:left w:val="none" w:sz="0" w:space="0" w:color="auto"/>
        <w:bottom w:val="none" w:sz="0" w:space="0" w:color="auto"/>
        <w:right w:val="none" w:sz="0" w:space="0" w:color="auto"/>
      </w:divBdr>
    </w:div>
    <w:div w:id="1536119180">
      <w:bodyDiv w:val="1"/>
      <w:marLeft w:val="0"/>
      <w:marRight w:val="0"/>
      <w:marTop w:val="0"/>
      <w:marBottom w:val="0"/>
      <w:divBdr>
        <w:top w:val="none" w:sz="0" w:space="0" w:color="auto"/>
        <w:left w:val="none" w:sz="0" w:space="0" w:color="auto"/>
        <w:bottom w:val="none" w:sz="0" w:space="0" w:color="auto"/>
        <w:right w:val="none" w:sz="0" w:space="0" w:color="auto"/>
      </w:divBdr>
    </w:div>
    <w:div w:id="1536845003">
      <w:bodyDiv w:val="1"/>
      <w:marLeft w:val="0"/>
      <w:marRight w:val="0"/>
      <w:marTop w:val="0"/>
      <w:marBottom w:val="0"/>
      <w:divBdr>
        <w:top w:val="none" w:sz="0" w:space="0" w:color="auto"/>
        <w:left w:val="none" w:sz="0" w:space="0" w:color="auto"/>
        <w:bottom w:val="none" w:sz="0" w:space="0" w:color="auto"/>
        <w:right w:val="none" w:sz="0" w:space="0" w:color="auto"/>
      </w:divBdr>
    </w:div>
    <w:div w:id="1548027134">
      <w:bodyDiv w:val="1"/>
      <w:marLeft w:val="0"/>
      <w:marRight w:val="0"/>
      <w:marTop w:val="0"/>
      <w:marBottom w:val="0"/>
      <w:divBdr>
        <w:top w:val="none" w:sz="0" w:space="0" w:color="auto"/>
        <w:left w:val="none" w:sz="0" w:space="0" w:color="auto"/>
        <w:bottom w:val="none" w:sz="0" w:space="0" w:color="auto"/>
        <w:right w:val="none" w:sz="0" w:space="0" w:color="auto"/>
      </w:divBdr>
    </w:div>
    <w:div w:id="1551185625">
      <w:bodyDiv w:val="1"/>
      <w:marLeft w:val="0"/>
      <w:marRight w:val="0"/>
      <w:marTop w:val="0"/>
      <w:marBottom w:val="0"/>
      <w:divBdr>
        <w:top w:val="none" w:sz="0" w:space="0" w:color="auto"/>
        <w:left w:val="none" w:sz="0" w:space="0" w:color="auto"/>
        <w:bottom w:val="none" w:sz="0" w:space="0" w:color="auto"/>
        <w:right w:val="none" w:sz="0" w:space="0" w:color="auto"/>
      </w:divBdr>
    </w:div>
    <w:div w:id="1559053043">
      <w:bodyDiv w:val="1"/>
      <w:marLeft w:val="0"/>
      <w:marRight w:val="0"/>
      <w:marTop w:val="0"/>
      <w:marBottom w:val="0"/>
      <w:divBdr>
        <w:top w:val="none" w:sz="0" w:space="0" w:color="auto"/>
        <w:left w:val="none" w:sz="0" w:space="0" w:color="auto"/>
        <w:bottom w:val="none" w:sz="0" w:space="0" w:color="auto"/>
        <w:right w:val="none" w:sz="0" w:space="0" w:color="auto"/>
      </w:divBdr>
    </w:div>
    <w:div w:id="1565138596">
      <w:bodyDiv w:val="1"/>
      <w:marLeft w:val="0"/>
      <w:marRight w:val="0"/>
      <w:marTop w:val="0"/>
      <w:marBottom w:val="0"/>
      <w:divBdr>
        <w:top w:val="none" w:sz="0" w:space="0" w:color="auto"/>
        <w:left w:val="none" w:sz="0" w:space="0" w:color="auto"/>
        <w:bottom w:val="none" w:sz="0" w:space="0" w:color="auto"/>
        <w:right w:val="none" w:sz="0" w:space="0" w:color="auto"/>
      </w:divBdr>
    </w:div>
    <w:div w:id="1565330307">
      <w:bodyDiv w:val="1"/>
      <w:marLeft w:val="0"/>
      <w:marRight w:val="0"/>
      <w:marTop w:val="0"/>
      <w:marBottom w:val="0"/>
      <w:divBdr>
        <w:top w:val="none" w:sz="0" w:space="0" w:color="auto"/>
        <w:left w:val="none" w:sz="0" w:space="0" w:color="auto"/>
        <w:bottom w:val="none" w:sz="0" w:space="0" w:color="auto"/>
        <w:right w:val="none" w:sz="0" w:space="0" w:color="auto"/>
      </w:divBdr>
    </w:div>
    <w:div w:id="1566987292">
      <w:bodyDiv w:val="1"/>
      <w:marLeft w:val="0"/>
      <w:marRight w:val="0"/>
      <w:marTop w:val="0"/>
      <w:marBottom w:val="0"/>
      <w:divBdr>
        <w:top w:val="none" w:sz="0" w:space="0" w:color="auto"/>
        <w:left w:val="none" w:sz="0" w:space="0" w:color="auto"/>
        <w:bottom w:val="none" w:sz="0" w:space="0" w:color="auto"/>
        <w:right w:val="none" w:sz="0" w:space="0" w:color="auto"/>
      </w:divBdr>
    </w:div>
    <w:div w:id="1574658919">
      <w:bodyDiv w:val="1"/>
      <w:marLeft w:val="0"/>
      <w:marRight w:val="0"/>
      <w:marTop w:val="0"/>
      <w:marBottom w:val="0"/>
      <w:divBdr>
        <w:top w:val="none" w:sz="0" w:space="0" w:color="auto"/>
        <w:left w:val="none" w:sz="0" w:space="0" w:color="auto"/>
        <w:bottom w:val="none" w:sz="0" w:space="0" w:color="auto"/>
        <w:right w:val="none" w:sz="0" w:space="0" w:color="auto"/>
      </w:divBdr>
    </w:div>
    <w:div w:id="1577861405">
      <w:bodyDiv w:val="1"/>
      <w:marLeft w:val="0"/>
      <w:marRight w:val="0"/>
      <w:marTop w:val="0"/>
      <w:marBottom w:val="0"/>
      <w:divBdr>
        <w:top w:val="none" w:sz="0" w:space="0" w:color="auto"/>
        <w:left w:val="none" w:sz="0" w:space="0" w:color="auto"/>
        <w:bottom w:val="none" w:sz="0" w:space="0" w:color="auto"/>
        <w:right w:val="none" w:sz="0" w:space="0" w:color="auto"/>
      </w:divBdr>
    </w:div>
    <w:div w:id="1585526128">
      <w:bodyDiv w:val="1"/>
      <w:marLeft w:val="0"/>
      <w:marRight w:val="0"/>
      <w:marTop w:val="0"/>
      <w:marBottom w:val="0"/>
      <w:divBdr>
        <w:top w:val="none" w:sz="0" w:space="0" w:color="auto"/>
        <w:left w:val="none" w:sz="0" w:space="0" w:color="auto"/>
        <w:bottom w:val="none" w:sz="0" w:space="0" w:color="auto"/>
        <w:right w:val="none" w:sz="0" w:space="0" w:color="auto"/>
      </w:divBdr>
    </w:div>
    <w:div w:id="1592812767">
      <w:bodyDiv w:val="1"/>
      <w:marLeft w:val="0"/>
      <w:marRight w:val="0"/>
      <w:marTop w:val="0"/>
      <w:marBottom w:val="0"/>
      <w:divBdr>
        <w:top w:val="none" w:sz="0" w:space="0" w:color="auto"/>
        <w:left w:val="none" w:sz="0" w:space="0" w:color="auto"/>
        <w:bottom w:val="none" w:sz="0" w:space="0" w:color="auto"/>
        <w:right w:val="none" w:sz="0" w:space="0" w:color="auto"/>
      </w:divBdr>
    </w:div>
    <w:div w:id="1594387834">
      <w:bodyDiv w:val="1"/>
      <w:marLeft w:val="0"/>
      <w:marRight w:val="0"/>
      <w:marTop w:val="0"/>
      <w:marBottom w:val="0"/>
      <w:divBdr>
        <w:top w:val="none" w:sz="0" w:space="0" w:color="auto"/>
        <w:left w:val="none" w:sz="0" w:space="0" w:color="auto"/>
        <w:bottom w:val="none" w:sz="0" w:space="0" w:color="auto"/>
        <w:right w:val="none" w:sz="0" w:space="0" w:color="auto"/>
      </w:divBdr>
    </w:div>
    <w:div w:id="1596133184">
      <w:bodyDiv w:val="1"/>
      <w:marLeft w:val="0"/>
      <w:marRight w:val="0"/>
      <w:marTop w:val="0"/>
      <w:marBottom w:val="0"/>
      <w:divBdr>
        <w:top w:val="none" w:sz="0" w:space="0" w:color="auto"/>
        <w:left w:val="none" w:sz="0" w:space="0" w:color="auto"/>
        <w:bottom w:val="none" w:sz="0" w:space="0" w:color="auto"/>
        <w:right w:val="none" w:sz="0" w:space="0" w:color="auto"/>
      </w:divBdr>
    </w:div>
    <w:div w:id="1600288596">
      <w:bodyDiv w:val="1"/>
      <w:marLeft w:val="0"/>
      <w:marRight w:val="0"/>
      <w:marTop w:val="0"/>
      <w:marBottom w:val="0"/>
      <w:divBdr>
        <w:top w:val="none" w:sz="0" w:space="0" w:color="auto"/>
        <w:left w:val="none" w:sz="0" w:space="0" w:color="auto"/>
        <w:bottom w:val="none" w:sz="0" w:space="0" w:color="auto"/>
        <w:right w:val="none" w:sz="0" w:space="0" w:color="auto"/>
      </w:divBdr>
    </w:div>
    <w:div w:id="1604845790">
      <w:bodyDiv w:val="1"/>
      <w:marLeft w:val="0"/>
      <w:marRight w:val="0"/>
      <w:marTop w:val="0"/>
      <w:marBottom w:val="0"/>
      <w:divBdr>
        <w:top w:val="none" w:sz="0" w:space="0" w:color="auto"/>
        <w:left w:val="none" w:sz="0" w:space="0" w:color="auto"/>
        <w:bottom w:val="none" w:sz="0" w:space="0" w:color="auto"/>
        <w:right w:val="none" w:sz="0" w:space="0" w:color="auto"/>
      </w:divBdr>
    </w:div>
    <w:div w:id="1605069557">
      <w:bodyDiv w:val="1"/>
      <w:marLeft w:val="0"/>
      <w:marRight w:val="0"/>
      <w:marTop w:val="0"/>
      <w:marBottom w:val="0"/>
      <w:divBdr>
        <w:top w:val="none" w:sz="0" w:space="0" w:color="auto"/>
        <w:left w:val="none" w:sz="0" w:space="0" w:color="auto"/>
        <w:bottom w:val="none" w:sz="0" w:space="0" w:color="auto"/>
        <w:right w:val="none" w:sz="0" w:space="0" w:color="auto"/>
      </w:divBdr>
    </w:div>
    <w:div w:id="1610621004">
      <w:bodyDiv w:val="1"/>
      <w:marLeft w:val="0"/>
      <w:marRight w:val="0"/>
      <w:marTop w:val="0"/>
      <w:marBottom w:val="0"/>
      <w:divBdr>
        <w:top w:val="none" w:sz="0" w:space="0" w:color="auto"/>
        <w:left w:val="none" w:sz="0" w:space="0" w:color="auto"/>
        <w:bottom w:val="none" w:sz="0" w:space="0" w:color="auto"/>
        <w:right w:val="none" w:sz="0" w:space="0" w:color="auto"/>
      </w:divBdr>
    </w:div>
    <w:div w:id="1617056907">
      <w:bodyDiv w:val="1"/>
      <w:marLeft w:val="0"/>
      <w:marRight w:val="0"/>
      <w:marTop w:val="0"/>
      <w:marBottom w:val="0"/>
      <w:divBdr>
        <w:top w:val="none" w:sz="0" w:space="0" w:color="auto"/>
        <w:left w:val="none" w:sz="0" w:space="0" w:color="auto"/>
        <w:bottom w:val="none" w:sz="0" w:space="0" w:color="auto"/>
        <w:right w:val="none" w:sz="0" w:space="0" w:color="auto"/>
      </w:divBdr>
    </w:div>
    <w:div w:id="1633486408">
      <w:bodyDiv w:val="1"/>
      <w:marLeft w:val="0"/>
      <w:marRight w:val="0"/>
      <w:marTop w:val="0"/>
      <w:marBottom w:val="0"/>
      <w:divBdr>
        <w:top w:val="none" w:sz="0" w:space="0" w:color="auto"/>
        <w:left w:val="none" w:sz="0" w:space="0" w:color="auto"/>
        <w:bottom w:val="none" w:sz="0" w:space="0" w:color="auto"/>
        <w:right w:val="none" w:sz="0" w:space="0" w:color="auto"/>
      </w:divBdr>
    </w:div>
    <w:div w:id="1637031524">
      <w:bodyDiv w:val="1"/>
      <w:marLeft w:val="0"/>
      <w:marRight w:val="0"/>
      <w:marTop w:val="0"/>
      <w:marBottom w:val="0"/>
      <w:divBdr>
        <w:top w:val="none" w:sz="0" w:space="0" w:color="auto"/>
        <w:left w:val="none" w:sz="0" w:space="0" w:color="auto"/>
        <w:bottom w:val="none" w:sz="0" w:space="0" w:color="auto"/>
        <w:right w:val="none" w:sz="0" w:space="0" w:color="auto"/>
      </w:divBdr>
    </w:div>
    <w:div w:id="1641110839">
      <w:bodyDiv w:val="1"/>
      <w:marLeft w:val="0"/>
      <w:marRight w:val="0"/>
      <w:marTop w:val="0"/>
      <w:marBottom w:val="0"/>
      <w:divBdr>
        <w:top w:val="none" w:sz="0" w:space="0" w:color="auto"/>
        <w:left w:val="none" w:sz="0" w:space="0" w:color="auto"/>
        <w:bottom w:val="none" w:sz="0" w:space="0" w:color="auto"/>
        <w:right w:val="none" w:sz="0" w:space="0" w:color="auto"/>
      </w:divBdr>
    </w:div>
    <w:div w:id="1641498134">
      <w:bodyDiv w:val="1"/>
      <w:marLeft w:val="0"/>
      <w:marRight w:val="0"/>
      <w:marTop w:val="0"/>
      <w:marBottom w:val="0"/>
      <w:divBdr>
        <w:top w:val="none" w:sz="0" w:space="0" w:color="auto"/>
        <w:left w:val="none" w:sz="0" w:space="0" w:color="auto"/>
        <w:bottom w:val="none" w:sz="0" w:space="0" w:color="auto"/>
        <w:right w:val="none" w:sz="0" w:space="0" w:color="auto"/>
      </w:divBdr>
    </w:div>
    <w:div w:id="1654796564">
      <w:bodyDiv w:val="1"/>
      <w:marLeft w:val="0"/>
      <w:marRight w:val="0"/>
      <w:marTop w:val="0"/>
      <w:marBottom w:val="0"/>
      <w:divBdr>
        <w:top w:val="none" w:sz="0" w:space="0" w:color="auto"/>
        <w:left w:val="none" w:sz="0" w:space="0" w:color="auto"/>
        <w:bottom w:val="none" w:sz="0" w:space="0" w:color="auto"/>
        <w:right w:val="none" w:sz="0" w:space="0" w:color="auto"/>
      </w:divBdr>
    </w:div>
    <w:div w:id="1656296447">
      <w:bodyDiv w:val="1"/>
      <w:marLeft w:val="0"/>
      <w:marRight w:val="0"/>
      <w:marTop w:val="0"/>
      <w:marBottom w:val="0"/>
      <w:divBdr>
        <w:top w:val="none" w:sz="0" w:space="0" w:color="auto"/>
        <w:left w:val="none" w:sz="0" w:space="0" w:color="auto"/>
        <w:bottom w:val="none" w:sz="0" w:space="0" w:color="auto"/>
        <w:right w:val="none" w:sz="0" w:space="0" w:color="auto"/>
      </w:divBdr>
    </w:div>
    <w:div w:id="1656454737">
      <w:bodyDiv w:val="1"/>
      <w:marLeft w:val="0"/>
      <w:marRight w:val="0"/>
      <w:marTop w:val="0"/>
      <w:marBottom w:val="0"/>
      <w:divBdr>
        <w:top w:val="none" w:sz="0" w:space="0" w:color="auto"/>
        <w:left w:val="none" w:sz="0" w:space="0" w:color="auto"/>
        <w:bottom w:val="none" w:sz="0" w:space="0" w:color="auto"/>
        <w:right w:val="none" w:sz="0" w:space="0" w:color="auto"/>
      </w:divBdr>
    </w:div>
    <w:div w:id="1660646696">
      <w:bodyDiv w:val="1"/>
      <w:marLeft w:val="0"/>
      <w:marRight w:val="0"/>
      <w:marTop w:val="0"/>
      <w:marBottom w:val="0"/>
      <w:divBdr>
        <w:top w:val="none" w:sz="0" w:space="0" w:color="auto"/>
        <w:left w:val="none" w:sz="0" w:space="0" w:color="auto"/>
        <w:bottom w:val="none" w:sz="0" w:space="0" w:color="auto"/>
        <w:right w:val="none" w:sz="0" w:space="0" w:color="auto"/>
      </w:divBdr>
    </w:div>
    <w:div w:id="1662001046">
      <w:bodyDiv w:val="1"/>
      <w:marLeft w:val="0"/>
      <w:marRight w:val="0"/>
      <w:marTop w:val="0"/>
      <w:marBottom w:val="0"/>
      <w:divBdr>
        <w:top w:val="none" w:sz="0" w:space="0" w:color="auto"/>
        <w:left w:val="none" w:sz="0" w:space="0" w:color="auto"/>
        <w:bottom w:val="none" w:sz="0" w:space="0" w:color="auto"/>
        <w:right w:val="none" w:sz="0" w:space="0" w:color="auto"/>
      </w:divBdr>
    </w:div>
    <w:div w:id="1666475641">
      <w:bodyDiv w:val="1"/>
      <w:marLeft w:val="0"/>
      <w:marRight w:val="0"/>
      <w:marTop w:val="0"/>
      <w:marBottom w:val="0"/>
      <w:divBdr>
        <w:top w:val="none" w:sz="0" w:space="0" w:color="auto"/>
        <w:left w:val="none" w:sz="0" w:space="0" w:color="auto"/>
        <w:bottom w:val="none" w:sz="0" w:space="0" w:color="auto"/>
        <w:right w:val="none" w:sz="0" w:space="0" w:color="auto"/>
      </w:divBdr>
      <w:divsChild>
        <w:div w:id="1330207963">
          <w:marLeft w:val="0"/>
          <w:marRight w:val="0"/>
          <w:marTop w:val="0"/>
          <w:marBottom w:val="0"/>
          <w:divBdr>
            <w:top w:val="none" w:sz="0" w:space="0" w:color="auto"/>
            <w:left w:val="none" w:sz="0" w:space="0" w:color="auto"/>
            <w:bottom w:val="none" w:sz="0" w:space="0" w:color="auto"/>
            <w:right w:val="none" w:sz="0" w:space="0" w:color="auto"/>
          </w:divBdr>
          <w:divsChild>
            <w:div w:id="200331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3600">
      <w:bodyDiv w:val="1"/>
      <w:marLeft w:val="0"/>
      <w:marRight w:val="0"/>
      <w:marTop w:val="0"/>
      <w:marBottom w:val="0"/>
      <w:divBdr>
        <w:top w:val="none" w:sz="0" w:space="0" w:color="auto"/>
        <w:left w:val="none" w:sz="0" w:space="0" w:color="auto"/>
        <w:bottom w:val="none" w:sz="0" w:space="0" w:color="auto"/>
        <w:right w:val="none" w:sz="0" w:space="0" w:color="auto"/>
      </w:divBdr>
    </w:div>
    <w:div w:id="1690333585">
      <w:bodyDiv w:val="1"/>
      <w:marLeft w:val="0"/>
      <w:marRight w:val="0"/>
      <w:marTop w:val="0"/>
      <w:marBottom w:val="0"/>
      <w:divBdr>
        <w:top w:val="none" w:sz="0" w:space="0" w:color="auto"/>
        <w:left w:val="none" w:sz="0" w:space="0" w:color="auto"/>
        <w:bottom w:val="none" w:sz="0" w:space="0" w:color="auto"/>
        <w:right w:val="none" w:sz="0" w:space="0" w:color="auto"/>
      </w:divBdr>
    </w:div>
    <w:div w:id="1692222031">
      <w:bodyDiv w:val="1"/>
      <w:marLeft w:val="0"/>
      <w:marRight w:val="0"/>
      <w:marTop w:val="0"/>
      <w:marBottom w:val="0"/>
      <w:divBdr>
        <w:top w:val="none" w:sz="0" w:space="0" w:color="auto"/>
        <w:left w:val="none" w:sz="0" w:space="0" w:color="auto"/>
        <w:bottom w:val="none" w:sz="0" w:space="0" w:color="auto"/>
        <w:right w:val="none" w:sz="0" w:space="0" w:color="auto"/>
      </w:divBdr>
    </w:div>
    <w:div w:id="1699696181">
      <w:bodyDiv w:val="1"/>
      <w:marLeft w:val="0"/>
      <w:marRight w:val="0"/>
      <w:marTop w:val="0"/>
      <w:marBottom w:val="0"/>
      <w:divBdr>
        <w:top w:val="none" w:sz="0" w:space="0" w:color="auto"/>
        <w:left w:val="none" w:sz="0" w:space="0" w:color="auto"/>
        <w:bottom w:val="none" w:sz="0" w:space="0" w:color="auto"/>
        <w:right w:val="none" w:sz="0" w:space="0" w:color="auto"/>
      </w:divBdr>
    </w:div>
    <w:div w:id="1700593763">
      <w:bodyDiv w:val="1"/>
      <w:marLeft w:val="0"/>
      <w:marRight w:val="0"/>
      <w:marTop w:val="0"/>
      <w:marBottom w:val="0"/>
      <w:divBdr>
        <w:top w:val="none" w:sz="0" w:space="0" w:color="auto"/>
        <w:left w:val="none" w:sz="0" w:space="0" w:color="auto"/>
        <w:bottom w:val="none" w:sz="0" w:space="0" w:color="auto"/>
        <w:right w:val="none" w:sz="0" w:space="0" w:color="auto"/>
      </w:divBdr>
    </w:div>
    <w:div w:id="1705213344">
      <w:bodyDiv w:val="1"/>
      <w:marLeft w:val="0"/>
      <w:marRight w:val="0"/>
      <w:marTop w:val="0"/>
      <w:marBottom w:val="0"/>
      <w:divBdr>
        <w:top w:val="none" w:sz="0" w:space="0" w:color="auto"/>
        <w:left w:val="none" w:sz="0" w:space="0" w:color="auto"/>
        <w:bottom w:val="none" w:sz="0" w:space="0" w:color="auto"/>
        <w:right w:val="none" w:sz="0" w:space="0" w:color="auto"/>
      </w:divBdr>
    </w:div>
    <w:div w:id="1716613347">
      <w:bodyDiv w:val="1"/>
      <w:marLeft w:val="0"/>
      <w:marRight w:val="0"/>
      <w:marTop w:val="0"/>
      <w:marBottom w:val="0"/>
      <w:divBdr>
        <w:top w:val="none" w:sz="0" w:space="0" w:color="auto"/>
        <w:left w:val="none" w:sz="0" w:space="0" w:color="auto"/>
        <w:bottom w:val="none" w:sz="0" w:space="0" w:color="auto"/>
        <w:right w:val="none" w:sz="0" w:space="0" w:color="auto"/>
      </w:divBdr>
    </w:div>
    <w:div w:id="1728604794">
      <w:bodyDiv w:val="1"/>
      <w:marLeft w:val="0"/>
      <w:marRight w:val="0"/>
      <w:marTop w:val="0"/>
      <w:marBottom w:val="0"/>
      <w:divBdr>
        <w:top w:val="none" w:sz="0" w:space="0" w:color="auto"/>
        <w:left w:val="none" w:sz="0" w:space="0" w:color="auto"/>
        <w:bottom w:val="none" w:sz="0" w:space="0" w:color="auto"/>
        <w:right w:val="none" w:sz="0" w:space="0" w:color="auto"/>
      </w:divBdr>
      <w:divsChild>
        <w:div w:id="1160924929">
          <w:marLeft w:val="0"/>
          <w:marRight w:val="0"/>
          <w:marTop w:val="0"/>
          <w:marBottom w:val="0"/>
          <w:divBdr>
            <w:top w:val="none" w:sz="0" w:space="0" w:color="auto"/>
            <w:left w:val="none" w:sz="0" w:space="0" w:color="auto"/>
            <w:bottom w:val="none" w:sz="0" w:space="0" w:color="auto"/>
            <w:right w:val="none" w:sz="0" w:space="0" w:color="auto"/>
          </w:divBdr>
          <w:divsChild>
            <w:div w:id="28246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470787">
      <w:bodyDiv w:val="1"/>
      <w:marLeft w:val="0"/>
      <w:marRight w:val="0"/>
      <w:marTop w:val="0"/>
      <w:marBottom w:val="0"/>
      <w:divBdr>
        <w:top w:val="none" w:sz="0" w:space="0" w:color="auto"/>
        <w:left w:val="none" w:sz="0" w:space="0" w:color="auto"/>
        <w:bottom w:val="none" w:sz="0" w:space="0" w:color="auto"/>
        <w:right w:val="none" w:sz="0" w:space="0" w:color="auto"/>
      </w:divBdr>
    </w:div>
    <w:div w:id="1738748585">
      <w:bodyDiv w:val="1"/>
      <w:marLeft w:val="0"/>
      <w:marRight w:val="0"/>
      <w:marTop w:val="0"/>
      <w:marBottom w:val="0"/>
      <w:divBdr>
        <w:top w:val="none" w:sz="0" w:space="0" w:color="auto"/>
        <w:left w:val="none" w:sz="0" w:space="0" w:color="auto"/>
        <w:bottom w:val="none" w:sz="0" w:space="0" w:color="auto"/>
        <w:right w:val="none" w:sz="0" w:space="0" w:color="auto"/>
      </w:divBdr>
    </w:div>
    <w:div w:id="1743867191">
      <w:bodyDiv w:val="1"/>
      <w:marLeft w:val="0"/>
      <w:marRight w:val="0"/>
      <w:marTop w:val="0"/>
      <w:marBottom w:val="0"/>
      <w:divBdr>
        <w:top w:val="none" w:sz="0" w:space="0" w:color="auto"/>
        <w:left w:val="none" w:sz="0" w:space="0" w:color="auto"/>
        <w:bottom w:val="none" w:sz="0" w:space="0" w:color="auto"/>
        <w:right w:val="none" w:sz="0" w:space="0" w:color="auto"/>
      </w:divBdr>
    </w:div>
    <w:div w:id="1748577930">
      <w:bodyDiv w:val="1"/>
      <w:marLeft w:val="0"/>
      <w:marRight w:val="0"/>
      <w:marTop w:val="0"/>
      <w:marBottom w:val="0"/>
      <w:divBdr>
        <w:top w:val="none" w:sz="0" w:space="0" w:color="auto"/>
        <w:left w:val="none" w:sz="0" w:space="0" w:color="auto"/>
        <w:bottom w:val="none" w:sz="0" w:space="0" w:color="auto"/>
        <w:right w:val="none" w:sz="0" w:space="0" w:color="auto"/>
      </w:divBdr>
    </w:div>
    <w:div w:id="1751080767">
      <w:bodyDiv w:val="1"/>
      <w:marLeft w:val="0"/>
      <w:marRight w:val="0"/>
      <w:marTop w:val="0"/>
      <w:marBottom w:val="0"/>
      <w:divBdr>
        <w:top w:val="none" w:sz="0" w:space="0" w:color="auto"/>
        <w:left w:val="none" w:sz="0" w:space="0" w:color="auto"/>
        <w:bottom w:val="none" w:sz="0" w:space="0" w:color="auto"/>
        <w:right w:val="none" w:sz="0" w:space="0" w:color="auto"/>
      </w:divBdr>
    </w:div>
    <w:div w:id="1761870987">
      <w:bodyDiv w:val="1"/>
      <w:marLeft w:val="0"/>
      <w:marRight w:val="0"/>
      <w:marTop w:val="0"/>
      <w:marBottom w:val="0"/>
      <w:divBdr>
        <w:top w:val="none" w:sz="0" w:space="0" w:color="auto"/>
        <w:left w:val="none" w:sz="0" w:space="0" w:color="auto"/>
        <w:bottom w:val="none" w:sz="0" w:space="0" w:color="auto"/>
        <w:right w:val="none" w:sz="0" w:space="0" w:color="auto"/>
      </w:divBdr>
    </w:div>
    <w:div w:id="1766874560">
      <w:bodyDiv w:val="1"/>
      <w:marLeft w:val="0"/>
      <w:marRight w:val="0"/>
      <w:marTop w:val="0"/>
      <w:marBottom w:val="0"/>
      <w:divBdr>
        <w:top w:val="none" w:sz="0" w:space="0" w:color="auto"/>
        <w:left w:val="none" w:sz="0" w:space="0" w:color="auto"/>
        <w:bottom w:val="none" w:sz="0" w:space="0" w:color="auto"/>
        <w:right w:val="none" w:sz="0" w:space="0" w:color="auto"/>
      </w:divBdr>
    </w:div>
    <w:div w:id="1771272119">
      <w:bodyDiv w:val="1"/>
      <w:marLeft w:val="0"/>
      <w:marRight w:val="0"/>
      <w:marTop w:val="0"/>
      <w:marBottom w:val="0"/>
      <w:divBdr>
        <w:top w:val="none" w:sz="0" w:space="0" w:color="auto"/>
        <w:left w:val="none" w:sz="0" w:space="0" w:color="auto"/>
        <w:bottom w:val="none" w:sz="0" w:space="0" w:color="auto"/>
        <w:right w:val="none" w:sz="0" w:space="0" w:color="auto"/>
      </w:divBdr>
    </w:div>
    <w:div w:id="1773208602">
      <w:bodyDiv w:val="1"/>
      <w:marLeft w:val="0"/>
      <w:marRight w:val="0"/>
      <w:marTop w:val="0"/>
      <w:marBottom w:val="0"/>
      <w:divBdr>
        <w:top w:val="none" w:sz="0" w:space="0" w:color="auto"/>
        <w:left w:val="none" w:sz="0" w:space="0" w:color="auto"/>
        <w:bottom w:val="none" w:sz="0" w:space="0" w:color="auto"/>
        <w:right w:val="none" w:sz="0" w:space="0" w:color="auto"/>
      </w:divBdr>
      <w:divsChild>
        <w:div w:id="1293562022">
          <w:marLeft w:val="0"/>
          <w:marRight w:val="0"/>
          <w:marTop w:val="0"/>
          <w:marBottom w:val="0"/>
          <w:divBdr>
            <w:top w:val="none" w:sz="0" w:space="0" w:color="auto"/>
            <w:left w:val="none" w:sz="0" w:space="0" w:color="auto"/>
            <w:bottom w:val="none" w:sz="0" w:space="0" w:color="auto"/>
            <w:right w:val="none" w:sz="0" w:space="0" w:color="auto"/>
          </w:divBdr>
          <w:divsChild>
            <w:div w:id="46827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131746">
      <w:bodyDiv w:val="1"/>
      <w:marLeft w:val="0"/>
      <w:marRight w:val="0"/>
      <w:marTop w:val="0"/>
      <w:marBottom w:val="0"/>
      <w:divBdr>
        <w:top w:val="none" w:sz="0" w:space="0" w:color="auto"/>
        <w:left w:val="none" w:sz="0" w:space="0" w:color="auto"/>
        <w:bottom w:val="none" w:sz="0" w:space="0" w:color="auto"/>
        <w:right w:val="none" w:sz="0" w:space="0" w:color="auto"/>
      </w:divBdr>
    </w:div>
    <w:div w:id="1789007039">
      <w:bodyDiv w:val="1"/>
      <w:marLeft w:val="0"/>
      <w:marRight w:val="0"/>
      <w:marTop w:val="0"/>
      <w:marBottom w:val="0"/>
      <w:divBdr>
        <w:top w:val="none" w:sz="0" w:space="0" w:color="auto"/>
        <w:left w:val="none" w:sz="0" w:space="0" w:color="auto"/>
        <w:bottom w:val="none" w:sz="0" w:space="0" w:color="auto"/>
        <w:right w:val="none" w:sz="0" w:space="0" w:color="auto"/>
      </w:divBdr>
    </w:div>
    <w:div w:id="1793556211">
      <w:bodyDiv w:val="1"/>
      <w:marLeft w:val="0"/>
      <w:marRight w:val="0"/>
      <w:marTop w:val="0"/>
      <w:marBottom w:val="0"/>
      <w:divBdr>
        <w:top w:val="none" w:sz="0" w:space="0" w:color="auto"/>
        <w:left w:val="none" w:sz="0" w:space="0" w:color="auto"/>
        <w:bottom w:val="none" w:sz="0" w:space="0" w:color="auto"/>
        <w:right w:val="none" w:sz="0" w:space="0" w:color="auto"/>
      </w:divBdr>
    </w:div>
    <w:div w:id="1794981194">
      <w:bodyDiv w:val="1"/>
      <w:marLeft w:val="0"/>
      <w:marRight w:val="0"/>
      <w:marTop w:val="0"/>
      <w:marBottom w:val="0"/>
      <w:divBdr>
        <w:top w:val="none" w:sz="0" w:space="0" w:color="auto"/>
        <w:left w:val="none" w:sz="0" w:space="0" w:color="auto"/>
        <w:bottom w:val="none" w:sz="0" w:space="0" w:color="auto"/>
        <w:right w:val="none" w:sz="0" w:space="0" w:color="auto"/>
      </w:divBdr>
    </w:div>
    <w:div w:id="1798332783">
      <w:bodyDiv w:val="1"/>
      <w:marLeft w:val="0"/>
      <w:marRight w:val="0"/>
      <w:marTop w:val="0"/>
      <w:marBottom w:val="0"/>
      <w:divBdr>
        <w:top w:val="none" w:sz="0" w:space="0" w:color="auto"/>
        <w:left w:val="none" w:sz="0" w:space="0" w:color="auto"/>
        <w:bottom w:val="none" w:sz="0" w:space="0" w:color="auto"/>
        <w:right w:val="none" w:sz="0" w:space="0" w:color="auto"/>
      </w:divBdr>
    </w:div>
    <w:div w:id="1798793175">
      <w:bodyDiv w:val="1"/>
      <w:marLeft w:val="0"/>
      <w:marRight w:val="0"/>
      <w:marTop w:val="0"/>
      <w:marBottom w:val="0"/>
      <w:divBdr>
        <w:top w:val="none" w:sz="0" w:space="0" w:color="auto"/>
        <w:left w:val="none" w:sz="0" w:space="0" w:color="auto"/>
        <w:bottom w:val="none" w:sz="0" w:space="0" w:color="auto"/>
        <w:right w:val="none" w:sz="0" w:space="0" w:color="auto"/>
      </w:divBdr>
    </w:div>
    <w:div w:id="1806459564">
      <w:bodyDiv w:val="1"/>
      <w:marLeft w:val="0"/>
      <w:marRight w:val="0"/>
      <w:marTop w:val="0"/>
      <w:marBottom w:val="0"/>
      <w:divBdr>
        <w:top w:val="none" w:sz="0" w:space="0" w:color="auto"/>
        <w:left w:val="none" w:sz="0" w:space="0" w:color="auto"/>
        <w:bottom w:val="none" w:sz="0" w:space="0" w:color="auto"/>
        <w:right w:val="none" w:sz="0" w:space="0" w:color="auto"/>
      </w:divBdr>
    </w:div>
    <w:div w:id="1822186837">
      <w:bodyDiv w:val="1"/>
      <w:marLeft w:val="0"/>
      <w:marRight w:val="0"/>
      <w:marTop w:val="0"/>
      <w:marBottom w:val="0"/>
      <w:divBdr>
        <w:top w:val="none" w:sz="0" w:space="0" w:color="auto"/>
        <w:left w:val="none" w:sz="0" w:space="0" w:color="auto"/>
        <w:bottom w:val="none" w:sz="0" w:space="0" w:color="auto"/>
        <w:right w:val="none" w:sz="0" w:space="0" w:color="auto"/>
      </w:divBdr>
    </w:div>
    <w:div w:id="1822190370">
      <w:bodyDiv w:val="1"/>
      <w:marLeft w:val="0"/>
      <w:marRight w:val="0"/>
      <w:marTop w:val="0"/>
      <w:marBottom w:val="0"/>
      <w:divBdr>
        <w:top w:val="none" w:sz="0" w:space="0" w:color="auto"/>
        <w:left w:val="none" w:sz="0" w:space="0" w:color="auto"/>
        <w:bottom w:val="none" w:sz="0" w:space="0" w:color="auto"/>
        <w:right w:val="none" w:sz="0" w:space="0" w:color="auto"/>
      </w:divBdr>
    </w:div>
    <w:div w:id="1827935072">
      <w:bodyDiv w:val="1"/>
      <w:marLeft w:val="0"/>
      <w:marRight w:val="0"/>
      <w:marTop w:val="0"/>
      <w:marBottom w:val="0"/>
      <w:divBdr>
        <w:top w:val="none" w:sz="0" w:space="0" w:color="auto"/>
        <w:left w:val="none" w:sz="0" w:space="0" w:color="auto"/>
        <w:bottom w:val="none" w:sz="0" w:space="0" w:color="auto"/>
        <w:right w:val="none" w:sz="0" w:space="0" w:color="auto"/>
      </w:divBdr>
    </w:div>
    <w:div w:id="1830511245">
      <w:bodyDiv w:val="1"/>
      <w:marLeft w:val="0"/>
      <w:marRight w:val="0"/>
      <w:marTop w:val="0"/>
      <w:marBottom w:val="0"/>
      <w:divBdr>
        <w:top w:val="none" w:sz="0" w:space="0" w:color="auto"/>
        <w:left w:val="none" w:sz="0" w:space="0" w:color="auto"/>
        <w:bottom w:val="none" w:sz="0" w:space="0" w:color="auto"/>
        <w:right w:val="none" w:sz="0" w:space="0" w:color="auto"/>
      </w:divBdr>
    </w:div>
    <w:div w:id="1836148445">
      <w:bodyDiv w:val="1"/>
      <w:marLeft w:val="0"/>
      <w:marRight w:val="0"/>
      <w:marTop w:val="0"/>
      <w:marBottom w:val="0"/>
      <w:divBdr>
        <w:top w:val="none" w:sz="0" w:space="0" w:color="auto"/>
        <w:left w:val="none" w:sz="0" w:space="0" w:color="auto"/>
        <w:bottom w:val="none" w:sz="0" w:space="0" w:color="auto"/>
        <w:right w:val="none" w:sz="0" w:space="0" w:color="auto"/>
      </w:divBdr>
    </w:div>
    <w:div w:id="1843812887">
      <w:bodyDiv w:val="1"/>
      <w:marLeft w:val="0"/>
      <w:marRight w:val="0"/>
      <w:marTop w:val="0"/>
      <w:marBottom w:val="0"/>
      <w:divBdr>
        <w:top w:val="none" w:sz="0" w:space="0" w:color="auto"/>
        <w:left w:val="none" w:sz="0" w:space="0" w:color="auto"/>
        <w:bottom w:val="none" w:sz="0" w:space="0" w:color="auto"/>
        <w:right w:val="none" w:sz="0" w:space="0" w:color="auto"/>
      </w:divBdr>
    </w:div>
    <w:div w:id="1868642093">
      <w:bodyDiv w:val="1"/>
      <w:marLeft w:val="0"/>
      <w:marRight w:val="0"/>
      <w:marTop w:val="0"/>
      <w:marBottom w:val="0"/>
      <w:divBdr>
        <w:top w:val="none" w:sz="0" w:space="0" w:color="auto"/>
        <w:left w:val="none" w:sz="0" w:space="0" w:color="auto"/>
        <w:bottom w:val="none" w:sz="0" w:space="0" w:color="auto"/>
        <w:right w:val="none" w:sz="0" w:space="0" w:color="auto"/>
      </w:divBdr>
    </w:div>
    <w:div w:id="1885671965">
      <w:bodyDiv w:val="1"/>
      <w:marLeft w:val="0"/>
      <w:marRight w:val="0"/>
      <w:marTop w:val="0"/>
      <w:marBottom w:val="0"/>
      <w:divBdr>
        <w:top w:val="none" w:sz="0" w:space="0" w:color="auto"/>
        <w:left w:val="none" w:sz="0" w:space="0" w:color="auto"/>
        <w:bottom w:val="none" w:sz="0" w:space="0" w:color="auto"/>
        <w:right w:val="none" w:sz="0" w:space="0" w:color="auto"/>
      </w:divBdr>
    </w:div>
    <w:div w:id="1900628215">
      <w:bodyDiv w:val="1"/>
      <w:marLeft w:val="0"/>
      <w:marRight w:val="0"/>
      <w:marTop w:val="0"/>
      <w:marBottom w:val="0"/>
      <w:divBdr>
        <w:top w:val="none" w:sz="0" w:space="0" w:color="auto"/>
        <w:left w:val="none" w:sz="0" w:space="0" w:color="auto"/>
        <w:bottom w:val="none" w:sz="0" w:space="0" w:color="auto"/>
        <w:right w:val="none" w:sz="0" w:space="0" w:color="auto"/>
      </w:divBdr>
      <w:divsChild>
        <w:div w:id="1729373490">
          <w:marLeft w:val="0"/>
          <w:marRight w:val="0"/>
          <w:marTop w:val="0"/>
          <w:marBottom w:val="0"/>
          <w:divBdr>
            <w:top w:val="none" w:sz="0" w:space="0" w:color="auto"/>
            <w:left w:val="none" w:sz="0" w:space="0" w:color="auto"/>
            <w:bottom w:val="none" w:sz="0" w:space="0" w:color="auto"/>
            <w:right w:val="none" w:sz="0" w:space="0" w:color="auto"/>
          </w:divBdr>
          <w:divsChild>
            <w:div w:id="213532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034701">
      <w:bodyDiv w:val="1"/>
      <w:marLeft w:val="0"/>
      <w:marRight w:val="0"/>
      <w:marTop w:val="0"/>
      <w:marBottom w:val="0"/>
      <w:divBdr>
        <w:top w:val="none" w:sz="0" w:space="0" w:color="auto"/>
        <w:left w:val="none" w:sz="0" w:space="0" w:color="auto"/>
        <w:bottom w:val="none" w:sz="0" w:space="0" w:color="auto"/>
        <w:right w:val="none" w:sz="0" w:space="0" w:color="auto"/>
      </w:divBdr>
    </w:div>
    <w:div w:id="1912738736">
      <w:bodyDiv w:val="1"/>
      <w:marLeft w:val="0"/>
      <w:marRight w:val="0"/>
      <w:marTop w:val="0"/>
      <w:marBottom w:val="0"/>
      <w:divBdr>
        <w:top w:val="none" w:sz="0" w:space="0" w:color="auto"/>
        <w:left w:val="none" w:sz="0" w:space="0" w:color="auto"/>
        <w:bottom w:val="none" w:sz="0" w:space="0" w:color="auto"/>
        <w:right w:val="none" w:sz="0" w:space="0" w:color="auto"/>
      </w:divBdr>
    </w:div>
    <w:div w:id="1914730524">
      <w:bodyDiv w:val="1"/>
      <w:marLeft w:val="0"/>
      <w:marRight w:val="0"/>
      <w:marTop w:val="0"/>
      <w:marBottom w:val="0"/>
      <w:divBdr>
        <w:top w:val="none" w:sz="0" w:space="0" w:color="auto"/>
        <w:left w:val="none" w:sz="0" w:space="0" w:color="auto"/>
        <w:bottom w:val="none" w:sz="0" w:space="0" w:color="auto"/>
        <w:right w:val="none" w:sz="0" w:space="0" w:color="auto"/>
      </w:divBdr>
    </w:div>
    <w:div w:id="1922639327">
      <w:bodyDiv w:val="1"/>
      <w:marLeft w:val="0"/>
      <w:marRight w:val="0"/>
      <w:marTop w:val="0"/>
      <w:marBottom w:val="0"/>
      <w:divBdr>
        <w:top w:val="none" w:sz="0" w:space="0" w:color="auto"/>
        <w:left w:val="none" w:sz="0" w:space="0" w:color="auto"/>
        <w:bottom w:val="none" w:sz="0" w:space="0" w:color="auto"/>
        <w:right w:val="none" w:sz="0" w:space="0" w:color="auto"/>
      </w:divBdr>
    </w:div>
    <w:div w:id="1927885277">
      <w:bodyDiv w:val="1"/>
      <w:marLeft w:val="0"/>
      <w:marRight w:val="0"/>
      <w:marTop w:val="0"/>
      <w:marBottom w:val="0"/>
      <w:divBdr>
        <w:top w:val="none" w:sz="0" w:space="0" w:color="auto"/>
        <w:left w:val="none" w:sz="0" w:space="0" w:color="auto"/>
        <w:bottom w:val="none" w:sz="0" w:space="0" w:color="auto"/>
        <w:right w:val="none" w:sz="0" w:space="0" w:color="auto"/>
      </w:divBdr>
    </w:div>
    <w:div w:id="1937789682">
      <w:bodyDiv w:val="1"/>
      <w:marLeft w:val="0"/>
      <w:marRight w:val="0"/>
      <w:marTop w:val="0"/>
      <w:marBottom w:val="0"/>
      <w:divBdr>
        <w:top w:val="none" w:sz="0" w:space="0" w:color="auto"/>
        <w:left w:val="none" w:sz="0" w:space="0" w:color="auto"/>
        <w:bottom w:val="none" w:sz="0" w:space="0" w:color="auto"/>
        <w:right w:val="none" w:sz="0" w:space="0" w:color="auto"/>
      </w:divBdr>
    </w:div>
    <w:div w:id="1955163046">
      <w:bodyDiv w:val="1"/>
      <w:marLeft w:val="0"/>
      <w:marRight w:val="0"/>
      <w:marTop w:val="0"/>
      <w:marBottom w:val="0"/>
      <w:divBdr>
        <w:top w:val="none" w:sz="0" w:space="0" w:color="auto"/>
        <w:left w:val="none" w:sz="0" w:space="0" w:color="auto"/>
        <w:bottom w:val="none" w:sz="0" w:space="0" w:color="auto"/>
        <w:right w:val="none" w:sz="0" w:space="0" w:color="auto"/>
      </w:divBdr>
    </w:div>
    <w:div w:id="1956018055">
      <w:bodyDiv w:val="1"/>
      <w:marLeft w:val="0"/>
      <w:marRight w:val="0"/>
      <w:marTop w:val="0"/>
      <w:marBottom w:val="0"/>
      <w:divBdr>
        <w:top w:val="none" w:sz="0" w:space="0" w:color="auto"/>
        <w:left w:val="none" w:sz="0" w:space="0" w:color="auto"/>
        <w:bottom w:val="none" w:sz="0" w:space="0" w:color="auto"/>
        <w:right w:val="none" w:sz="0" w:space="0" w:color="auto"/>
      </w:divBdr>
    </w:div>
    <w:div w:id="1959293354">
      <w:bodyDiv w:val="1"/>
      <w:marLeft w:val="0"/>
      <w:marRight w:val="0"/>
      <w:marTop w:val="0"/>
      <w:marBottom w:val="0"/>
      <w:divBdr>
        <w:top w:val="none" w:sz="0" w:space="0" w:color="auto"/>
        <w:left w:val="none" w:sz="0" w:space="0" w:color="auto"/>
        <w:bottom w:val="none" w:sz="0" w:space="0" w:color="auto"/>
        <w:right w:val="none" w:sz="0" w:space="0" w:color="auto"/>
      </w:divBdr>
    </w:div>
    <w:div w:id="1968536968">
      <w:bodyDiv w:val="1"/>
      <w:marLeft w:val="0"/>
      <w:marRight w:val="0"/>
      <w:marTop w:val="0"/>
      <w:marBottom w:val="0"/>
      <w:divBdr>
        <w:top w:val="none" w:sz="0" w:space="0" w:color="auto"/>
        <w:left w:val="none" w:sz="0" w:space="0" w:color="auto"/>
        <w:bottom w:val="none" w:sz="0" w:space="0" w:color="auto"/>
        <w:right w:val="none" w:sz="0" w:space="0" w:color="auto"/>
      </w:divBdr>
    </w:div>
    <w:div w:id="1970747434">
      <w:bodyDiv w:val="1"/>
      <w:marLeft w:val="0"/>
      <w:marRight w:val="0"/>
      <w:marTop w:val="0"/>
      <w:marBottom w:val="0"/>
      <w:divBdr>
        <w:top w:val="none" w:sz="0" w:space="0" w:color="auto"/>
        <w:left w:val="none" w:sz="0" w:space="0" w:color="auto"/>
        <w:bottom w:val="none" w:sz="0" w:space="0" w:color="auto"/>
        <w:right w:val="none" w:sz="0" w:space="0" w:color="auto"/>
      </w:divBdr>
    </w:div>
    <w:div w:id="1973436356">
      <w:bodyDiv w:val="1"/>
      <w:marLeft w:val="0"/>
      <w:marRight w:val="0"/>
      <w:marTop w:val="0"/>
      <w:marBottom w:val="0"/>
      <w:divBdr>
        <w:top w:val="none" w:sz="0" w:space="0" w:color="auto"/>
        <w:left w:val="none" w:sz="0" w:space="0" w:color="auto"/>
        <w:bottom w:val="none" w:sz="0" w:space="0" w:color="auto"/>
        <w:right w:val="none" w:sz="0" w:space="0" w:color="auto"/>
      </w:divBdr>
    </w:div>
    <w:div w:id="1973829625">
      <w:bodyDiv w:val="1"/>
      <w:marLeft w:val="0"/>
      <w:marRight w:val="0"/>
      <w:marTop w:val="0"/>
      <w:marBottom w:val="0"/>
      <w:divBdr>
        <w:top w:val="none" w:sz="0" w:space="0" w:color="auto"/>
        <w:left w:val="none" w:sz="0" w:space="0" w:color="auto"/>
        <w:bottom w:val="none" w:sz="0" w:space="0" w:color="auto"/>
        <w:right w:val="none" w:sz="0" w:space="0" w:color="auto"/>
      </w:divBdr>
    </w:div>
    <w:div w:id="1975866950">
      <w:bodyDiv w:val="1"/>
      <w:marLeft w:val="0"/>
      <w:marRight w:val="0"/>
      <w:marTop w:val="0"/>
      <w:marBottom w:val="0"/>
      <w:divBdr>
        <w:top w:val="none" w:sz="0" w:space="0" w:color="auto"/>
        <w:left w:val="none" w:sz="0" w:space="0" w:color="auto"/>
        <w:bottom w:val="none" w:sz="0" w:space="0" w:color="auto"/>
        <w:right w:val="none" w:sz="0" w:space="0" w:color="auto"/>
      </w:divBdr>
    </w:div>
    <w:div w:id="1978875503">
      <w:bodyDiv w:val="1"/>
      <w:marLeft w:val="0"/>
      <w:marRight w:val="0"/>
      <w:marTop w:val="0"/>
      <w:marBottom w:val="0"/>
      <w:divBdr>
        <w:top w:val="none" w:sz="0" w:space="0" w:color="auto"/>
        <w:left w:val="none" w:sz="0" w:space="0" w:color="auto"/>
        <w:bottom w:val="none" w:sz="0" w:space="0" w:color="auto"/>
        <w:right w:val="none" w:sz="0" w:space="0" w:color="auto"/>
      </w:divBdr>
    </w:div>
    <w:div w:id="1980302788">
      <w:bodyDiv w:val="1"/>
      <w:marLeft w:val="0"/>
      <w:marRight w:val="0"/>
      <w:marTop w:val="0"/>
      <w:marBottom w:val="0"/>
      <w:divBdr>
        <w:top w:val="none" w:sz="0" w:space="0" w:color="auto"/>
        <w:left w:val="none" w:sz="0" w:space="0" w:color="auto"/>
        <w:bottom w:val="none" w:sz="0" w:space="0" w:color="auto"/>
        <w:right w:val="none" w:sz="0" w:space="0" w:color="auto"/>
      </w:divBdr>
    </w:div>
    <w:div w:id="1982221900">
      <w:bodyDiv w:val="1"/>
      <w:marLeft w:val="0"/>
      <w:marRight w:val="0"/>
      <w:marTop w:val="0"/>
      <w:marBottom w:val="0"/>
      <w:divBdr>
        <w:top w:val="none" w:sz="0" w:space="0" w:color="auto"/>
        <w:left w:val="none" w:sz="0" w:space="0" w:color="auto"/>
        <w:bottom w:val="none" w:sz="0" w:space="0" w:color="auto"/>
        <w:right w:val="none" w:sz="0" w:space="0" w:color="auto"/>
      </w:divBdr>
    </w:div>
    <w:div w:id="1982613445">
      <w:bodyDiv w:val="1"/>
      <w:marLeft w:val="0"/>
      <w:marRight w:val="0"/>
      <w:marTop w:val="0"/>
      <w:marBottom w:val="0"/>
      <w:divBdr>
        <w:top w:val="none" w:sz="0" w:space="0" w:color="auto"/>
        <w:left w:val="none" w:sz="0" w:space="0" w:color="auto"/>
        <w:bottom w:val="none" w:sz="0" w:space="0" w:color="auto"/>
        <w:right w:val="none" w:sz="0" w:space="0" w:color="auto"/>
      </w:divBdr>
    </w:div>
    <w:div w:id="1989354865">
      <w:bodyDiv w:val="1"/>
      <w:marLeft w:val="0"/>
      <w:marRight w:val="0"/>
      <w:marTop w:val="0"/>
      <w:marBottom w:val="0"/>
      <w:divBdr>
        <w:top w:val="none" w:sz="0" w:space="0" w:color="auto"/>
        <w:left w:val="none" w:sz="0" w:space="0" w:color="auto"/>
        <w:bottom w:val="none" w:sz="0" w:space="0" w:color="auto"/>
        <w:right w:val="none" w:sz="0" w:space="0" w:color="auto"/>
      </w:divBdr>
    </w:div>
    <w:div w:id="1989435240">
      <w:bodyDiv w:val="1"/>
      <w:marLeft w:val="0"/>
      <w:marRight w:val="0"/>
      <w:marTop w:val="0"/>
      <w:marBottom w:val="0"/>
      <w:divBdr>
        <w:top w:val="none" w:sz="0" w:space="0" w:color="auto"/>
        <w:left w:val="none" w:sz="0" w:space="0" w:color="auto"/>
        <w:bottom w:val="none" w:sz="0" w:space="0" w:color="auto"/>
        <w:right w:val="none" w:sz="0" w:space="0" w:color="auto"/>
      </w:divBdr>
    </w:div>
    <w:div w:id="1992830609">
      <w:bodyDiv w:val="1"/>
      <w:marLeft w:val="0"/>
      <w:marRight w:val="0"/>
      <w:marTop w:val="0"/>
      <w:marBottom w:val="0"/>
      <w:divBdr>
        <w:top w:val="none" w:sz="0" w:space="0" w:color="auto"/>
        <w:left w:val="none" w:sz="0" w:space="0" w:color="auto"/>
        <w:bottom w:val="none" w:sz="0" w:space="0" w:color="auto"/>
        <w:right w:val="none" w:sz="0" w:space="0" w:color="auto"/>
      </w:divBdr>
    </w:div>
    <w:div w:id="1994797159">
      <w:bodyDiv w:val="1"/>
      <w:marLeft w:val="0"/>
      <w:marRight w:val="0"/>
      <w:marTop w:val="0"/>
      <w:marBottom w:val="0"/>
      <w:divBdr>
        <w:top w:val="none" w:sz="0" w:space="0" w:color="auto"/>
        <w:left w:val="none" w:sz="0" w:space="0" w:color="auto"/>
        <w:bottom w:val="none" w:sz="0" w:space="0" w:color="auto"/>
        <w:right w:val="none" w:sz="0" w:space="0" w:color="auto"/>
      </w:divBdr>
    </w:div>
    <w:div w:id="2001929919">
      <w:bodyDiv w:val="1"/>
      <w:marLeft w:val="0"/>
      <w:marRight w:val="0"/>
      <w:marTop w:val="0"/>
      <w:marBottom w:val="0"/>
      <w:divBdr>
        <w:top w:val="none" w:sz="0" w:space="0" w:color="auto"/>
        <w:left w:val="none" w:sz="0" w:space="0" w:color="auto"/>
        <w:bottom w:val="none" w:sz="0" w:space="0" w:color="auto"/>
        <w:right w:val="none" w:sz="0" w:space="0" w:color="auto"/>
      </w:divBdr>
    </w:div>
    <w:div w:id="2005477237">
      <w:bodyDiv w:val="1"/>
      <w:marLeft w:val="0"/>
      <w:marRight w:val="0"/>
      <w:marTop w:val="0"/>
      <w:marBottom w:val="0"/>
      <w:divBdr>
        <w:top w:val="none" w:sz="0" w:space="0" w:color="auto"/>
        <w:left w:val="none" w:sz="0" w:space="0" w:color="auto"/>
        <w:bottom w:val="none" w:sz="0" w:space="0" w:color="auto"/>
        <w:right w:val="none" w:sz="0" w:space="0" w:color="auto"/>
      </w:divBdr>
    </w:div>
    <w:div w:id="2028604685">
      <w:bodyDiv w:val="1"/>
      <w:marLeft w:val="0"/>
      <w:marRight w:val="0"/>
      <w:marTop w:val="0"/>
      <w:marBottom w:val="0"/>
      <w:divBdr>
        <w:top w:val="none" w:sz="0" w:space="0" w:color="auto"/>
        <w:left w:val="none" w:sz="0" w:space="0" w:color="auto"/>
        <w:bottom w:val="none" w:sz="0" w:space="0" w:color="auto"/>
        <w:right w:val="none" w:sz="0" w:space="0" w:color="auto"/>
      </w:divBdr>
    </w:div>
    <w:div w:id="2031374808">
      <w:bodyDiv w:val="1"/>
      <w:marLeft w:val="0"/>
      <w:marRight w:val="0"/>
      <w:marTop w:val="0"/>
      <w:marBottom w:val="0"/>
      <w:divBdr>
        <w:top w:val="none" w:sz="0" w:space="0" w:color="auto"/>
        <w:left w:val="none" w:sz="0" w:space="0" w:color="auto"/>
        <w:bottom w:val="none" w:sz="0" w:space="0" w:color="auto"/>
        <w:right w:val="none" w:sz="0" w:space="0" w:color="auto"/>
      </w:divBdr>
    </w:div>
    <w:div w:id="2055764124">
      <w:bodyDiv w:val="1"/>
      <w:marLeft w:val="0"/>
      <w:marRight w:val="0"/>
      <w:marTop w:val="0"/>
      <w:marBottom w:val="0"/>
      <w:divBdr>
        <w:top w:val="none" w:sz="0" w:space="0" w:color="auto"/>
        <w:left w:val="none" w:sz="0" w:space="0" w:color="auto"/>
        <w:bottom w:val="none" w:sz="0" w:space="0" w:color="auto"/>
        <w:right w:val="none" w:sz="0" w:space="0" w:color="auto"/>
      </w:divBdr>
    </w:div>
    <w:div w:id="2061899792">
      <w:bodyDiv w:val="1"/>
      <w:marLeft w:val="0"/>
      <w:marRight w:val="0"/>
      <w:marTop w:val="0"/>
      <w:marBottom w:val="0"/>
      <w:divBdr>
        <w:top w:val="none" w:sz="0" w:space="0" w:color="auto"/>
        <w:left w:val="none" w:sz="0" w:space="0" w:color="auto"/>
        <w:bottom w:val="none" w:sz="0" w:space="0" w:color="auto"/>
        <w:right w:val="none" w:sz="0" w:space="0" w:color="auto"/>
      </w:divBdr>
    </w:div>
    <w:div w:id="2066105139">
      <w:bodyDiv w:val="1"/>
      <w:marLeft w:val="0"/>
      <w:marRight w:val="0"/>
      <w:marTop w:val="0"/>
      <w:marBottom w:val="0"/>
      <w:divBdr>
        <w:top w:val="none" w:sz="0" w:space="0" w:color="auto"/>
        <w:left w:val="none" w:sz="0" w:space="0" w:color="auto"/>
        <w:bottom w:val="none" w:sz="0" w:space="0" w:color="auto"/>
        <w:right w:val="none" w:sz="0" w:space="0" w:color="auto"/>
      </w:divBdr>
    </w:div>
    <w:div w:id="2067487057">
      <w:bodyDiv w:val="1"/>
      <w:marLeft w:val="0"/>
      <w:marRight w:val="0"/>
      <w:marTop w:val="0"/>
      <w:marBottom w:val="0"/>
      <w:divBdr>
        <w:top w:val="none" w:sz="0" w:space="0" w:color="auto"/>
        <w:left w:val="none" w:sz="0" w:space="0" w:color="auto"/>
        <w:bottom w:val="none" w:sz="0" w:space="0" w:color="auto"/>
        <w:right w:val="none" w:sz="0" w:space="0" w:color="auto"/>
      </w:divBdr>
    </w:div>
    <w:div w:id="2079858035">
      <w:bodyDiv w:val="1"/>
      <w:marLeft w:val="0"/>
      <w:marRight w:val="0"/>
      <w:marTop w:val="0"/>
      <w:marBottom w:val="0"/>
      <w:divBdr>
        <w:top w:val="none" w:sz="0" w:space="0" w:color="auto"/>
        <w:left w:val="none" w:sz="0" w:space="0" w:color="auto"/>
        <w:bottom w:val="none" w:sz="0" w:space="0" w:color="auto"/>
        <w:right w:val="none" w:sz="0" w:space="0" w:color="auto"/>
      </w:divBdr>
    </w:div>
    <w:div w:id="2079859395">
      <w:bodyDiv w:val="1"/>
      <w:marLeft w:val="0"/>
      <w:marRight w:val="0"/>
      <w:marTop w:val="0"/>
      <w:marBottom w:val="0"/>
      <w:divBdr>
        <w:top w:val="none" w:sz="0" w:space="0" w:color="auto"/>
        <w:left w:val="none" w:sz="0" w:space="0" w:color="auto"/>
        <w:bottom w:val="none" w:sz="0" w:space="0" w:color="auto"/>
        <w:right w:val="none" w:sz="0" w:space="0" w:color="auto"/>
      </w:divBdr>
    </w:div>
    <w:div w:id="2091387506">
      <w:bodyDiv w:val="1"/>
      <w:marLeft w:val="0"/>
      <w:marRight w:val="0"/>
      <w:marTop w:val="0"/>
      <w:marBottom w:val="0"/>
      <w:divBdr>
        <w:top w:val="none" w:sz="0" w:space="0" w:color="auto"/>
        <w:left w:val="none" w:sz="0" w:space="0" w:color="auto"/>
        <w:bottom w:val="none" w:sz="0" w:space="0" w:color="auto"/>
        <w:right w:val="none" w:sz="0" w:space="0" w:color="auto"/>
      </w:divBdr>
    </w:div>
    <w:div w:id="2094355832">
      <w:bodyDiv w:val="1"/>
      <w:marLeft w:val="0"/>
      <w:marRight w:val="0"/>
      <w:marTop w:val="0"/>
      <w:marBottom w:val="0"/>
      <w:divBdr>
        <w:top w:val="none" w:sz="0" w:space="0" w:color="auto"/>
        <w:left w:val="none" w:sz="0" w:space="0" w:color="auto"/>
        <w:bottom w:val="none" w:sz="0" w:space="0" w:color="auto"/>
        <w:right w:val="none" w:sz="0" w:space="0" w:color="auto"/>
      </w:divBdr>
    </w:div>
    <w:div w:id="2094426424">
      <w:bodyDiv w:val="1"/>
      <w:marLeft w:val="0"/>
      <w:marRight w:val="0"/>
      <w:marTop w:val="0"/>
      <w:marBottom w:val="0"/>
      <w:divBdr>
        <w:top w:val="none" w:sz="0" w:space="0" w:color="auto"/>
        <w:left w:val="none" w:sz="0" w:space="0" w:color="auto"/>
        <w:bottom w:val="none" w:sz="0" w:space="0" w:color="auto"/>
        <w:right w:val="none" w:sz="0" w:space="0" w:color="auto"/>
      </w:divBdr>
    </w:div>
    <w:div w:id="2094812883">
      <w:bodyDiv w:val="1"/>
      <w:marLeft w:val="0"/>
      <w:marRight w:val="0"/>
      <w:marTop w:val="0"/>
      <w:marBottom w:val="0"/>
      <w:divBdr>
        <w:top w:val="none" w:sz="0" w:space="0" w:color="auto"/>
        <w:left w:val="none" w:sz="0" w:space="0" w:color="auto"/>
        <w:bottom w:val="none" w:sz="0" w:space="0" w:color="auto"/>
        <w:right w:val="none" w:sz="0" w:space="0" w:color="auto"/>
      </w:divBdr>
    </w:div>
    <w:div w:id="2099213323">
      <w:bodyDiv w:val="1"/>
      <w:marLeft w:val="0"/>
      <w:marRight w:val="0"/>
      <w:marTop w:val="0"/>
      <w:marBottom w:val="0"/>
      <w:divBdr>
        <w:top w:val="none" w:sz="0" w:space="0" w:color="auto"/>
        <w:left w:val="none" w:sz="0" w:space="0" w:color="auto"/>
        <w:bottom w:val="none" w:sz="0" w:space="0" w:color="auto"/>
        <w:right w:val="none" w:sz="0" w:space="0" w:color="auto"/>
      </w:divBdr>
    </w:div>
    <w:div w:id="2107769229">
      <w:bodyDiv w:val="1"/>
      <w:marLeft w:val="0"/>
      <w:marRight w:val="0"/>
      <w:marTop w:val="0"/>
      <w:marBottom w:val="0"/>
      <w:divBdr>
        <w:top w:val="none" w:sz="0" w:space="0" w:color="auto"/>
        <w:left w:val="none" w:sz="0" w:space="0" w:color="auto"/>
        <w:bottom w:val="none" w:sz="0" w:space="0" w:color="auto"/>
        <w:right w:val="none" w:sz="0" w:space="0" w:color="auto"/>
      </w:divBdr>
    </w:div>
    <w:div w:id="2109540335">
      <w:bodyDiv w:val="1"/>
      <w:marLeft w:val="0"/>
      <w:marRight w:val="0"/>
      <w:marTop w:val="0"/>
      <w:marBottom w:val="0"/>
      <w:divBdr>
        <w:top w:val="none" w:sz="0" w:space="0" w:color="auto"/>
        <w:left w:val="none" w:sz="0" w:space="0" w:color="auto"/>
        <w:bottom w:val="none" w:sz="0" w:space="0" w:color="auto"/>
        <w:right w:val="none" w:sz="0" w:space="0" w:color="auto"/>
      </w:divBdr>
    </w:div>
    <w:div w:id="2115855687">
      <w:bodyDiv w:val="1"/>
      <w:marLeft w:val="0"/>
      <w:marRight w:val="0"/>
      <w:marTop w:val="0"/>
      <w:marBottom w:val="0"/>
      <w:divBdr>
        <w:top w:val="none" w:sz="0" w:space="0" w:color="auto"/>
        <w:left w:val="none" w:sz="0" w:space="0" w:color="auto"/>
        <w:bottom w:val="none" w:sz="0" w:space="0" w:color="auto"/>
        <w:right w:val="none" w:sz="0" w:space="0" w:color="auto"/>
      </w:divBdr>
    </w:div>
    <w:div w:id="2117093475">
      <w:bodyDiv w:val="1"/>
      <w:marLeft w:val="0"/>
      <w:marRight w:val="0"/>
      <w:marTop w:val="0"/>
      <w:marBottom w:val="0"/>
      <w:divBdr>
        <w:top w:val="none" w:sz="0" w:space="0" w:color="auto"/>
        <w:left w:val="none" w:sz="0" w:space="0" w:color="auto"/>
        <w:bottom w:val="none" w:sz="0" w:space="0" w:color="auto"/>
        <w:right w:val="none" w:sz="0" w:space="0" w:color="auto"/>
      </w:divBdr>
    </w:div>
    <w:div w:id="2118480046">
      <w:bodyDiv w:val="1"/>
      <w:marLeft w:val="0"/>
      <w:marRight w:val="0"/>
      <w:marTop w:val="0"/>
      <w:marBottom w:val="0"/>
      <w:divBdr>
        <w:top w:val="none" w:sz="0" w:space="0" w:color="auto"/>
        <w:left w:val="none" w:sz="0" w:space="0" w:color="auto"/>
        <w:bottom w:val="none" w:sz="0" w:space="0" w:color="auto"/>
        <w:right w:val="none" w:sz="0" w:space="0" w:color="auto"/>
      </w:divBdr>
    </w:div>
    <w:div w:id="2122338453">
      <w:bodyDiv w:val="1"/>
      <w:marLeft w:val="0"/>
      <w:marRight w:val="0"/>
      <w:marTop w:val="0"/>
      <w:marBottom w:val="0"/>
      <w:divBdr>
        <w:top w:val="none" w:sz="0" w:space="0" w:color="auto"/>
        <w:left w:val="none" w:sz="0" w:space="0" w:color="auto"/>
        <w:bottom w:val="none" w:sz="0" w:space="0" w:color="auto"/>
        <w:right w:val="none" w:sz="0" w:space="0" w:color="auto"/>
      </w:divBdr>
    </w:div>
    <w:div w:id="2122600289">
      <w:bodyDiv w:val="1"/>
      <w:marLeft w:val="0"/>
      <w:marRight w:val="0"/>
      <w:marTop w:val="0"/>
      <w:marBottom w:val="0"/>
      <w:divBdr>
        <w:top w:val="none" w:sz="0" w:space="0" w:color="auto"/>
        <w:left w:val="none" w:sz="0" w:space="0" w:color="auto"/>
        <w:bottom w:val="none" w:sz="0" w:space="0" w:color="auto"/>
        <w:right w:val="none" w:sz="0" w:space="0" w:color="auto"/>
      </w:divBdr>
    </w:div>
    <w:div w:id="2124222644">
      <w:bodyDiv w:val="1"/>
      <w:marLeft w:val="0"/>
      <w:marRight w:val="0"/>
      <w:marTop w:val="0"/>
      <w:marBottom w:val="0"/>
      <w:divBdr>
        <w:top w:val="none" w:sz="0" w:space="0" w:color="auto"/>
        <w:left w:val="none" w:sz="0" w:space="0" w:color="auto"/>
        <w:bottom w:val="none" w:sz="0" w:space="0" w:color="auto"/>
        <w:right w:val="none" w:sz="0" w:space="0" w:color="auto"/>
      </w:divBdr>
    </w:div>
    <w:div w:id="2126267501">
      <w:bodyDiv w:val="1"/>
      <w:marLeft w:val="0"/>
      <w:marRight w:val="0"/>
      <w:marTop w:val="0"/>
      <w:marBottom w:val="0"/>
      <w:divBdr>
        <w:top w:val="none" w:sz="0" w:space="0" w:color="auto"/>
        <w:left w:val="none" w:sz="0" w:space="0" w:color="auto"/>
        <w:bottom w:val="none" w:sz="0" w:space="0" w:color="auto"/>
        <w:right w:val="none" w:sz="0" w:space="0" w:color="auto"/>
      </w:divBdr>
    </w:div>
    <w:div w:id="2138865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Hoa62</b:Tag>
    <b:SourceType>JournalArticle</b:SourceType>
    <b:Guid>{7C15AB5D-70F0-4EAA-9DC3-619FD75BB9B3}</b:Guid>
    <b:Title>Quicksort</b:Title>
    <b:Year>1962</b:Year>
    <b:Author>
      <b:Author>
        <b:NameList>
          <b:Person>
            <b:Last>Hoare</b:Last>
            <b:First>C.</b:First>
            <b:Middle>A. R.</b:Middle>
          </b:Person>
        </b:NameList>
      </b:Author>
    </b:Author>
    <b:JournalName>The Computer Journal</b:JournalName>
    <b:Pages>10–16</b:Pages>
    <b:Volume>5</b:Volume>
    <b:Issue>1</b:Issue>
    <b:URL>https://doi.org/10.1093/comjnl/5.1.10</b:URL>
    <b:DOI>10.1093/comjnl/5.1.10</b:DOI>
    <b:RefOrder>1</b:RefOrder>
  </b:Source>
  <b:Source>
    <b:Tag>Yar09</b:Tag>
    <b:SourceType>Report</b:SourceType>
    <b:Guid>{2FC80EDB-41DF-45AE-A23F-DB4A2B77DC55}</b:Guid>
    <b:Title>Dual-Pivot Quicksort</b:Title>
    <b:Year>2009</b:Year>
    <b:Author>
      <b:Author>
        <b:NameList>
          <b:Person>
            <b:Last>Yaroslavskiy</b:Last>
            <b:First>Vladimir</b:First>
          </b:Person>
        </b:NameList>
      </b:Author>
    </b:Author>
    <b:Medium>Online</b:Medium>
    <b:RefOrder>3</b:RefOrder>
  </b:Source>
  <b:Source>
    <b:Tag>Aum15</b:Tag>
    <b:SourceType>JournalArticle</b:SourceType>
    <b:Guid>{2FAFC071-AB83-4E3F-B4FA-5109D6945FED}</b:Guid>
    <b:Title>Optimal Partitioning for Dual-Pivot Quicksort</b:Title>
    <b:Year>2015</b:Year>
    <b:Publisher>Association for Computing Machinery</b:Publisher>
    <b:City>New York, NY, USA</b:City>
    <b:Author>
      <b:Author>
        <b:NameList>
          <b:Person>
            <b:Last>Aumüller</b:Last>
            <b:First>Martin</b:First>
          </b:Person>
          <b:Person>
            <b:Last>Dietzfelbinger</b:Last>
            <b:First>Martin</b:First>
          </b:Person>
        </b:NameList>
      </b:Author>
    </b:Author>
    <b:JournalName>ACM Transactions on Algorithms</b:JournalName>
    <b:Pages>Article 18 (36 pages total)</b:Pages>
    <b:Volume>12</b:Volume>
    <b:Issue>2</b:Issue>
    <b:Month>November</b:Month>
    <b:StandardNumber>1549-6325</b:StandardNumber>
    <b:URL>https://doi.org/10.1145/2743020</b:URL>
    <b:DOI>10.1145/2743020</b:DOI>
    <b:RefOrder>9</b:RefOrder>
  </b:Source>
  <b:Source>
    <b:Tag>Wil16</b:Tag>
    <b:SourceType>Report</b:SourceType>
    <b:Guid>{5C9A1BF3-A63E-4B3C-BA02-DCDB3CA238AF}</b:Guid>
    <b:Title>Why Is Dual-Pivot Quicksort Fast?</b:Title>
    <b:Year>2016</b:Year>
    <b:Author>
      <b:Author>
        <b:NameList>
          <b:Person>
            <b:Last>Wild</b:Last>
            <b:First>Sebastian</b:First>
          </b:Person>
        </b:NameList>
      </b:Author>
    </b:Author>
    <b:Institution>arXiv</b:Institution>
    <b:Medium>Online</b:Medium>
    <b:URL>https://arxiv.org/abs/1511.01138</b:URL>
    <b:DOI>10.48550/arXiv.1511.01138</b:DOI>
    <b:RefOrder>7</b:RefOrder>
  </b:Source>
  <b:Source>
    <b:Tag>Ora14</b:Tag>
    <b:SourceType>InternetSite</b:SourceType>
    <b:Guid>{360CB22E-D22A-4490-B64A-4E38E55F67DD}</b:Guid>
    <b:Title>Arrays (Java Platform SE 8)</b:Title>
    <b:Year>2014</b:Year>
    <b:Month>March</b:Month>
    <b:URL>https://docs.oracle.com/javase/8/docs/api/java/util/Arrays.html</b:URL>
    <b:Author>
      <b:Author>
        <b:NameList>
          <b:Person>
            <b:Last>Oracle</b:Last>
          </b:Person>
        </b:NameList>
      </b:Author>
    </b:Author>
    <b:InternetSiteTitle>Oracle Java SE 8 API Documentation</b:InternetSiteTitle>
    <b:RefOrder>11</b:RefOrder>
  </b:Source>
  <b:Source>
    <b:Tag>Lam20</b:Tag>
    <b:SourceType>ConferenceProceedings</b:SourceType>
    <b:Guid>{64857FD2-4FEB-4A1A-8E51-0F8E2D7A5B55}</b:Guid>
    <b:Title>Efficient Verified Implementation of Introsort and Pdqsort</b:Title>
    <b:Year>2020</b:Year>
    <b:Author>
      <b:Author>
        <b:NameList>
          <b:Person>
            <b:Last>Lammich</b:Last>
            <b:First>Peter</b:First>
          </b:Person>
        </b:NameList>
      </b:Author>
      <b:Editor>
        <b:NameList>
          <b:Person>
            <b:Last>Nicolas Peltier</b:Last>
            <b:First>Viorica</b:First>
            <b:Middle>Sofronie‑Stokkermans</b:Middle>
          </b:Person>
        </b:NameList>
      </b:Editor>
    </b:Author>
    <b:ConferenceName>10th International Joint Conference on Automated Reasoning (IJCAR 2020)</b:ConferenceName>
    <b:Pages>307–323</b:Pages>
    <b:Publisher>Springer, Cham</b:Publisher>
    <b:Volume>12167</b:Volume>
    <b:DOI>10.1007/978‑3‑030‑51054‑1_18</b:DOI>
    <b:RefOrder>12</b:RefOrder>
  </b:Source>
  <b:Source>
    <b:Tag>orl21</b:Tag>
    <b:SourceType>InternetSite</b:SourceType>
    <b:Guid>{F71DD324-B850-4E08-AE81-A46F172FF85F}</b:Guid>
    <b:Title>orlp/pdqsort: Pattern-defeating quicksort</b:Title>
    <b:Year>2021</b:Year>
    <b:YearAccessed>2025</b:YearAccessed>
    <b:MonthAccessed>October</b:MonthAccessed>
    <b:DayAccessed>24</b:DayAccessed>
    <b:URL>https://github.com/orlp/pdqsort</b:URL>
    <b:InternetSiteTitle>GitHub</b:InternetSiteTitle>
    <b:RefOrder>13</b:RefOrder>
  </b:Source>
  <b:Source>
    <b:Tag>cpp25</b:Tag>
    <b:SourceType>InternetSite</b:SourceType>
    <b:Guid>{B74A67AB-1330-4E2E-9187-0ADE0A76EF07}</b:Guid>
    <b:Author>
      <b:Author>
        <b:NameList>
          <b:Person>
            <b:Last>cppreference.com</b:Last>
          </b:Person>
        </b:NameList>
      </b:Author>
    </b:Author>
    <b:Title>std::sort</b:Title>
    <b:Year>2025</b:Year>
    <b:Month>October</b:Month>
    <b:URL>https://en.cppreference.com/w/cpp/algorithm/sort.html</b:URL>
    <b:InternetSiteTitle>C++ Reference</b:InternetSiteTitle>
    <b:RefOrder>14</b:RefOrder>
  </b:Source>
  <b:Source>
    <b:Tag>cpp251</b:Tag>
    <b:SourceType>InternetSite</b:SourceType>
    <b:Guid>{13003B12-6F25-41AF-82A6-0A1C0CE01DFB}</b:Guid>
    <b:Author>
      <b:Author>
        <b:NameList>
          <b:Person>
            <b:Last>cppreference.com</b:Last>
          </b:Person>
        </b:NameList>
      </b:Author>
    </b:Author>
    <b:Title>std::stable_sort</b:Title>
    <b:Year>2025</b:Year>
    <b:Month>October</b:Month>
    <b:URL>https://en.cppreference.com/w/cpp/algorithm/stable_sort.html</b:URL>
    <b:InternetSiteTitle>C++ Reference</b:InternetSiteTitle>
    <b:RefOrder>15</b:RefOrder>
  </b:Source>
  <b:Source>
    <b:Tag>cpp252</b:Tag>
    <b:SourceType>InternetSite</b:SourceType>
    <b:Guid>{A0EC3BCA-C242-459A-A768-6A4E39A85D80}</b:Guid>
    <b:Author>
      <b:Author>
        <b:NameList>
          <b:Person>
            <b:Last>cppreference.com</b:Last>
          </b:Person>
        </b:NameList>
      </b:Author>
    </b:Author>
    <b:Title>std::partial_sort</b:Title>
    <b:Year>2025</b:Year>
    <b:Month>October</b:Month>
    <b:YearAccessed>2025</b:YearAccessed>
    <b:MonthAccessed>October</b:MonthAccessed>
    <b:DayAccessed>24</b:DayAccessed>
    <b:URL>https://en.cppreference.com/w/cpp/algorithm/partial_sort.html</b:URL>
    <b:InternetSiteTitle>C++ Reference</b:InternetSiteTitle>
    <b:RefOrder>16</b:RefOrder>
  </b:Source>
  <b:Source>
    <b:Tag>Neb16</b:Tag>
    <b:SourceType>JournalArticle</b:SourceType>
    <b:Guid>{25DD1295-CE78-45A6-A2D1-E09E24FB5B0F}</b:Guid>
    <b:Title>Analysis of Pivot Sampling in Dual-Pivot Quicksort: A Holistic Analysis of Yaroslavskiy’s Partitioning Scheme</b:Title>
    <b:Year>2016</b:Year>
    <b:Month>June</b:Month>
    <b:URL>https://www.wild-inter.net/publications/nebel-wild-martinez-2016.pdf</b:URL>
    <b:JournalName>Algorithmica</b:JournalName>
    <b:Pages>790–848</b:Pages>
    <b:Volume>80</b:Volume>
    <b:Issue>2</b:Issue>
    <b:Author>
      <b:Author>
        <b:NameList>
          <b:Person>
            <b:Last>Nebel</b:Last>
            <b:First>Markus</b:First>
            <b:Middle>E.</b:Middle>
          </b:Person>
          <b:Person>
            <b:Last>Wild</b:Last>
            <b:First>Sebastian</b:First>
          </b:Person>
          <b:Person>
            <b:Last>Martínez</b:Last>
            <b:First>Conrado</b:First>
          </b:Person>
        </b:NameList>
      </b:Author>
    </b:Author>
    <b:DOI>10.1007/s00453-016-0112-9</b:DOI>
    <b:RefOrder>17</b:RefOrder>
  </b:Source>
  <b:Source>
    <b:Tag>Kus14</b:Tag>
    <b:SourceType>ConferenceProceedings</b:SourceType>
    <b:Guid>{9BB8A354-F3B5-4F60-ADBD-11DCBEB3E906}</b:Guid>
    <b:Title>Multi-Pivot Quicksort: Theory and Experiments</b:Title>
    <b:Year>2014</b:Year>
    <b:Pages>47–54</b:Pages>
    <b:ConferenceName>Proceedings of the 15th Workshop on Algorithm Engineering and Experiments (ALENEX 2013)</b:ConferenceName>
    <b:City>Philadelphia, PA, USA</b:City>
    <b:Author>
      <b:Author>
        <b:NameList>
          <b:Person>
            <b:Last>Kushagra</b:Last>
            <b:First>Shrinu</b:First>
          </b:Person>
          <b:Person>
            <b:Last>López-Ortiz</b:Last>
            <b:First>Alejandro</b:First>
          </b:Person>
          <b:Person>
            <b:Last>Munro</b:Last>
            <b:First>J. Ian</b:First>
          </b:Person>
          <b:Person>
            <b:Last>Qiao</b:Last>
            <b:First>Aurick</b:First>
          </b:Person>
        </b:NameList>
      </b:Author>
    </b:Author>
    <b:Publisher>Society for Industrial and Applied Mathematics (SIAM)</b:Publisher>
    <b:URL>https://cs.uwaterloo.ca/~skushagr/multipivotQuicksort.pdf</b:URL>
    <b:RefOrder>8</b:RefOrder>
  </b:Source>
  <b:Source>
    <b:Tag>Wil12</b:Tag>
    <b:SourceType>ConferenceProceedings</b:SourceType>
    <b:Guid>{09DF3714-1776-46C8-9B4F-00B9F4CF4B55}</b:Guid>
    <b:Author>
      <b:Author>
        <b:NameList>
          <b:Person>
            <b:Last>Wild</b:Last>
            <b:First>Sebastian</b:First>
          </b:Person>
          <b:Person>
            <b:Last>Nebel</b:Last>
            <b:First>Markus E.</b:First>
          </b:Person>
        </b:NameList>
      </b:Author>
    </b:Author>
    <b:Title>Average Case Analysis of Java 7’s Dual Pivot Quicksort</b:Title>
    <b:Year>2012</b:Year>
    <b:ConferenceName>20th Annual European Symposium on Algorithms (ESA 2012)</b:ConferenceName>
    <b:City>Berlin, Heidelberg</b:City>
    <b:Pages>825–836</b:Pages>
    <b:Publisher>Springer</b:Publisher>
    <b:Volume>7501</b:Volume>
    <b:URL>https://www.wild-inter.net/publications/wild-nebel-2012.pdf</b:URL>
    <b:DOI>10.1007/978-3-642-33090-2_71</b:DOI>
    <b:RefOrder>4</b:RefOrder>
  </b:Source>
  <b:Source>
    <b:Tag>Wil161</b:Tag>
    <b:SourceType>Report</b:SourceType>
    <b:Guid>{ADC79352-576C-458A-A094-96F565AD22E1}</b:Guid>
    <b:Title>Dual‑Pivot Quicksort and Beyond: Analysis of Multiway Partitioning</b:Title>
    <b:Year>2016</b:Year>
    <b:City>Kaiserslautern, Germany</b:City>
    <b:Author>
      <b:Author>
        <b:NameList>
          <b:Person>
            <b:Last>Wild</b:Last>
            <b:First> Sebastian</b:First>
          </b:Person>
        </b:NameList>
      </b:Author>
    </b:Author>
    <b:Institution>Technische Universität Kaiserslautern</b:Institution>
    <b:Medium>Dissertation (Dr. rer. nat.)</b:Medium>
    <b:URL>https://kluedo.ub.rptu.de/frontdoor/deliver/index/docId/4468/file/wild-dissertation.pdf</b:URL>
    <b:RefOrder>18</b:RefOrder>
  </b:Source>
  <b:Source>
    <b:Tag>Aum16</b:Tag>
    <b:SourceType>JournalArticle</b:SourceType>
    <b:Guid>{802015D7-A4CF-472C-AA31-88C8A604DBE0}</b:Guid>
    <b:Title>How Good Is Multi‑Pivot Quicksort?</b:Title>
    <b:Year>2016</b:Year>
    <b:Publisher>Association for Computing Machinery</b:Publisher>
    <b:City>New York, NY, USA</b:City>
    <b:Author>
      <b:Author>
        <b:NameList>
          <b:Person>
            <b:Last>Aumüller</b:Last>
            <b:First> Martin</b:First>
          </b:Person>
          <b:Person>
            <b:Last> Dietzfelbinger</b:Last>
            <b:First> Martin</b:First>
          </b:Person>
          <b:Person>
            <b:Last> Klaue</b:Last>
            <b:First> Pascal</b:First>
          </b:Person>
        </b:NameList>
      </b:Author>
    </b:Author>
    <b:JournalName>ACM Transactions on Algorithms</b:JournalName>
    <b:Pages>Article 8 (47 pages)</b:Pages>
    <b:Volume>13</b:Volume>
    <b:Issue>1</b:Issue>
    <b:StandardNumber>1549‑6325</b:StandardNumber>
    <b:URL>https://doi.org/10.1145/2963102</b:URL>
    <b:DOI>10.1145/2963102</b:DOI>
    <b:RefOrder>2</b:RefOrder>
  </b:Source>
  <b:Source>
    <b:Tag>Mar19</b:Tag>
    <b:SourceType>JournalArticle</b:SourceType>
    <b:Guid>{FBB38565-B982-44F2-B8E8-20D6931E0EA8}</b:Guid>
    <b:Author>
      <b:Author>
        <b:NameList>
          <b:Person>
            <b:Last>Martínez</b:Last>
            <b:First> Conrado</b:First>
          </b:Person>
          <b:Person>
            <b:Last> Nebel</b:Last>
            <b:First> Markus E.</b:First>
          </b:Person>
          <b:Person>
            <b:Last> Wild</b:Last>
            <b:First> Sebastian</b:First>
          </b:Person>
        </b:NameList>
      </b:Author>
    </b:Author>
    <b:Title>Sesquickselect: One and a Half Pivots for Cache‑Efficient Selection</b:Title>
    <b:JournalName>ACM Transactions on Algorithms</b:JournalName>
    <b:Year>2019</b:Year>
    <b:Pages>Article no. 47 (33 pages)</b:Pages>
    <b:Volume>15</b:Volume>
    <b:Issue>4</b:Issue>
    <b:Month>January</b:Month>
    <b:Publisher>Association for Computing Machinery</b:Publisher>
    <b:ShortTitle>1549‑6325</b:ShortTitle>
    <b:URL>https://www.wild-inter.net/publications/martinez-nebel-wild-2019.pdf</b:URL>
    <b:DOI>10.1145/3301290</b:DOI>
    <b:RefOrder>19</b:RefOrder>
  </b:Source>
  <b:Source>
    <b:Tag>cpp253</b:Tag>
    <b:SourceType>InternetSite</b:SourceType>
    <b:Guid>{F30ED11A-B05F-40ED-ACFF-BC4B28705F39}</b:Guid>
    <b:Title>constexpr specifier</b:Title>
    <b:Year>2025</b:Year>
    <b:Month>October</b:Month>
    <b:URL>https://en.cppreference.com/w/cpp/language/constexpr</b:URL>
    <b:Author>
      <b:Author>
        <b:NameList>
          <b:Person>
            <b:Last>cppreference.com</b:Last>
          </b:Person>
        </b:NameList>
      </b:Author>
    </b:Author>
    <b:InternetSiteTitle>C++ Reference</b:InternetSiteTitle>
    <b:RefOrder>20</b:RefOrder>
  </b:Source>
  <b:Source>
    <b:Tag>App20</b:Tag>
    <b:SourceType>InternetSite</b:SourceType>
    <b:Guid>{7C0162E8-66D4-49AB-AAFA-7FF6B1615283}</b:Guid>
    <b:Author>
      <b:Author>
        <b:NameList>
          <b:Person>
            <b:Last>Apple Inc.</b:Last>
          </b:Person>
        </b:NameList>
      </b:Author>
    </b:Author>
    <b:Title>Explore the New System Architecture of Apple Silicon Macs</b:Title>
    <b:Year>2020</b:Year>
    <b:Month>June</b:Month>
    <b:YearAccessed>2025</b:YearAccessed>
    <b:MonthAccessed>October</b:MonthAccessed>
    <b:DayAccessed>24</b:DayAccessed>
    <b:URL>https://developer.apple.com/videos/play/wwdc2020/10686/</b:URL>
    <b:InternetSiteTitle>Apple Developer Videos</b:InternetSiteTitle>
    <b:RefOrder>21</b:RefOrder>
  </b:Source>
  <b:Source>
    <b:Tag>Int23</b:Tag>
    <b:SourceType>InternetSite</b:SourceType>
    <b:Guid>{33B6C1CC-ECDF-4423-A96C-A94B4ABB2C6F}</b:Guid>
    <b:Author>
      <b:Author>
        <b:NameList>
          <b:Person>
            <b:Last>Intel Corporation</b:Last>
          </b:Person>
        </b:NameList>
      </b:Author>
    </b:Author>
    <b:Title>How Intel® Core™ Processors Work: Hybrid Architecture Design</b:Title>
    <b:Year>2023</b:Year>
    <b:Month>October</b:Month>
    <b:YearAccessed>2025</b:YearAccessed>
    <b:MonthAccessed>October</b:MonthAccessed>
    <b:DayAccessed>24</b:DayAccessed>
    <b:URL>https://www.intel.com/content/www/us/en/gaming/resources/how-hybrid-design-works.html</b:URL>
    <b:InternetSiteTitle>Intel Gaming Resources</b:InternetSiteTitle>
    <b:RefOrder>22</b:RefOrder>
  </b:Source>
  <b:Source>
    <b:Tag>Inn23</b:Tag>
    <b:SourceType>InternetSite</b:SourceType>
    <b:Guid>{FD60E63D-4D05-4C59-9445-4700DAFD6742}</b:Guid>
    <b:Title>PAPI User’s Guide</b:Title>
    <b:Year>2023</b:Year>
    <b:YearAccessed>2025</b:YearAccessed>
    <b:MonthAccessed>October</b:MonthAccessed>
    <b:DayAccessed>24</b:DayAccessed>
    <b:URL>https://icl.utk.edu/projects/papi/files/documentation/PAPI_USER_GUIDE_23.htm</b:URL>
    <b:Author>
      <b:Author>
        <b:NameList>
          <b:Person>
            <b:Last>Innovative Computing Laboratory</b:Last>
          </b:Person>
        </b:NameList>
      </b:Author>
    </b:Author>
    <b:InternetSiteTitle>Performance API (PAPI) Project, University of Tennessee Knoxville</b:InternetSiteTitle>
    <b:RefOrder>23</b:RefOrder>
  </b:Source>
  <b:Source>
    <b:Tag>App25</b:Tag>
    <b:SourceType>InternetSite</b:SourceType>
    <b:Guid>{5D378165-3D91-4711-950C-85640A937D57}</b:Guid>
    <b:Author>
      <b:Author>
        <b:NameList>
          <b:Person>
            <b:Last>Apple Inc.</b:Last>
          </b:Person>
        </b:NameList>
      </b:Author>
    </b:Author>
    <b:Title>Optimize CPU Performance with Instruments</b:Title>
    <b:Year>2025</b:Year>
    <b:Month>June</b:Month>
    <b:URL>https://developer.apple.com/videos/play/wwdc2025/308/</b:URL>
    <b:InternetSiteTitle>Apple Developer Videos</b:InternetSiteTitle>
    <b:RefOrder>24</b:RefOrder>
  </b:Source>
  <b:Source>
    <b:Tag>cpp24</b:Tag>
    <b:SourceType>InternetSite</b:SourceType>
    <b:Guid>{AF05EE47-E0C6-475A-8BE0-15AB27FB8F2F}</b:Guid>
    <b:Author>
      <b:Author>
        <b:NameList>
          <b:Person>
            <b:Last>cppreference.com</b:Last>
          </b:Person>
        </b:NameList>
      </b:Author>
    </b:Author>
    <b:Title>std::chrono::high_resolution_clock</b:Title>
    <b:Year>2024</b:Year>
    <b:Month>December</b:Month>
    <b:URL>https://en.cppreference.com/w/cpp/chrono/high_resolution_clock</b:URL>
    <b:InternetSiteTitle>C++ Reference</b:InternetSiteTitle>
    <b:RefOrder>25</b:RefOrder>
  </b:Source>
  <b:Source>
    <b:Tag>Dav97</b:Tag>
    <b:SourceType>JournalArticle</b:SourceType>
    <b:Guid>{ABBE7A18-9347-4DCC-8EFD-AEE2426ECC54}</b:Guid>
    <b:Title>Introspective Sorting and Selection Algorithms</b:Title>
    <b:Year>1997</b:Year>
    <b:JournalName>Software: Practice and Experience</b:JournalName>
    <b:Pages>983–993</b:Pages>
    <b:Volume>27</b:Volume>
    <b:Issue>8</b:Issue>
    <b:Author>
      <b:Author>
        <b:NameList>
          <b:Person>
            <b:Last>R. Musser</b:Last>
            <b:First>David</b:First>
          </b:Person>
        </b:NameList>
      </b:Author>
    </b:Author>
    <b:Publisher>Wiley</b:Publisher>
    <b:DOI>10.1002/(SICI)1097‑024X(199708)27:8&lt;983::AID‑SPE117&gt;3.0.CO;2‑#</b:DOI>
    <b:RefOrder>5</b:RefOrder>
  </b:Source>
  <b:Source>
    <b:Tag>Ors21</b:Tag>
    <b:SourceType>Report</b:SourceType>
    <b:Guid>{41CB339C-7249-4ACC-A7D3-B0B62F56FA9C}</b:Guid>
    <b:Title>Pattern‑defeating Quicksort</b:Title>
    <b:Year>2021</b:Year>
    <b:Author>
      <b:Author>
        <b:NameList>
          <b:Person>
            <b:Last>Orson R. L. Peters</b:Last>
          </b:Person>
        </b:NameList>
      </b:Author>
    </b:Author>
    <b:Institution>Leiden University</b:Institution>
    <b:DOI>10.48550/arXiv.2106.05123</b:DOI>
    <b:RefOrder>26</b:RefOrder>
  </b:Source>
  <b:Source>
    <b:Tag>App251</b:Tag>
    <b:SourceType>InternetSite</b:SourceType>
    <b:Guid>{85888F3C-AE7B-47CA-BD52-52178A907A7C}</b:Guid>
    <b:Title>C++ Language Support – Xcode</b:Title>
    <b:YearAccessed>2025</b:YearAccessed>
    <b:MonthAccessed>October</b:MonthAccessed>
    <b:DayAccessed>24</b:DayAccessed>
    <b:URL>https://developer.apple.com/xcode/cpp/</b:URL>
    <b:Author>
      <b:Author>
        <b:NameList>
          <b:Person>
            <b:Last>Inc.</b:Last>
            <b:First>Apple</b:First>
          </b:Person>
        </b:NameList>
      </b:Author>
    </b:Author>
    <b:InternetSiteTitle>Apple Developer</b:InternetSiteTitle>
    <b:RefOrder>27</b:RefOrder>
  </b:Source>
  <b:Source>
    <b:Tag>Fre25</b:Tag>
    <b:SourceType>InternetSite</b:SourceType>
    <b:Guid>{E6206AC8-F222-412E-AFD9-D82E0C305B5D}</b:Guid>
    <b:Author>
      <b:Author>
        <b:NameList>
          <b:Person>
            <b:Last>Free Software Foundation</b:Last>
            <b:First> Inc.</b:First>
          </b:Person>
        </b:NameList>
      </b:Author>
    </b:Author>
    <b:Title>GCC 14 Release Series – GNU Project</b:Title>
    <b:Year>2025</b:Year>
    <b:Month>May</b:Month>
    <b:Day>23</b:Day>
    <b:YearAccessed>2025</b:YearAccessed>
    <b:MonthAccessed>October</b:MonthAccessed>
    <b:DayAccessed>24</b:DayAccessed>
    <b:URL>https://gcc.gnu.org/gcc-14/</b:URL>
    <b:InternetSiteTitle>GNU Project (GCC)</b:InternetSiteTitle>
    <b:RefOrder>28</b:RefOrder>
  </b:Source>
  <b:Source>
    <b:Tag>Kit25</b:Tag>
    <b:SourceType>InternetSite</b:SourceType>
    <b:Guid>{5A5D3235-1ED6-4599-AAE9-179022F25EDA}</b:Guid>
    <b:Author>
      <b:Author>
        <b:NameList>
          <b:Person>
            <b:Last>Kitware</b:Last>
            <b:First> Inc.</b:First>
          </b:Person>
        </b:NameList>
      </b:Author>
    </b:Author>
    <b:Title>CMake 4.0 Release Notes</b:Title>
    <b:YearAccessed> 2025</b:YearAccessed>
    <b:MonthAccessed>October</b:MonthAccessed>
    <b:DayAccessed>24</b:DayAccessed>
    <b:URL>https://cmake.org/cmake/help/latest/release/4.0.html</b:URL>
    <b:InternetSiteTitle>CMake</b:InternetSiteTitle>
    <b:RefOrder>29</b:RefOrder>
  </b:Source>
  <b:Source>
    <b:Tag>GNU06</b:Tag>
    <b:SourceType>InternetSite</b:SourceType>
    <b:Guid>{E161FA0D-1D64-4012-BC87-DD3E427EFCA4}</b:Guid>
    <b:Author>
      <b:Author>
        <b:NameList>
          <b:Person>
            <b:Last>Project</b:Last>
            <b:First>GNU</b:First>
          </b:Person>
        </b:NameList>
      </b:Author>
    </b:Author>
    <b:Title>The GNU C++ Library: stl_algo.h — Algorithm implementation</b:Title>
    <b:Year>2006</b:Year>
    <b:YearAccessed>2026</b:YearAccessed>
    <b:MonthAccessed>January</b:MonthAccessed>
    <b:DayAccessed>8</b:DayAccessed>
    <b:URL>https://gcc.gnu.org/onlinedocs/libstdc++/libstdc++-html-USERS-4.2/stl__algo_8h-source.html#l02735</b:URL>
    <b:RefOrder>6</b:RefOrder>
  </b:Source>
  <b:Source>
    <b:Tag>McK95</b:Tag>
    <b:SourceType>JournalArticle</b:SourceType>
    <b:Guid>{2321A8F4-223A-4AAD-A350-854D9B0A83CC}</b:Guid>
    <b:Title>Hitting the memory wall: implications of the obvious</b:Title>
    <b:Year>1995</b:Year>
    <b:URL>https://doi.org/10.1145/216585.216588</b:URL>
    <b:Author>
      <b:Author>
        <b:NameList>
          <b:Person>
            <b:Last>McKee</b:Last>
            <b:First>Wm.</b:First>
            <b:Middle>A. Wulf and Sally A.</b:Middle>
          </b:Person>
        </b:NameList>
      </b:Author>
    </b:Author>
    <b:JournalName>SIGARCH Computer Architecture News</b:JournalName>
    <b:Pages>20-24</b:Pages>
    <b:Volume>23</b:Volume>
    <b:Issue>1</b:Issue>
    <b:DOI>10.1145/216585.216588</b:DOI>
    <b:RefOrder>10</b:RefOrder>
  </b:Source>
</b:Sources>
</file>

<file path=customXml/itemProps1.xml><?xml version="1.0" encoding="utf-8"?>
<ds:datastoreItem xmlns:ds="http://schemas.openxmlformats.org/officeDocument/2006/customXml" ds:itemID="{D7E30350-48F9-4361-8D73-843B6A4A7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22</Pages>
  <Words>4040</Words>
  <Characters>25014</Characters>
  <Application>Microsoft Office Word</Application>
  <DocSecurity>0</DocSecurity>
  <Lines>463</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LIN, HOIT&amp;HI PP(EHP18)1</dc:creator>
  <cp:keywords/>
  <dc:description/>
  <cp:lastModifiedBy>LIN, Zhanzhi [Student]</cp:lastModifiedBy>
  <cp:revision>30</cp:revision>
  <dcterms:created xsi:type="dcterms:W3CDTF">2025-10-23T02:40:00Z</dcterms:created>
  <dcterms:modified xsi:type="dcterms:W3CDTF">2026-01-08T16:07:00Z</dcterms:modified>
</cp:coreProperties>
</file>