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2192"/>
        <w:gridCol w:w="7152"/>
      </w:tblGrid>
      <w:tr w:rsidR="00F364DE" w14:paraId="7A194501" w14:textId="77777777" w:rsidTr="004367BF">
        <w:tc>
          <w:tcPr>
            <w:tcW w:w="2263" w:type="dxa"/>
          </w:tcPr>
          <w:p w14:paraId="3F4A651E" w14:textId="7F2BCD45" w:rsidR="00F364DE" w:rsidRDefault="00F364DE" w:rsidP="006A55FB">
            <w:pPr>
              <w:rPr>
                <w:rFonts w:hint="eastAsia"/>
              </w:rPr>
            </w:pPr>
            <w:r>
              <w:t xml:space="preserve">Project </w:t>
            </w:r>
            <w:r>
              <w:t>T</w:t>
            </w:r>
            <w:r>
              <w:t>itle</w:t>
            </w:r>
          </w:p>
        </w:tc>
        <w:tc>
          <w:tcPr>
            <w:tcW w:w="7649" w:type="dxa"/>
          </w:tcPr>
          <w:p w14:paraId="2415F9B4" w14:textId="2B858E0F" w:rsidR="00F364DE" w:rsidRDefault="00F364DE" w:rsidP="006A55FB">
            <w:pPr>
              <w:rPr>
                <w:rFonts w:hint="eastAsia"/>
              </w:rPr>
            </w:pPr>
            <w:r>
              <w:t>Implementing Dual Pivot Quicksort in C++23 and Comparing its Performance with Standard Sorting Libraries</w:t>
            </w:r>
          </w:p>
        </w:tc>
      </w:tr>
      <w:tr w:rsidR="00F364DE" w14:paraId="37EC23E8" w14:textId="77777777" w:rsidTr="004367BF">
        <w:tc>
          <w:tcPr>
            <w:tcW w:w="2263" w:type="dxa"/>
          </w:tcPr>
          <w:p w14:paraId="367936AB" w14:textId="07943036" w:rsidR="00F364DE" w:rsidRDefault="00F364DE" w:rsidP="006A55FB">
            <w:pPr>
              <w:rPr>
                <w:rFonts w:hint="eastAsia"/>
              </w:rPr>
            </w:pPr>
            <w:r>
              <w:rPr>
                <w:rFonts w:hint="eastAsia"/>
              </w:rPr>
              <w:t>N</w:t>
            </w:r>
            <w:r>
              <w:t>ame &amp; Student ID</w:t>
            </w:r>
          </w:p>
        </w:tc>
        <w:tc>
          <w:tcPr>
            <w:tcW w:w="7649" w:type="dxa"/>
          </w:tcPr>
          <w:p w14:paraId="633308F9" w14:textId="187064BE" w:rsidR="00F364DE" w:rsidRDefault="00F364DE" w:rsidP="006A55FB">
            <w:pPr>
              <w:rPr>
                <w:rFonts w:hint="eastAsia"/>
              </w:rPr>
            </w:pPr>
            <w:r>
              <w:rPr>
                <w:rFonts w:hint="eastAsia"/>
              </w:rPr>
              <w:t>L</w:t>
            </w:r>
            <w:r>
              <w:t>IN Zhanzhi</w:t>
            </w:r>
            <w:r>
              <w:tab/>
            </w:r>
            <w:r>
              <w:rPr>
                <w:rFonts w:hint="eastAsia"/>
              </w:rPr>
              <w:t>2</w:t>
            </w:r>
            <w:r>
              <w:t>2097456D</w:t>
            </w:r>
          </w:p>
        </w:tc>
      </w:tr>
      <w:tr w:rsidR="00F364DE" w14:paraId="07C696BD" w14:textId="77777777" w:rsidTr="004367BF">
        <w:tc>
          <w:tcPr>
            <w:tcW w:w="2263" w:type="dxa"/>
          </w:tcPr>
          <w:p w14:paraId="792A40E3" w14:textId="12B8C20D" w:rsidR="00F364DE" w:rsidRDefault="00F364DE" w:rsidP="006A55FB">
            <w:pPr>
              <w:rPr>
                <w:rFonts w:hint="eastAsia"/>
              </w:rPr>
            </w:pPr>
            <w:r w:rsidRPr="00F364DE">
              <w:t>Programme-</w:t>
            </w:r>
            <w:r>
              <w:t>S</w:t>
            </w:r>
            <w:r w:rsidRPr="00F364DE">
              <w:t>tream</w:t>
            </w:r>
          </w:p>
        </w:tc>
        <w:tc>
          <w:tcPr>
            <w:tcW w:w="7649" w:type="dxa"/>
          </w:tcPr>
          <w:p w14:paraId="65083AD9" w14:textId="432F29D7" w:rsidR="00F364DE" w:rsidRPr="00F364DE" w:rsidRDefault="00F364DE" w:rsidP="006A55FB">
            <w:pPr>
              <w:rPr>
                <w:rFonts w:hint="eastAsia"/>
              </w:rPr>
            </w:pPr>
            <w:r w:rsidRPr="00F364DE">
              <w:t>61435-FCS</w:t>
            </w:r>
            <w:r w:rsidR="00BC2072">
              <w:tab/>
            </w:r>
            <w:r w:rsidRPr="00F364DE">
              <w:t>BSc(HONS)</w:t>
            </w:r>
            <w:r>
              <w:t xml:space="preserve"> </w:t>
            </w:r>
            <w:r w:rsidRPr="00F364DE">
              <w:t>COMPUTER SCIENCE</w:t>
            </w:r>
          </w:p>
        </w:tc>
      </w:tr>
      <w:tr w:rsidR="00F364DE" w14:paraId="7E46F5F6" w14:textId="77777777" w:rsidTr="004367BF">
        <w:tc>
          <w:tcPr>
            <w:tcW w:w="2263" w:type="dxa"/>
          </w:tcPr>
          <w:p w14:paraId="68918675" w14:textId="682EEE09" w:rsidR="00F364DE" w:rsidRPr="00F364DE" w:rsidRDefault="00F364DE" w:rsidP="006A55FB">
            <w:pPr>
              <w:rPr>
                <w:rFonts w:hint="eastAsia"/>
              </w:rPr>
            </w:pPr>
            <w:r>
              <w:t>Project Supervisor</w:t>
            </w:r>
          </w:p>
        </w:tc>
        <w:tc>
          <w:tcPr>
            <w:tcW w:w="7649" w:type="dxa"/>
          </w:tcPr>
          <w:p w14:paraId="31E02061" w14:textId="72FC25B7" w:rsidR="00F364DE" w:rsidRDefault="00F364DE" w:rsidP="006A55FB">
            <w:pPr>
              <w:rPr>
                <w:rFonts w:hint="eastAsia"/>
              </w:rPr>
            </w:pPr>
            <w:r>
              <w:t>CAO Yixin</w:t>
            </w:r>
          </w:p>
        </w:tc>
      </w:tr>
      <w:tr w:rsidR="00F364DE" w14:paraId="004BF762" w14:textId="77777777" w:rsidTr="004367BF">
        <w:tc>
          <w:tcPr>
            <w:tcW w:w="2263" w:type="dxa"/>
          </w:tcPr>
          <w:p w14:paraId="0356DE93" w14:textId="4FA54557" w:rsidR="00F364DE" w:rsidRDefault="00F364DE" w:rsidP="006A55FB">
            <w:pPr>
              <w:rPr>
                <w:rFonts w:hint="eastAsia"/>
              </w:rPr>
            </w:pPr>
            <w:r>
              <w:rPr>
                <w:rFonts w:hint="eastAsia"/>
              </w:rPr>
              <w:t>D</w:t>
            </w:r>
            <w:r>
              <w:t>ate</w:t>
            </w:r>
          </w:p>
        </w:tc>
        <w:tc>
          <w:tcPr>
            <w:tcW w:w="7649" w:type="dxa"/>
          </w:tcPr>
          <w:p w14:paraId="36A558C9" w14:textId="211F7933" w:rsidR="00F364DE" w:rsidRDefault="00F364DE" w:rsidP="006A55FB">
            <w:pPr>
              <w:rPr>
                <w:rFonts w:hint="eastAsia"/>
              </w:rPr>
            </w:pPr>
            <w:r>
              <w:rPr>
                <w:rFonts w:hint="eastAsia"/>
              </w:rPr>
              <w:t>2</w:t>
            </w:r>
            <w:r>
              <w:t>4</w:t>
            </w:r>
            <w:r w:rsidRPr="00F364DE">
              <w:rPr>
                <w:vertAlign w:val="superscript"/>
              </w:rPr>
              <w:t>th</w:t>
            </w:r>
            <w:r>
              <w:t xml:space="preserve"> October, 2025</w:t>
            </w:r>
          </w:p>
        </w:tc>
      </w:tr>
    </w:tbl>
    <w:p w14:paraId="69988DEC" w14:textId="77777777" w:rsidR="00357498" w:rsidRDefault="00357498" w:rsidP="006A55FB">
      <w:pPr>
        <w:pStyle w:val="Heading1"/>
      </w:pPr>
    </w:p>
    <w:p w14:paraId="62038E4D" w14:textId="77777777" w:rsidR="00357498" w:rsidRDefault="00357498" w:rsidP="006A55FB">
      <w:pPr>
        <w:rPr>
          <w:rFonts w:eastAsiaTheme="majorEastAsia"/>
          <w:kern w:val="52"/>
          <w:sz w:val="52"/>
          <w:szCs w:val="52"/>
        </w:rPr>
      </w:pPr>
      <w:r>
        <w:br w:type="page"/>
      </w:r>
    </w:p>
    <w:p w14:paraId="3A39872A" w14:textId="1C898016" w:rsidR="00B254A9" w:rsidRDefault="00BC2072" w:rsidP="006A55FB">
      <w:pPr>
        <w:pStyle w:val="Heading1"/>
      </w:pPr>
      <w:r>
        <w:rPr>
          <w:rFonts w:hint="eastAsia"/>
        </w:rPr>
        <w:lastRenderedPageBreak/>
        <w:t>T</w:t>
      </w:r>
      <w:r>
        <w:t>able of Content</w:t>
      </w:r>
    </w:p>
    <w:p w14:paraId="1CAD2072" w14:textId="77777777" w:rsidR="00357498" w:rsidRDefault="00357498" w:rsidP="006A55FB">
      <w:pPr>
        <w:rPr>
          <w:rFonts w:eastAsiaTheme="majorEastAsia"/>
          <w:kern w:val="52"/>
          <w:sz w:val="52"/>
          <w:szCs w:val="52"/>
        </w:rPr>
      </w:pPr>
      <w:r>
        <w:br w:type="page"/>
      </w:r>
    </w:p>
    <w:p w14:paraId="78BFFE4E" w14:textId="3D7716A9" w:rsidR="009176F4" w:rsidRDefault="009176F4" w:rsidP="006A55FB">
      <w:pPr>
        <w:pStyle w:val="Heading1"/>
      </w:pPr>
      <w:r w:rsidRPr="009176F4">
        <w:lastRenderedPageBreak/>
        <w:t>Background and Problem Statement</w:t>
      </w:r>
    </w:p>
    <w:p w14:paraId="2DAA2B2D" w14:textId="49BF5946" w:rsidR="00B254A9" w:rsidRDefault="00B254A9" w:rsidP="006A55FB">
      <w:r w:rsidRPr="00B254A9">
        <w:t>Sorting remains a cornerstone operation in computer science, forming the foundation for efficient data manipulation, information retrieval, and system optimization. The quicksort algorithm, pioneered by C. A. R. Hoare in 1962, became a fundamental sorting method due to its simplicity and high average performance</w:t>
      </w:r>
      <w:sdt>
        <w:sdtPr>
          <w:id w:val="383226476"/>
          <w:citation/>
        </w:sdtPr>
        <w:sdtEndPr/>
        <w:sdtContent>
          <w:r>
            <w:fldChar w:fldCharType="begin"/>
          </w:r>
          <w:r>
            <w:instrText xml:space="preserve"> CITATION Hoa62 \l 1033 </w:instrText>
          </w:r>
          <w:r>
            <w:fldChar w:fldCharType="separate"/>
          </w:r>
          <w:r w:rsidR="00973BE9">
            <w:rPr>
              <w:noProof/>
            </w:rPr>
            <w:t xml:space="preserve"> </w:t>
          </w:r>
          <w:r w:rsidR="00973BE9" w:rsidRPr="00973BE9">
            <w:rPr>
              <w:noProof/>
            </w:rPr>
            <w:t>[4]</w:t>
          </w:r>
          <w:r>
            <w:fldChar w:fldCharType="end"/>
          </w:r>
        </w:sdtContent>
      </w:sdt>
      <w:r w:rsidRPr="00B254A9">
        <w:t>. Over the decades, continuous refinements have aimed to improve both its asymptotic and empirical efficiency under varying computational architectures.</w:t>
      </w:r>
    </w:p>
    <w:p w14:paraId="139BE981" w14:textId="512131F1" w:rsidR="00B254A9" w:rsidRDefault="00B254A9" w:rsidP="006A55FB">
      <w:r w:rsidRPr="00B254A9">
        <w:t>A major advancement occurred with Yaroslavskiy’s Dual-Pivot Quicksort, introduced in 2009</w:t>
      </w:r>
      <w:sdt>
        <w:sdtPr>
          <w:id w:val="1657719590"/>
          <w:citation/>
        </w:sdtPr>
        <w:sdtEndPr/>
        <w:sdtContent>
          <w:r>
            <w:fldChar w:fldCharType="begin"/>
          </w:r>
          <w:r>
            <w:instrText xml:space="preserve"> CITATION Yar09 \l 1033 </w:instrText>
          </w:r>
          <w:r>
            <w:fldChar w:fldCharType="separate"/>
          </w:r>
          <w:r w:rsidR="00973BE9">
            <w:rPr>
              <w:noProof/>
            </w:rPr>
            <w:t xml:space="preserve"> </w:t>
          </w:r>
          <w:r w:rsidR="00973BE9" w:rsidRPr="00973BE9">
            <w:rPr>
              <w:noProof/>
            </w:rPr>
            <w:t>[1]</w:t>
          </w:r>
          <w:r>
            <w:fldChar w:fldCharType="end"/>
          </w:r>
        </w:sdtContent>
      </w:sdt>
      <w:r w:rsidRPr="00B254A9">
        <w:t>. Unlike the traditional single-pivot approach that splits a dataset into two partitions, the dual-pivot version employs two pivots to divide the data into three regions in a single pass. This method significantly reduces comparisons and enhances cache locality by lowering the number of memory accesses during partitioning. Consequently, it demonstrated superior average-case performance and became the default array-sorting algorithm in Oracle’s Java 7 runtime environment, replacing the legacy quicksort variant</w:t>
      </w:r>
      <w:sdt>
        <w:sdtPr>
          <w:id w:val="1545246465"/>
          <w:citation/>
        </w:sdtPr>
        <w:sdtEndPr/>
        <w:sdtContent>
          <w:r>
            <w:fldChar w:fldCharType="begin"/>
          </w:r>
          <w:r>
            <w:instrText xml:space="preserve"> CITATION Ora14 \l 1033 </w:instrText>
          </w:r>
          <w:r>
            <w:fldChar w:fldCharType="separate"/>
          </w:r>
          <w:r w:rsidR="00973BE9">
            <w:rPr>
              <w:noProof/>
            </w:rPr>
            <w:t xml:space="preserve"> </w:t>
          </w:r>
          <w:r w:rsidR="00973BE9" w:rsidRPr="00973BE9">
            <w:rPr>
              <w:noProof/>
            </w:rPr>
            <w:t>[5]</w:t>
          </w:r>
          <w:r>
            <w:fldChar w:fldCharType="end"/>
          </w:r>
        </w:sdtContent>
      </w:sdt>
      <w:r w:rsidRPr="00B254A9">
        <w:t>.</w:t>
      </w:r>
    </w:p>
    <w:p w14:paraId="15F9FCB1" w14:textId="5901F862" w:rsidR="00B254A9" w:rsidRDefault="00A82DF7" w:rsidP="006A55FB">
      <w:r>
        <w:t>Further theoretical studies elaborated on this innovation. Aumüller and Dietzfelbinger</w:t>
      </w:r>
      <w:r>
        <w:t xml:space="preserve"> </w:t>
      </w:r>
      <w:r>
        <w:t xml:space="preserve">developed a rigorous mathematical framework for analyzing dual-pivot quicksort, uncovering an average comparison cost of approximately </w:t>
      </w:r>
      <m:oMath>
        <m:r>
          <w:rPr>
            <w:rFonts w:ascii="Cambria Math" w:hAnsi="Cambria Math"/>
          </w:rPr>
          <m:t>1.8n</m:t>
        </m:r>
        <m:func>
          <m:funcPr>
            <m:ctrlPr>
              <w:rPr>
                <w:rFonts w:ascii="Cambria Math" w:hAnsi="Cambria Math"/>
                <w:i/>
              </w:rPr>
            </m:ctrlPr>
          </m:funcPr>
          <m:fName>
            <m:r>
              <m:rPr>
                <m:sty m:val="p"/>
              </m:rPr>
              <w:rPr>
                <w:rFonts w:ascii="Cambria Math" w:hAnsi="Cambria Math"/>
              </w:rPr>
              <m:t>ln</m:t>
            </m:r>
          </m:fName>
          <m:e>
            <m:r>
              <w:rPr>
                <w:rFonts w:ascii="Cambria Math" w:hAnsi="Cambria Math"/>
              </w:rPr>
              <m:t>n</m:t>
            </m:r>
          </m:e>
        </m:func>
      </m:oMath>
      <w:r>
        <w:t xml:space="preserve">, outperforming the classical quicksort’s </w:t>
      </w:r>
      <m:oMath>
        <m:r>
          <w:rPr>
            <w:rFonts w:ascii="Cambria Math" w:hAnsi="Cambria Math"/>
          </w:rPr>
          <m:t>2</m:t>
        </m:r>
        <m:r>
          <w:rPr>
            <w:rFonts w:ascii="Cambria Math" w:hAnsi="Cambria Math"/>
          </w:rPr>
          <m:t>n</m:t>
        </m:r>
        <m:func>
          <m:funcPr>
            <m:ctrlPr>
              <w:rPr>
                <w:rFonts w:ascii="Cambria Math" w:hAnsi="Cambria Math"/>
                <w:i/>
              </w:rPr>
            </m:ctrlPr>
          </m:funcPr>
          <m:fName>
            <m:r>
              <m:rPr>
                <m:sty m:val="p"/>
              </m:rPr>
              <w:rPr>
                <w:rFonts w:ascii="Cambria Math" w:hAnsi="Cambria Math"/>
              </w:rPr>
              <m:t>ln</m:t>
            </m:r>
          </m:fName>
          <m:e>
            <m:r>
              <w:rPr>
                <w:rFonts w:ascii="Cambria Math" w:hAnsi="Cambria Math"/>
              </w:rPr>
              <m:t>n</m:t>
            </m:r>
          </m:e>
        </m:func>
      </m:oMath>
      <w:r>
        <w:rPr>
          <w:rFonts w:hint="eastAsia"/>
        </w:rPr>
        <w:t xml:space="preserve"> </w:t>
      </w:r>
      <w:r>
        <w:t>bound</w:t>
      </w:r>
      <w:sdt>
        <w:sdtPr>
          <w:id w:val="1869032507"/>
          <w:citation/>
        </w:sdtPr>
        <w:sdtContent>
          <w:r>
            <w:fldChar w:fldCharType="begin"/>
          </w:r>
          <w:r>
            <w:instrText xml:space="preserve"> CITATION Aum15 \l 1033 </w:instrText>
          </w:r>
          <w:r>
            <w:fldChar w:fldCharType="separate"/>
          </w:r>
          <w:r w:rsidR="00973BE9">
            <w:rPr>
              <w:noProof/>
            </w:rPr>
            <w:t xml:space="preserve"> </w:t>
          </w:r>
          <w:r w:rsidR="00973BE9" w:rsidRPr="00973BE9">
            <w:rPr>
              <w:noProof/>
            </w:rPr>
            <w:t>[2]</w:t>
          </w:r>
          <w:r>
            <w:fldChar w:fldCharType="end"/>
          </w:r>
        </w:sdtContent>
      </w:sdt>
      <w:r>
        <w:t>. Wild complemented this theoretical foundation by introducing the scanned elements model, which more accurately captures performance characteristics on modern architectures by correlating algorithmic efficiency with cache hierarchy and memory bandwidth utilization</w:t>
      </w:r>
      <w:sdt>
        <w:sdtPr>
          <w:id w:val="-1720817345"/>
          <w:citation/>
        </w:sdtPr>
        <w:sdtContent>
          <w:r w:rsidR="004F33B4">
            <w:fldChar w:fldCharType="begin"/>
          </w:r>
          <w:r w:rsidR="004F33B4">
            <w:instrText xml:space="preserve"> CITATION Wil16 \l 1033 </w:instrText>
          </w:r>
          <w:r w:rsidR="004F33B4">
            <w:fldChar w:fldCharType="separate"/>
          </w:r>
          <w:r w:rsidR="00973BE9">
            <w:rPr>
              <w:noProof/>
            </w:rPr>
            <w:t xml:space="preserve"> </w:t>
          </w:r>
          <w:r w:rsidR="00973BE9" w:rsidRPr="00973BE9">
            <w:rPr>
              <w:noProof/>
            </w:rPr>
            <w:t>[3]</w:t>
          </w:r>
          <w:r w:rsidR="004F33B4">
            <w:fldChar w:fldCharType="end"/>
          </w:r>
        </w:sdtContent>
      </w:sdt>
      <w:r>
        <w:t>. These analyses collectively validate that reduced cache traversal, rather than mere computational optimizations, underpins the superior practical runtime of dual-pivot schemes.</w:t>
      </w:r>
    </w:p>
    <w:p w14:paraId="301DC293" w14:textId="2E54650C" w:rsidR="005B4E65" w:rsidRDefault="005B4E65" w:rsidP="006A55FB">
      <w:r w:rsidRPr="005B4E65">
        <w:t>Despite these advancements, modern C++ standard libraries still predominantly employ Introsort, a hybrid algorithm combining quicksort, heapsort, and insertion sort, emphasizing worst-case complexity guarantees and predictable runtime across data patterns</w:t>
      </w:r>
      <w:sdt>
        <w:sdtPr>
          <w:id w:val="187723846"/>
          <w:citation/>
        </w:sdtPr>
        <w:sdtContent>
          <w:r w:rsidR="00897147">
            <w:fldChar w:fldCharType="begin"/>
          </w:r>
          <w:r w:rsidR="00897147">
            <w:instrText xml:space="preserve"> CITATION Lam20 \l 1033 </w:instrText>
          </w:r>
          <w:r w:rsidR="00897147">
            <w:fldChar w:fldCharType="separate"/>
          </w:r>
          <w:r w:rsidR="00973BE9">
            <w:rPr>
              <w:noProof/>
            </w:rPr>
            <w:t xml:space="preserve"> </w:t>
          </w:r>
          <w:r w:rsidR="00973BE9" w:rsidRPr="00973BE9">
            <w:rPr>
              <w:noProof/>
            </w:rPr>
            <w:t>[6]</w:t>
          </w:r>
          <w:r w:rsidR="00897147">
            <w:fldChar w:fldCharType="end"/>
          </w:r>
        </w:sdtContent>
      </w:sdt>
      <w:r w:rsidRPr="005B4E65">
        <w:t xml:space="preserve">. While Introsort provides robust performance, it does not exploit the potential memory-system advantages illuminated by recent dual-pivot studies. Moreover, practical implementations of adaptive sorting algorithms in </w:t>
      </w:r>
      <w:r w:rsidRPr="005B4E65">
        <w:lastRenderedPageBreak/>
        <w:t>C++, such as Pattern-Defeating Quicksort (PDQSort), achieve optimization through heuristic pivot sampling but do not fundamentally replicate the dual-pivot partitioning mechanism.</w:t>
      </w:r>
    </w:p>
    <w:p w14:paraId="2EE65596" w14:textId="77777777" w:rsidR="00897147" w:rsidRDefault="00897147" w:rsidP="006A55FB">
      <w:r w:rsidRPr="00897147">
        <w:t>This research identifies a critical gap: the absence of a systematic C++ implementation and evaluation of dual-pivot quicksort under contemporary hardware and compiler settings. Investigating whether the theoretical and Java-based performance benefits can extend to C++—which emphasizes low-level memory management and template-based generic programming—presents both an engineering challenge and an academic opportunity to enhance the efficiency of core computational routines.</w:t>
      </w:r>
    </w:p>
    <w:p w14:paraId="42614D64" w14:textId="3DD3E586" w:rsidR="009176F4" w:rsidRDefault="009176F4" w:rsidP="006A55FB">
      <w:pPr>
        <w:pStyle w:val="Heading1"/>
      </w:pPr>
      <w:r w:rsidRPr="003E6A31">
        <w:t>Objectives</w:t>
      </w:r>
      <w:r w:rsidR="00BC2072">
        <w:t xml:space="preserve"> and Outcome</w:t>
      </w:r>
    </w:p>
    <w:p w14:paraId="454F4CC6" w14:textId="77777777" w:rsidR="00897147" w:rsidRPr="003E6A31" w:rsidRDefault="00897147" w:rsidP="006A55FB">
      <w:r w:rsidRPr="003E6A31">
        <w:t>This research aims to integrate algorithmic theory with modern C++ software engineering practices to assess the practical viability of dual-pivot quicksort in high-performance computing environments. The following objectives are designed to ensure both theoretical depth and empirical rigor.</w:t>
      </w:r>
    </w:p>
    <w:p w14:paraId="0017DA06" w14:textId="50DB9E2F" w:rsidR="00897147" w:rsidRDefault="00897147" w:rsidP="006A55FB">
      <w:pPr>
        <w:pStyle w:val="Heading2"/>
      </w:pPr>
      <w:r w:rsidRPr="00897147">
        <w:t>Implementation Objective</w:t>
      </w:r>
    </w:p>
    <w:p w14:paraId="54670A92" w14:textId="102BCF60" w:rsidR="00897147" w:rsidRDefault="00897147" w:rsidP="006A55FB">
      <w:r w:rsidRPr="00897147">
        <w:t>Develop a robust, template-based implementation of Dual Pivot Quicksort in C++23 that supports generic data types and comparator functions, leveraging the newest standard language and library enhancements for improved efficiency and scalability. The implementation will emphasize modular design to allow controlled tuning of parameters such as pivot selection strategies, recursion depth limits, and swap thresholds across diverse partitioning models.</w:t>
      </w:r>
    </w:p>
    <w:p w14:paraId="7BBF49A6" w14:textId="319A2390" w:rsidR="00DC5E7F" w:rsidRDefault="00DC5E7F" w:rsidP="006A55FB">
      <w:pPr>
        <w:pStyle w:val="Heading2"/>
      </w:pPr>
      <w:r w:rsidRPr="00DC5E7F">
        <w:t>Comparative Analysis Objective</w:t>
      </w:r>
    </w:p>
    <w:p w14:paraId="01531725" w14:textId="104D0F37" w:rsidR="00DC5E7F" w:rsidRDefault="00DC5E7F" w:rsidP="006A55FB">
      <w:r w:rsidRPr="00DC5E7F">
        <w:t>Conduct systematic benchmarking of the developed dual-pivot algorithm against widely used C++ standard sorting methods and contemporary open-source algorithms, including:</w:t>
      </w:r>
    </w:p>
    <w:p w14:paraId="774D7995" w14:textId="5EE06E50" w:rsidR="00DC5E7F" w:rsidRDefault="00DC5E7F" w:rsidP="006A55FB">
      <w:pPr>
        <w:pStyle w:val="ListParagraph"/>
        <w:numPr>
          <w:ilvl w:val="0"/>
          <w:numId w:val="2"/>
        </w:numPr>
        <w:ind w:leftChars="0"/>
      </w:pPr>
      <w:proofErr w:type="gramStart"/>
      <w:r w:rsidRPr="00DC5E7F">
        <w:t>std::</w:t>
      </w:r>
      <w:proofErr w:type="gramEnd"/>
      <w:r w:rsidRPr="00DC5E7F">
        <w:t>sort (Introsort)</w:t>
      </w:r>
      <w:sdt>
        <w:sdtPr>
          <w:id w:val="83345477"/>
          <w:citation/>
        </w:sdtPr>
        <w:sdtContent>
          <w:r w:rsidR="00973BE9">
            <w:fldChar w:fldCharType="begin"/>
          </w:r>
          <w:r w:rsidR="00973BE9">
            <w:instrText xml:space="preserve"> CITATION cpp25 \l 1033 </w:instrText>
          </w:r>
          <w:r w:rsidR="00973BE9">
            <w:fldChar w:fldCharType="separate"/>
          </w:r>
          <w:r w:rsidR="00973BE9">
            <w:rPr>
              <w:noProof/>
            </w:rPr>
            <w:t xml:space="preserve"> </w:t>
          </w:r>
          <w:r w:rsidR="00973BE9" w:rsidRPr="00973BE9">
            <w:rPr>
              <w:noProof/>
            </w:rPr>
            <w:t>[7]</w:t>
          </w:r>
          <w:r w:rsidR="00973BE9">
            <w:fldChar w:fldCharType="end"/>
          </w:r>
        </w:sdtContent>
      </w:sdt>
    </w:p>
    <w:p w14:paraId="03A7BADA" w14:textId="09814AB6" w:rsidR="00DC5E7F" w:rsidRDefault="00DC5E7F" w:rsidP="006A55FB">
      <w:pPr>
        <w:pStyle w:val="ListParagraph"/>
        <w:numPr>
          <w:ilvl w:val="0"/>
          <w:numId w:val="2"/>
        </w:numPr>
        <w:ind w:leftChars="0"/>
      </w:pPr>
      <w:proofErr w:type="gramStart"/>
      <w:r w:rsidRPr="00DC5E7F">
        <w:t>std::</w:t>
      </w:r>
      <w:proofErr w:type="gramEnd"/>
      <w:r w:rsidRPr="00DC5E7F">
        <w:t>stable_sort (Merge Sort)</w:t>
      </w:r>
      <w:sdt>
        <w:sdtPr>
          <w:id w:val="-969273300"/>
          <w:citation/>
        </w:sdtPr>
        <w:sdtContent>
          <w:r w:rsidR="00973BE9">
            <w:fldChar w:fldCharType="begin"/>
          </w:r>
          <w:r w:rsidR="00973BE9">
            <w:instrText xml:space="preserve"> CITATION cpp251 \l 1033 </w:instrText>
          </w:r>
          <w:r w:rsidR="00973BE9">
            <w:fldChar w:fldCharType="separate"/>
          </w:r>
          <w:r w:rsidR="00973BE9">
            <w:rPr>
              <w:noProof/>
            </w:rPr>
            <w:t xml:space="preserve"> </w:t>
          </w:r>
          <w:r w:rsidR="00973BE9" w:rsidRPr="00973BE9">
            <w:rPr>
              <w:noProof/>
            </w:rPr>
            <w:t>[8]</w:t>
          </w:r>
          <w:r w:rsidR="00973BE9">
            <w:fldChar w:fldCharType="end"/>
          </w:r>
        </w:sdtContent>
      </w:sdt>
    </w:p>
    <w:p w14:paraId="0DE9F500" w14:textId="4C892A3B" w:rsidR="00DC5E7F" w:rsidRPr="00DC5E7F" w:rsidRDefault="00DC5E7F" w:rsidP="006A55FB">
      <w:pPr>
        <w:pStyle w:val="ListParagraph"/>
        <w:numPr>
          <w:ilvl w:val="0"/>
          <w:numId w:val="2"/>
        </w:numPr>
        <w:ind w:leftChars="0"/>
      </w:pPr>
      <w:proofErr w:type="gramStart"/>
      <w:r w:rsidRPr="00DC5E7F">
        <w:t>std::</w:t>
      </w:r>
      <w:proofErr w:type="gramEnd"/>
      <w:r w:rsidRPr="00DC5E7F">
        <w:t>partial_sort (Heapsort-based)</w:t>
      </w:r>
      <w:sdt>
        <w:sdtPr>
          <w:id w:val="-1572960157"/>
          <w:citation/>
        </w:sdtPr>
        <w:sdtContent>
          <w:r w:rsidR="00973BE9">
            <w:fldChar w:fldCharType="begin"/>
          </w:r>
          <w:r w:rsidR="00973BE9">
            <w:instrText xml:space="preserve"> CITATION cpp252 \l 1033 </w:instrText>
          </w:r>
          <w:r w:rsidR="00973BE9">
            <w:fldChar w:fldCharType="separate"/>
          </w:r>
          <w:r w:rsidR="00973BE9">
            <w:rPr>
              <w:noProof/>
            </w:rPr>
            <w:t xml:space="preserve"> </w:t>
          </w:r>
          <w:r w:rsidR="00973BE9" w:rsidRPr="00973BE9">
            <w:rPr>
              <w:noProof/>
            </w:rPr>
            <w:t>[9]</w:t>
          </w:r>
          <w:r w:rsidR="00973BE9">
            <w:fldChar w:fldCharType="end"/>
          </w:r>
        </w:sdtContent>
      </w:sdt>
    </w:p>
    <w:p w14:paraId="67179C0F" w14:textId="0AEDB4AD" w:rsidR="00DC5E7F" w:rsidRDefault="00DC5E7F" w:rsidP="006A55FB">
      <w:pPr>
        <w:pStyle w:val="ListParagraph"/>
        <w:numPr>
          <w:ilvl w:val="0"/>
          <w:numId w:val="2"/>
        </w:numPr>
        <w:ind w:leftChars="0"/>
      </w:pPr>
      <w:r w:rsidRPr="00DC5E7F">
        <w:t>PDQSort (Pattern-Defeating Quicksort)</w:t>
      </w:r>
      <w:sdt>
        <w:sdtPr>
          <w:id w:val="-1175345960"/>
          <w:citation/>
        </w:sdtPr>
        <w:sdtContent>
          <w:r w:rsidR="001E7FF9">
            <w:fldChar w:fldCharType="begin"/>
          </w:r>
          <w:r w:rsidR="001E7FF9">
            <w:instrText xml:space="preserve"> CITATION orl21 \l 1033 </w:instrText>
          </w:r>
          <w:r w:rsidR="001E7FF9">
            <w:fldChar w:fldCharType="separate"/>
          </w:r>
          <w:r w:rsidR="00973BE9">
            <w:rPr>
              <w:noProof/>
            </w:rPr>
            <w:t xml:space="preserve"> </w:t>
          </w:r>
          <w:r w:rsidR="00973BE9" w:rsidRPr="00973BE9">
            <w:rPr>
              <w:noProof/>
            </w:rPr>
            <w:t>[10]</w:t>
          </w:r>
          <w:r w:rsidR="001E7FF9">
            <w:fldChar w:fldCharType="end"/>
          </w:r>
        </w:sdtContent>
      </w:sdt>
    </w:p>
    <w:p w14:paraId="5C39128F" w14:textId="0069BEB5" w:rsidR="0074254C" w:rsidRDefault="0074254C" w:rsidP="006A55FB">
      <w:r w:rsidRPr="0074254C">
        <w:lastRenderedPageBreak/>
        <w:t>This analysis seeks to evaluate both asymptotic performance and real-world efficiency across different input characteristics. The comparison framework will measure execution time, memory consumption, and branching behavior, following the analytical frameworks proposed by Wild and the cache-behavioral modeling techniques discussed in Nebel and Wild’s multi-pivot studies</w:t>
      </w:r>
      <w:sdt>
        <w:sdtPr>
          <w:id w:val="-1065639149"/>
          <w:citation/>
        </w:sdtPr>
        <w:sdtContent>
          <w:r>
            <w:fldChar w:fldCharType="begin"/>
          </w:r>
          <w:r>
            <w:instrText xml:space="preserve"> CITATION Neb16 \l 1033 </w:instrText>
          </w:r>
          <w:r>
            <w:fldChar w:fldCharType="separate"/>
          </w:r>
          <w:r>
            <w:rPr>
              <w:noProof/>
            </w:rPr>
            <w:t xml:space="preserve"> </w:t>
          </w:r>
          <w:r w:rsidRPr="0074254C">
            <w:rPr>
              <w:noProof/>
            </w:rPr>
            <w:t>[11]</w:t>
          </w:r>
          <w:r>
            <w:fldChar w:fldCharType="end"/>
          </w:r>
        </w:sdtContent>
      </w:sdt>
      <w:sdt>
        <w:sdtPr>
          <w:id w:val="-1940064779"/>
          <w:citation/>
        </w:sdtPr>
        <w:sdtContent>
          <w:r w:rsidR="00C5053F">
            <w:fldChar w:fldCharType="begin"/>
          </w:r>
          <w:r w:rsidR="00C5053F">
            <w:instrText xml:space="preserve"> CITATION Wil12 \l 1033 </w:instrText>
          </w:r>
          <w:r w:rsidR="00C5053F">
            <w:fldChar w:fldCharType="separate"/>
          </w:r>
          <w:r w:rsidR="00C5053F">
            <w:rPr>
              <w:noProof/>
            </w:rPr>
            <w:t xml:space="preserve"> </w:t>
          </w:r>
          <w:r w:rsidR="00C5053F" w:rsidRPr="00C5053F">
            <w:rPr>
              <w:noProof/>
            </w:rPr>
            <w:t>[12]</w:t>
          </w:r>
          <w:r w:rsidR="00C5053F">
            <w:fldChar w:fldCharType="end"/>
          </w:r>
        </w:sdtContent>
      </w:sdt>
      <w:sdt>
        <w:sdtPr>
          <w:id w:val="28848322"/>
          <w:citation/>
        </w:sdtPr>
        <w:sdtContent>
          <w:r w:rsidR="00C5053F">
            <w:fldChar w:fldCharType="begin"/>
          </w:r>
          <w:r w:rsidR="00C5053F">
            <w:instrText xml:space="preserve"> CITATION Wil161 \l 1033 </w:instrText>
          </w:r>
          <w:r w:rsidR="00C5053F">
            <w:fldChar w:fldCharType="separate"/>
          </w:r>
          <w:r w:rsidR="00C5053F">
            <w:rPr>
              <w:noProof/>
            </w:rPr>
            <w:t xml:space="preserve"> </w:t>
          </w:r>
          <w:r w:rsidR="00C5053F" w:rsidRPr="00C5053F">
            <w:rPr>
              <w:noProof/>
            </w:rPr>
            <w:t>[13]</w:t>
          </w:r>
          <w:r w:rsidR="00C5053F">
            <w:fldChar w:fldCharType="end"/>
          </w:r>
        </w:sdtContent>
      </w:sdt>
      <w:r w:rsidRPr="0074254C">
        <w:t>.</w:t>
      </w:r>
    </w:p>
    <w:p w14:paraId="73C5E73D" w14:textId="673B9A59" w:rsidR="00C5053F" w:rsidRDefault="00C5053F" w:rsidP="006A55FB">
      <w:pPr>
        <w:pStyle w:val="Heading2"/>
      </w:pPr>
      <w:r w:rsidRPr="00C5053F">
        <w:t>Analytical Objectives</w:t>
      </w:r>
    </w:p>
    <w:p w14:paraId="40BA73AA" w14:textId="77777777" w:rsidR="00C5053F" w:rsidRDefault="00C5053F" w:rsidP="006A55FB">
      <w:pPr>
        <w:pStyle w:val="ListParagraph"/>
        <w:numPr>
          <w:ilvl w:val="0"/>
          <w:numId w:val="3"/>
        </w:numPr>
        <w:ind w:leftChars="0"/>
      </w:pPr>
      <w:r>
        <w:t>Empirical Complexity Evaluation: Quantify runtime behavior under randomized, nearly sorted, reversed, and adversarial input distributions, establishing the empirical time complexity and variance for each case.</w:t>
      </w:r>
    </w:p>
    <w:p w14:paraId="402095F6" w14:textId="47A39123" w:rsidR="00C5053F" w:rsidRDefault="00C5053F" w:rsidP="006A55FB">
      <w:pPr>
        <w:pStyle w:val="ListParagraph"/>
        <w:numPr>
          <w:ilvl w:val="0"/>
          <w:numId w:val="3"/>
        </w:numPr>
        <w:ind w:leftChars="0"/>
      </w:pPr>
      <w:r>
        <w:t>Cache and Memory Analysis: Analyze L1/L2 cache performance and data locality through hardware performance counters, referencing the scanned elements perspective introduced by Wild</w:t>
      </w:r>
      <w:sdt>
        <w:sdtPr>
          <w:id w:val="-929118864"/>
          <w:citation/>
        </w:sdtPr>
        <w:sdtContent>
          <w:r>
            <w:fldChar w:fldCharType="begin"/>
          </w:r>
          <w:r>
            <w:instrText xml:space="preserve"> CITATION Wil16 \l 1033 </w:instrText>
          </w:r>
          <w:r>
            <w:fldChar w:fldCharType="separate"/>
          </w:r>
          <w:r>
            <w:rPr>
              <w:noProof/>
            </w:rPr>
            <w:t xml:space="preserve"> </w:t>
          </w:r>
          <w:r w:rsidRPr="00C5053F">
            <w:rPr>
              <w:noProof/>
            </w:rPr>
            <w:t>[3]</w:t>
          </w:r>
          <w:r>
            <w:fldChar w:fldCharType="end"/>
          </w:r>
        </w:sdtContent>
      </w:sdt>
      <w:r>
        <w:t>.​</w:t>
      </w:r>
    </w:p>
    <w:p w14:paraId="77DFBA49" w14:textId="4ECC88DB" w:rsidR="00C5053F" w:rsidRDefault="00C5053F" w:rsidP="006A55FB">
      <w:pPr>
        <w:pStyle w:val="ListParagraph"/>
        <w:numPr>
          <w:ilvl w:val="0"/>
          <w:numId w:val="3"/>
        </w:numPr>
        <w:ind w:leftChars="0"/>
      </w:pPr>
      <w:r>
        <w:t xml:space="preserve">Pivot Sampling Impact: Investigate how various pivot sampling strategies—such as median-of-three, </w:t>
      </w:r>
      <w:proofErr w:type="spellStart"/>
      <w:r>
        <w:t>tertiles</w:t>
      </w:r>
      <w:proofErr w:type="spellEnd"/>
      <w:r>
        <w:t>-of-five, and random dual-pivot selection—affect balance, stability, and partitioning efficiency, leveraging the partitioning optimization framework described by Aumüller and Dietzfelbinger.</w:t>
      </w:r>
      <w:sdt>
        <w:sdtPr>
          <w:id w:val="-1261751845"/>
          <w:citation/>
        </w:sdtPr>
        <w:sdtContent>
          <w:r w:rsidR="00060BED">
            <w:fldChar w:fldCharType="begin"/>
          </w:r>
          <w:r w:rsidR="00060BED">
            <w:instrText xml:space="preserve"> CITATION Aum15 \l 1033 </w:instrText>
          </w:r>
          <w:r w:rsidR="00060BED">
            <w:fldChar w:fldCharType="separate"/>
          </w:r>
          <w:r w:rsidR="00060BED">
            <w:rPr>
              <w:noProof/>
            </w:rPr>
            <w:t xml:space="preserve"> </w:t>
          </w:r>
          <w:r w:rsidR="00060BED" w:rsidRPr="00060BED">
            <w:rPr>
              <w:noProof/>
            </w:rPr>
            <w:t>[2]</w:t>
          </w:r>
          <w:r w:rsidR="00060BED">
            <w:fldChar w:fldCharType="end"/>
          </w:r>
        </w:sdtContent>
      </w:sdt>
      <w:r>
        <w:t>​</w:t>
      </w:r>
    </w:p>
    <w:p w14:paraId="749D3AE5" w14:textId="2CD0F099" w:rsidR="00C5053F" w:rsidRDefault="00C5053F" w:rsidP="006A55FB">
      <w:pPr>
        <w:pStyle w:val="ListParagraph"/>
        <w:numPr>
          <w:ilvl w:val="0"/>
          <w:numId w:val="3"/>
        </w:numPr>
        <w:ind w:leftChars="0"/>
      </w:pPr>
      <w:r>
        <w:t xml:space="preserve">Theoretical Model Derivation: Derive analytical bounds on key comparisons, swap operations, and memory accesses using recurrence-based cost models, extending the mathematical treatments in Yaroslavskiy’s and </w:t>
      </w:r>
      <w:proofErr w:type="spellStart"/>
      <w:r>
        <w:t>Aumüller’s</w:t>
      </w:r>
      <w:proofErr w:type="spellEnd"/>
      <w:r>
        <w:t xml:space="preserve"> work.</w:t>
      </w:r>
      <w:sdt>
        <w:sdtPr>
          <w:id w:val="-1457629181"/>
          <w:citation/>
        </w:sdtPr>
        <w:sdtContent>
          <w:r w:rsidR="00060BED">
            <w:fldChar w:fldCharType="begin"/>
          </w:r>
          <w:r w:rsidR="00060BED">
            <w:instrText xml:space="preserve"> CITATION Yar09 \l 1033 </w:instrText>
          </w:r>
          <w:r w:rsidR="00060BED">
            <w:fldChar w:fldCharType="separate"/>
          </w:r>
          <w:r w:rsidR="00060BED">
            <w:rPr>
              <w:noProof/>
            </w:rPr>
            <w:t xml:space="preserve"> </w:t>
          </w:r>
          <w:r w:rsidR="00060BED" w:rsidRPr="00060BED">
            <w:rPr>
              <w:noProof/>
            </w:rPr>
            <w:t>[1]</w:t>
          </w:r>
          <w:r w:rsidR="00060BED">
            <w:fldChar w:fldCharType="end"/>
          </w:r>
        </w:sdtContent>
      </w:sdt>
      <w:sdt>
        <w:sdtPr>
          <w:id w:val="-262914177"/>
          <w:citation/>
        </w:sdtPr>
        <w:sdtContent>
          <w:r w:rsidR="00060BED">
            <w:fldChar w:fldCharType="begin"/>
          </w:r>
          <w:r w:rsidR="00060BED">
            <w:instrText xml:space="preserve"> CITATION Aum16 \l 1033 </w:instrText>
          </w:r>
          <w:r w:rsidR="00060BED">
            <w:fldChar w:fldCharType="separate"/>
          </w:r>
          <w:r w:rsidR="00060BED">
            <w:rPr>
              <w:noProof/>
            </w:rPr>
            <w:t xml:space="preserve"> </w:t>
          </w:r>
          <w:r w:rsidR="00060BED" w:rsidRPr="00060BED">
            <w:rPr>
              <w:noProof/>
            </w:rPr>
            <w:t>[14]</w:t>
          </w:r>
          <w:r w:rsidR="00060BED">
            <w:fldChar w:fldCharType="end"/>
          </w:r>
        </w:sdtContent>
      </w:sdt>
      <w:r>
        <w:t>​</w:t>
      </w:r>
    </w:p>
    <w:p w14:paraId="66AAF732" w14:textId="4B89EEEF" w:rsidR="00060BED" w:rsidRDefault="00060BED" w:rsidP="006A55FB">
      <w:pPr>
        <w:pStyle w:val="Heading2"/>
      </w:pPr>
      <w:r w:rsidRPr="00060BED">
        <w:t xml:space="preserve">Outcome </w:t>
      </w:r>
      <w:r w:rsidRPr="003E6A31">
        <w:t>Objective</w:t>
      </w:r>
    </w:p>
    <w:p w14:paraId="05A0362C" w14:textId="31F2E9CE" w:rsidR="00060BED" w:rsidRPr="00060BED" w:rsidRDefault="00060BED" w:rsidP="006A55FB">
      <w:pPr>
        <w:rPr>
          <w:rFonts w:hint="eastAsia"/>
        </w:rPr>
      </w:pPr>
      <w:r w:rsidRPr="00060BED">
        <w:t>Formulate a set of practical recommendations for integrating optimized dual-pivot sorting strategies into the C++ Standard Template Library (STL) or modern performance-oriented libraries. These recommendations will bridge theoretical analysis and implementation outcomes, offering guidance for adaptive hybrid sorting algorithm designs. The results are expected to highlight the algorithm’s trade-offs in runtime behavior, cache optimization, and stability, contributing both academically to algorithmic research and practically to C++ systems development.</w:t>
      </w:r>
    </w:p>
    <w:p w14:paraId="285267B6" w14:textId="37119044" w:rsidR="009176F4" w:rsidRDefault="00BC2072" w:rsidP="006A55FB">
      <w:pPr>
        <w:pStyle w:val="Heading1"/>
      </w:pPr>
      <w:r>
        <w:lastRenderedPageBreak/>
        <w:t xml:space="preserve">Project </w:t>
      </w:r>
      <w:r w:rsidR="009176F4" w:rsidRPr="009176F4">
        <w:t>Methodology</w:t>
      </w:r>
    </w:p>
    <w:p w14:paraId="7EA6DDB1" w14:textId="77777777" w:rsidR="006A55FB" w:rsidRPr="006A55FB" w:rsidRDefault="006A55FB" w:rsidP="006A55FB">
      <w:r w:rsidRPr="006A55FB">
        <w:t>The proposed project follows a three-phase methodology involving algorithm design, experimental validation, and analytical modeling, all guided by established computational methods and theoretical models. Each phase ensures that the implementation and evaluation of the Dual Pivot Quicksort (DPQS) algorithm in C++23 is rigorous, measurable, and reproducible.</w:t>
      </w:r>
    </w:p>
    <w:p w14:paraId="37D855E6" w14:textId="5A890736" w:rsidR="003E6A31" w:rsidRDefault="006A55FB" w:rsidP="006A55FB">
      <w:pPr>
        <w:pStyle w:val="Heading2"/>
      </w:pPr>
      <w:r w:rsidRPr="006A55FB">
        <w:t>Implementation Phase</w:t>
      </w:r>
    </w:p>
    <w:p w14:paraId="1B53E987" w14:textId="77777777" w:rsidR="006A55FB" w:rsidRPr="006A55FB" w:rsidRDefault="006A55FB" w:rsidP="006A55FB">
      <w:r w:rsidRPr="006A55FB">
        <w:t>The implementation phase focuses on building a high-performance and flexible Dual Pivot Quicksort using modern C++23 features. This phase involves:</w:t>
      </w:r>
    </w:p>
    <w:p w14:paraId="55E68479" w14:textId="5DA3A267" w:rsidR="006A55FB" w:rsidRDefault="006A55FB" w:rsidP="006A55FB">
      <w:pPr>
        <w:pStyle w:val="ListParagraph"/>
        <w:numPr>
          <w:ilvl w:val="0"/>
          <w:numId w:val="4"/>
        </w:numPr>
        <w:ind w:leftChars="0"/>
      </w:pPr>
      <w:r w:rsidRPr="006A55FB">
        <w:t>Language Choice and Rationale</w:t>
      </w:r>
    </w:p>
    <w:p w14:paraId="15FF8570" w14:textId="0F7E8ADD" w:rsidR="006A55FB" w:rsidRDefault="006A55FB" w:rsidP="006A55FB">
      <w:pPr>
        <w:pStyle w:val="ListParagraph"/>
        <w:numPr>
          <w:ilvl w:val="1"/>
          <w:numId w:val="4"/>
        </w:numPr>
        <w:ind w:leftChars="0"/>
      </w:pPr>
      <w:r>
        <w:t xml:space="preserve">C++23 is selected for its expanded compile-time support (constexpr functions) and the </w:t>
      </w:r>
      <w:proofErr w:type="gramStart"/>
      <w:r>
        <w:t>std::</w:t>
      </w:r>
      <w:proofErr w:type="gramEnd"/>
      <w:r>
        <w:t>ranges library, which simplifies algorithmic pipelines and reduces intermediate memory allocations</w:t>
      </w:r>
      <w:sdt>
        <w:sdtPr>
          <w:id w:val="474108876"/>
          <w:citation/>
        </w:sdtPr>
        <w:sdtContent>
          <w:r>
            <w:fldChar w:fldCharType="begin"/>
          </w:r>
          <w:r>
            <w:instrText xml:space="preserve"> CITATION cpp253 \l 1033 </w:instrText>
          </w:r>
          <w:r>
            <w:fldChar w:fldCharType="separate"/>
          </w:r>
          <w:r>
            <w:rPr>
              <w:noProof/>
            </w:rPr>
            <w:t xml:space="preserve"> </w:t>
          </w:r>
          <w:r w:rsidRPr="006A55FB">
            <w:rPr>
              <w:noProof/>
            </w:rPr>
            <w:t>[15]</w:t>
          </w:r>
          <w:r>
            <w:fldChar w:fldCharType="end"/>
          </w:r>
        </w:sdtContent>
      </w:sdt>
      <w:r>
        <w:t>. These features offer measurable performance gains in sorting operations and improve memory locality on cache-sensitive architectures.</w:t>
      </w:r>
    </w:p>
    <w:p w14:paraId="6DD8F37B" w14:textId="77777777" w:rsidR="006A55FB" w:rsidRDefault="006A55FB" w:rsidP="006A55FB">
      <w:pPr>
        <w:pStyle w:val="ListParagraph"/>
        <w:numPr>
          <w:ilvl w:val="0"/>
          <w:numId w:val="4"/>
        </w:numPr>
        <w:ind w:leftChars="0"/>
      </w:pPr>
      <w:r w:rsidRPr="006A55FB">
        <w:t>Algorithm Development</w:t>
      </w:r>
    </w:p>
    <w:p w14:paraId="6BC4EEA1" w14:textId="7B61B13A" w:rsidR="006A55FB" w:rsidRDefault="006A55FB" w:rsidP="006A55FB">
      <w:pPr>
        <w:pStyle w:val="ListParagraph"/>
        <w:ind w:leftChars="0"/>
      </w:pPr>
      <w:r>
        <w:t>Two implementations will be created and tested:</w:t>
      </w:r>
    </w:p>
    <w:p w14:paraId="7D038335" w14:textId="3C298D61" w:rsidR="006A55FB" w:rsidRDefault="006A55FB" w:rsidP="006A55FB">
      <w:pPr>
        <w:pStyle w:val="ListParagraph"/>
        <w:numPr>
          <w:ilvl w:val="1"/>
          <w:numId w:val="4"/>
        </w:numPr>
        <w:ind w:leftChars="0"/>
      </w:pPr>
      <w:r>
        <w:t>Yaroslavskiy’s Asymmetric Partitioning Variant (2009): Uses two carefully chosen pivots to partition data into three subarrays in one scan for balanced recursion</w:t>
      </w:r>
      <w:sdt>
        <w:sdtPr>
          <w:id w:val="-499278010"/>
          <w:citation/>
        </w:sdtPr>
        <w:sdtContent>
          <w:r>
            <w:fldChar w:fldCharType="begin"/>
          </w:r>
          <w:r>
            <w:instrText xml:space="preserve"> CITATION Yar09 \l 1033 </w:instrText>
          </w:r>
          <w:r>
            <w:fldChar w:fldCharType="separate"/>
          </w:r>
          <w:r>
            <w:rPr>
              <w:noProof/>
            </w:rPr>
            <w:t xml:space="preserve"> </w:t>
          </w:r>
          <w:r w:rsidRPr="006A55FB">
            <w:rPr>
              <w:noProof/>
            </w:rPr>
            <w:t>[2]</w:t>
          </w:r>
          <w:r>
            <w:fldChar w:fldCharType="end"/>
          </w:r>
        </w:sdtContent>
      </w:sdt>
      <w:r>
        <w:t>.</w:t>
      </w:r>
    </w:p>
    <w:p w14:paraId="35C4D757" w14:textId="090C6F9A" w:rsidR="006A55FB" w:rsidRDefault="006A55FB" w:rsidP="00292C18">
      <w:pPr>
        <w:pStyle w:val="ListParagraph"/>
        <w:numPr>
          <w:ilvl w:val="1"/>
          <w:numId w:val="4"/>
        </w:numPr>
        <w:ind w:leftChars="0"/>
      </w:pPr>
      <w:r>
        <w:t>Adaptive Dual Pivot Model: Adjusts pivot selection dynamically based on sampled medians, optimizing partition stability and reducing branch mispredictions on skewed data</w:t>
      </w:r>
      <w:sdt>
        <w:sdtPr>
          <w:id w:val="2056499905"/>
          <w:citation/>
        </w:sdtPr>
        <w:sdtContent>
          <w:r>
            <w:fldChar w:fldCharType="begin"/>
          </w:r>
          <w:r>
            <w:instrText xml:space="preserve"> CITATION Aum15 \l 1033 </w:instrText>
          </w:r>
          <w:r>
            <w:fldChar w:fldCharType="separate"/>
          </w:r>
          <w:r>
            <w:rPr>
              <w:noProof/>
            </w:rPr>
            <w:t xml:space="preserve"> </w:t>
          </w:r>
          <w:r w:rsidRPr="006A55FB">
            <w:rPr>
              <w:noProof/>
            </w:rPr>
            <w:t>[4]</w:t>
          </w:r>
          <w:r>
            <w:fldChar w:fldCharType="end"/>
          </w:r>
        </w:sdtContent>
      </w:sdt>
      <w:r>
        <w:t>.</w:t>
      </w:r>
    </w:p>
    <w:p w14:paraId="3D2224E9" w14:textId="647B1088" w:rsidR="006A55FB" w:rsidRDefault="006A55FB" w:rsidP="006A55FB">
      <w:pPr>
        <w:pStyle w:val="ListParagraph"/>
        <w:numPr>
          <w:ilvl w:val="0"/>
          <w:numId w:val="4"/>
        </w:numPr>
        <w:ind w:leftChars="0"/>
      </w:pPr>
      <w:r w:rsidRPr="006A55FB">
        <w:t>Technical Design Goals</w:t>
      </w:r>
    </w:p>
    <w:p w14:paraId="616118EA" w14:textId="77777777" w:rsidR="006A55FB" w:rsidRPr="006A55FB" w:rsidRDefault="006A55FB" w:rsidP="006A55FB">
      <w:pPr>
        <w:pStyle w:val="ListParagraph"/>
        <w:numPr>
          <w:ilvl w:val="1"/>
          <w:numId w:val="4"/>
        </w:numPr>
        <w:ind w:leftChars="0"/>
      </w:pPr>
      <w:r w:rsidRPr="006A55FB">
        <w:t>Template-based implementation supporting any comparable data type (int, double, std::string, and user-defined types).</w:t>
      </w:r>
    </w:p>
    <w:p w14:paraId="53EB2377" w14:textId="77777777" w:rsidR="00AE5EFD" w:rsidRPr="00AE5EFD" w:rsidRDefault="00AE5EFD" w:rsidP="00AE5EFD">
      <w:pPr>
        <w:pStyle w:val="ListParagraph"/>
        <w:numPr>
          <w:ilvl w:val="1"/>
          <w:numId w:val="4"/>
        </w:numPr>
        <w:ind w:leftChars="0"/>
      </w:pPr>
      <w:r w:rsidRPr="00AE5EFD">
        <w:t>Parameterized thresholds for recursion depth, pivot sampling size, and insertion-sort cutoffs for small subarrays.</w:t>
      </w:r>
    </w:p>
    <w:p w14:paraId="66A38F65" w14:textId="77777777" w:rsidR="00AE5EFD" w:rsidRPr="00AE5EFD" w:rsidRDefault="00AE5EFD" w:rsidP="00AE5EFD">
      <w:pPr>
        <w:pStyle w:val="ListParagraph"/>
        <w:numPr>
          <w:ilvl w:val="1"/>
          <w:numId w:val="4"/>
        </w:numPr>
        <w:ind w:leftChars="0"/>
      </w:pPr>
      <w:r w:rsidRPr="00AE5EFD">
        <w:t xml:space="preserve">Full compliance with C++23 iteration and memory models to avoid undefined behavior </w:t>
      </w:r>
      <w:r w:rsidRPr="00AE5EFD">
        <w:lastRenderedPageBreak/>
        <w:t>or unnecessary copying.</w:t>
      </w:r>
    </w:p>
    <w:p w14:paraId="561B9BC4" w14:textId="77777777" w:rsidR="00745A0D" w:rsidRDefault="00745A0D" w:rsidP="00745A0D">
      <w:pPr>
        <w:pStyle w:val="Heading2"/>
      </w:pPr>
      <w:r w:rsidRPr="00AE5EFD">
        <w:t>Comparative Analysis Phase</w:t>
      </w:r>
    </w:p>
    <w:p w14:paraId="7C338B56" w14:textId="77777777" w:rsidR="00745A0D" w:rsidRPr="00AE5EFD" w:rsidRDefault="00745A0D" w:rsidP="00745A0D">
      <w:r w:rsidRPr="00AE5EFD">
        <w:t>The second phase validates the implemented algorithm through extensive empirical testing against standard and modern C++ sorting algorithms under identical conditions.</w:t>
      </w:r>
    </w:p>
    <w:p w14:paraId="607559FA" w14:textId="77777777" w:rsidR="00745A0D" w:rsidRDefault="00745A0D" w:rsidP="00745A0D">
      <w:pPr>
        <w:pStyle w:val="ListParagraph"/>
        <w:numPr>
          <w:ilvl w:val="0"/>
          <w:numId w:val="5"/>
        </w:numPr>
        <w:ind w:leftChars="0"/>
      </w:pPr>
      <w:r w:rsidRPr="00AE5EFD">
        <w:t>Benchmark Setup</w:t>
      </w:r>
    </w:p>
    <w:p w14:paraId="1109AFDA" w14:textId="77777777" w:rsidR="00745A0D" w:rsidRDefault="00745A0D" w:rsidP="00745A0D">
      <w:pPr>
        <w:pStyle w:val="ListParagraph"/>
        <w:numPr>
          <w:ilvl w:val="1"/>
          <w:numId w:val="5"/>
        </w:numPr>
        <w:ind w:leftChars="0"/>
      </w:pPr>
      <w:r w:rsidRPr="00AE5EFD">
        <w:t>Input distributions</w:t>
      </w:r>
    </w:p>
    <w:p w14:paraId="3BAC047B" w14:textId="77777777" w:rsidR="00745A0D" w:rsidRDefault="00745A0D" w:rsidP="00745A0D">
      <w:pPr>
        <w:pStyle w:val="ListParagraph"/>
        <w:ind w:leftChars="0" w:left="960"/>
      </w:pPr>
      <w:r w:rsidRPr="00AE5EFD">
        <w:t>Four dataset configurations will be used to test partitioning adaptability and stability</w:t>
      </w:r>
    </w:p>
    <w:p w14:paraId="5134A4B2" w14:textId="77777777" w:rsidR="00745A0D" w:rsidRDefault="00745A0D" w:rsidP="00745A0D">
      <w:pPr>
        <w:pStyle w:val="ListParagraph"/>
        <w:numPr>
          <w:ilvl w:val="2"/>
          <w:numId w:val="5"/>
        </w:numPr>
        <w:ind w:leftChars="0"/>
      </w:pPr>
      <w:r>
        <w:t>Uniformly random data</w:t>
      </w:r>
    </w:p>
    <w:p w14:paraId="6B9F1B7A" w14:textId="77777777" w:rsidR="00745A0D" w:rsidRPr="00AE5EFD" w:rsidRDefault="00745A0D" w:rsidP="00745A0D">
      <w:pPr>
        <w:pStyle w:val="ListParagraph"/>
        <w:numPr>
          <w:ilvl w:val="2"/>
          <w:numId w:val="5"/>
        </w:numPr>
        <w:ind w:leftChars="0"/>
      </w:pPr>
      <w:r w:rsidRPr="00AE5EFD">
        <w:t>Nearly sorted data</w:t>
      </w:r>
    </w:p>
    <w:p w14:paraId="51EDF6DA" w14:textId="77777777" w:rsidR="00745A0D" w:rsidRPr="00AE5EFD" w:rsidRDefault="00745A0D" w:rsidP="00745A0D">
      <w:pPr>
        <w:pStyle w:val="ListParagraph"/>
        <w:numPr>
          <w:ilvl w:val="2"/>
          <w:numId w:val="5"/>
        </w:numPr>
        <w:ind w:leftChars="0"/>
      </w:pPr>
      <w:r w:rsidRPr="00AE5EFD">
        <w:t>Reverse-sorted data</w:t>
      </w:r>
    </w:p>
    <w:p w14:paraId="3123F9D0" w14:textId="77777777" w:rsidR="00745A0D" w:rsidRPr="00AE5EFD" w:rsidRDefault="00745A0D" w:rsidP="00745A0D">
      <w:pPr>
        <w:pStyle w:val="ListParagraph"/>
        <w:numPr>
          <w:ilvl w:val="2"/>
          <w:numId w:val="5"/>
        </w:numPr>
        <w:ind w:leftChars="0"/>
        <w:rPr>
          <w:rFonts w:hint="eastAsia"/>
        </w:rPr>
      </w:pPr>
      <w:r w:rsidRPr="00AE5EFD">
        <w:t>Repetitive or duplicate-heavy data</w:t>
      </w:r>
    </w:p>
    <w:p w14:paraId="4C337AA0" w14:textId="77777777" w:rsidR="00745A0D" w:rsidRDefault="00745A0D" w:rsidP="00745A0D">
      <w:pPr>
        <w:pStyle w:val="ListParagraph"/>
        <w:numPr>
          <w:ilvl w:val="1"/>
          <w:numId w:val="5"/>
        </w:numPr>
        <w:ind w:leftChars="0"/>
      </w:pPr>
      <w:r>
        <w:t>Input sizes</w:t>
      </w:r>
    </w:p>
    <w:p w14:paraId="6DF432B3" w14:textId="77777777" w:rsidR="00745A0D" w:rsidRDefault="00745A0D" w:rsidP="00745A0D">
      <w:pPr>
        <w:pStyle w:val="ListParagraph"/>
        <w:ind w:leftChars="0" w:left="960"/>
      </w:pPr>
      <w:r w:rsidRPr="00AE5EFD">
        <w:t>Datasets ranging from</w:t>
      </w:r>
      <w:r>
        <w:t xml:space="preserve"> 10</w:t>
      </w:r>
      <w:r w:rsidRPr="00AE5EFD">
        <w:rPr>
          <w:vertAlign w:val="superscript"/>
        </w:rPr>
        <w:t>3</w:t>
      </w:r>
      <w:r>
        <w:t xml:space="preserve"> to 10</w:t>
      </w:r>
      <w:r w:rsidRPr="00AE5EFD">
        <w:rPr>
          <w:vertAlign w:val="superscript"/>
        </w:rPr>
        <w:t>8</w:t>
      </w:r>
      <w:r>
        <w:t xml:space="preserve"> </w:t>
      </w:r>
      <w:r w:rsidRPr="00AE5EFD">
        <w:t>elements will be evaluated to observe both CPU-bound and memory-bound behavior under realistic workloads.</w:t>
      </w:r>
    </w:p>
    <w:p w14:paraId="4C49F06B" w14:textId="77777777" w:rsidR="00745A0D" w:rsidRDefault="00745A0D" w:rsidP="00745A0D">
      <w:pPr>
        <w:pStyle w:val="ListParagraph"/>
        <w:numPr>
          <w:ilvl w:val="1"/>
          <w:numId w:val="5"/>
        </w:numPr>
        <w:ind w:leftChars="0"/>
      </w:pPr>
      <w:r w:rsidRPr="00AE5EFD">
        <w:t>Comparison Baselines</w:t>
      </w:r>
    </w:p>
    <w:p w14:paraId="4B990838" w14:textId="77777777" w:rsidR="00745A0D" w:rsidRDefault="00745A0D" w:rsidP="00745A0D">
      <w:pPr>
        <w:pStyle w:val="ListParagraph"/>
        <w:ind w:leftChars="0" w:left="960"/>
      </w:pPr>
      <w:r w:rsidRPr="00AE5EFD">
        <w:t>The implemented algorithm will be benchmarked against multiple sorting algorithms for statistical consistency and performance analysis:</w:t>
      </w:r>
    </w:p>
    <w:p w14:paraId="48DD33E5" w14:textId="77777777" w:rsidR="00745A0D" w:rsidRDefault="00745A0D" w:rsidP="00745A0D">
      <w:pPr>
        <w:pStyle w:val="ListParagraph"/>
        <w:numPr>
          <w:ilvl w:val="2"/>
          <w:numId w:val="2"/>
        </w:numPr>
        <w:ind w:leftChars="0"/>
      </w:pPr>
      <w:proofErr w:type="gramStart"/>
      <w:r w:rsidRPr="00DC5E7F">
        <w:t>std::</w:t>
      </w:r>
      <w:proofErr w:type="gramEnd"/>
      <w:r w:rsidRPr="00DC5E7F">
        <w:t>sort (Introsort)</w:t>
      </w:r>
      <w:sdt>
        <w:sdtPr>
          <w:id w:val="1296255708"/>
          <w:citation/>
        </w:sdtPr>
        <w:sdtContent>
          <w:r>
            <w:fldChar w:fldCharType="begin"/>
          </w:r>
          <w:r>
            <w:instrText xml:space="preserve"> CITATION cpp25 \l 1033 </w:instrText>
          </w:r>
          <w:r>
            <w:fldChar w:fldCharType="separate"/>
          </w:r>
          <w:r>
            <w:rPr>
              <w:noProof/>
            </w:rPr>
            <w:t xml:space="preserve"> </w:t>
          </w:r>
          <w:r w:rsidRPr="00973BE9">
            <w:rPr>
              <w:noProof/>
            </w:rPr>
            <w:t>[7]</w:t>
          </w:r>
          <w:r>
            <w:fldChar w:fldCharType="end"/>
          </w:r>
        </w:sdtContent>
      </w:sdt>
    </w:p>
    <w:p w14:paraId="691CB314" w14:textId="77777777" w:rsidR="00745A0D" w:rsidRDefault="00745A0D" w:rsidP="00745A0D">
      <w:pPr>
        <w:pStyle w:val="ListParagraph"/>
        <w:numPr>
          <w:ilvl w:val="2"/>
          <w:numId w:val="2"/>
        </w:numPr>
        <w:ind w:leftChars="0"/>
      </w:pPr>
      <w:proofErr w:type="gramStart"/>
      <w:r w:rsidRPr="00DC5E7F">
        <w:t>std::</w:t>
      </w:r>
      <w:proofErr w:type="gramEnd"/>
      <w:r w:rsidRPr="00DC5E7F">
        <w:t>stable_sort (Merge Sort)</w:t>
      </w:r>
      <w:sdt>
        <w:sdtPr>
          <w:id w:val="977574367"/>
          <w:citation/>
        </w:sdtPr>
        <w:sdtContent>
          <w:r>
            <w:fldChar w:fldCharType="begin"/>
          </w:r>
          <w:r>
            <w:instrText xml:space="preserve"> CITATION cpp251 \l 1033 </w:instrText>
          </w:r>
          <w:r>
            <w:fldChar w:fldCharType="separate"/>
          </w:r>
          <w:r>
            <w:rPr>
              <w:noProof/>
            </w:rPr>
            <w:t xml:space="preserve"> </w:t>
          </w:r>
          <w:r w:rsidRPr="00973BE9">
            <w:rPr>
              <w:noProof/>
            </w:rPr>
            <w:t>[8]</w:t>
          </w:r>
          <w:r>
            <w:fldChar w:fldCharType="end"/>
          </w:r>
        </w:sdtContent>
      </w:sdt>
    </w:p>
    <w:p w14:paraId="0D0EECC5" w14:textId="77777777" w:rsidR="00745A0D" w:rsidRPr="00DC5E7F" w:rsidRDefault="00745A0D" w:rsidP="00745A0D">
      <w:pPr>
        <w:pStyle w:val="ListParagraph"/>
        <w:numPr>
          <w:ilvl w:val="2"/>
          <w:numId w:val="2"/>
        </w:numPr>
        <w:ind w:leftChars="0"/>
      </w:pPr>
      <w:proofErr w:type="gramStart"/>
      <w:r w:rsidRPr="00DC5E7F">
        <w:t>std::</w:t>
      </w:r>
      <w:proofErr w:type="gramEnd"/>
      <w:r w:rsidRPr="00DC5E7F">
        <w:t>partial_sort (Heapsort-based)</w:t>
      </w:r>
      <w:sdt>
        <w:sdtPr>
          <w:id w:val="1438632383"/>
          <w:citation/>
        </w:sdtPr>
        <w:sdtContent>
          <w:r>
            <w:fldChar w:fldCharType="begin"/>
          </w:r>
          <w:r>
            <w:instrText xml:space="preserve"> CITATION cpp252 \l 1033 </w:instrText>
          </w:r>
          <w:r>
            <w:fldChar w:fldCharType="separate"/>
          </w:r>
          <w:r>
            <w:rPr>
              <w:noProof/>
            </w:rPr>
            <w:t xml:space="preserve"> </w:t>
          </w:r>
          <w:r w:rsidRPr="00973BE9">
            <w:rPr>
              <w:noProof/>
            </w:rPr>
            <w:t>[9]</w:t>
          </w:r>
          <w:r>
            <w:fldChar w:fldCharType="end"/>
          </w:r>
        </w:sdtContent>
      </w:sdt>
    </w:p>
    <w:p w14:paraId="109E07A1" w14:textId="77777777" w:rsidR="00745A0D" w:rsidRDefault="00745A0D" w:rsidP="00745A0D">
      <w:pPr>
        <w:pStyle w:val="ListParagraph"/>
        <w:numPr>
          <w:ilvl w:val="2"/>
          <w:numId w:val="2"/>
        </w:numPr>
        <w:ind w:leftChars="0"/>
      </w:pPr>
      <w:r w:rsidRPr="00DC5E7F">
        <w:t>PDQSort (Pattern-Defeating Quicksort)</w:t>
      </w:r>
      <w:sdt>
        <w:sdtPr>
          <w:id w:val="496316908"/>
          <w:citation/>
        </w:sdtPr>
        <w:sdtContent>
          <w:r>
            <w:fldChar w:fldCharType="begin"/>
          </w:r>
          <w:r>
            <w:instrText xml:space="preserve"> CITATION orl21 \l 1033 </w:instrText>
          </w:r>
          <w:r>
            <w:fldChar w:fldCharType="separate"/>
          </w:r>
          <w:r>
            <w:rPr>
              <w:noProof/>
            </w:rPr>
            <w:t xml:space="preserve"> </w:t>
          </w:r>
          <w:r w:rsidRPr="00973BE9">
            <w:rPr>
              <w:noProof/>
            </w:rPr>
            <w:t>[10]</w:t>
          </w:r>
          <w:r>
            <w:fldChar w:fldCharType="end"/>
          </w:r>
        </w:sdtContent>
      </w:sdt>
    </w:p>
    <w:p w14:paraId="19975899" w14:textId="77777777" w:rsidR="00745A0D" w:rsidRDefault="00745A0D" w:rsidP="00745A0D">
      <w:pPr>
        <w:pStyle w:val="ListParagraph"/>
        <w:numPr>
          <w:ilvl w:val="0"/>
          <w:numId w:val="5"/>
        </w:numPr>
        <w:ind w:leftChars="0"/>
      </w:pPr>
      <w:r w:rsidRPr="00124ABB">
        <w:t>Execution Environments</w:t>
      </w:r>
    </w:p>
    <w:p w14:paraId="5E2EA665" w14:textId="77777777" w:rsidR="00745A0D" w:rsidRDefault="00745A0D" w:rsidP="00745A0D">
      <w:pPr>
        <w:pStyle w:val="ListParagraph"/>
        <w:ind w:leftChars="0"/>
      </w:pPr>
      <w:r w:rsidRPr="00124ABB">
        <w:t>The tests will be executed on two systems representing distinct design philosophies—Apple’s ARM-based architecture with unified memory and Intel’s performance-focused hybrid design—for comprehensive cross-platform benchmarking</w:t>
      </w:r>
      <w:sdt>
        <w:sdtPr>
          <w:id w:val="2120488820"/>
          <w:citation/>
        </w:sdtPr>
        <w:sdtContent>
          <w:r>
            <w:fldChar w:fldCharType="begin"/>
          </w:r>
          <w:r>
            <w:instrText xml:space="preserve"> CITATION App20 \l 1033 </w:instrText>
          </w:r>
          <w:r>
            <w:fldChar w:fldCharType="separate"/>
          </w:r>
          <w:r>
            <w:rPr>
              <w:noProof/>
            </w:rPr>
            <w:t xml:space="preserve"> </w:t>
          </w:r>
          <w:r w:rsidRPr="00124ABB">
            <w:rPr>
              <w:noProof/>
            </w:rPr>
            <w:t>[16]</w:t>
          </w:r>
          <w:r>
            <w:fldChar w:fldCharType="end"/>
          </w:r>
        </w:sdtContent>
      </w:sdt>
      <w:sdt>
        <w:sdtPr>
          <w:id w:val="942428567"/>
          <w:citation/>
        </w:sdtPr>
        <w:sdtContent>
          <w:r>
            <w:fldChar w:fldCharType="begin"/>
          </w:r>
          <w:r>
            <w:instrText xml:space="preserve"> CITATION Int23 \l 1033 </w:instrText>
          </w:r>
          <w:r>
            <w:fldChar w:fldCharType="separate"/>
          </w:r>
          <w:r>
            <w:rPr>
              <w:noProof/>
            </w:rPr>
            <w:t xml:space="preserve"> </w:t>
          </w:r>
          <w:r w:rsidRPr="00124ABB">
            <w:rPr>
              <w:noProof/>
            </w:rPr>
            <w:t>[17]</w:t>
          </w:r>
          <w:r>
            <w:fldChar w:fldCharType="end"/>
          </w:r>
        </w:sdtContent>
      </w:sdt>
      <w:r w:rsidRPr="00124ABB">
        <w:t>.</w:t>
      </w:r>
    </w:p>
    <w:p w14:paraId="3EB24F1A" w14:textId="77777777" w:rsidR="00745A0D" w:rsidRDefault="00745A0D" w:rsidP="00745A0D">
      <w:pPr>
        <w:pStyle w:val="ListParagraph"/>
        <w:numPr>
          <w:ilvl w:val="0"/>
          <w:numId w:val="6"/>
        </w:numPr>
        <w:ind w:leftChars="0"/>
      </w:pPr>
      <w:r w:rsidRPr="00124ABB">
        <w:t>Apple MacBook Air (M2, 2022)</w:t>
      </w:r>
    </w:p>
    <w:p w14:paraId="59916D30" w14:textId="77777777" w:rsidR="00745A0D" w:rsidRDefault="00745A0D" w:rsidP="00745A0D">
      <w:pPr>
        <w:pStyle w:val="ListParagraph"/>
        <w:numPr>
          <w:ilvl w:val="1"/>
          <w:numId w:val="6"/>
        </w:numPr>
        <w:ind w:leftChars="0"/>
      </w:pPr>
      <w:r>
        <w:t>10 core CPU (8 performance + 2 efficiency cores)</w:t>
      </w:r>
    </w:p>
    <w:p w14:paraId="3B16B4FC" w14:textId="77777777" w:rsidR="00745A0D" w:rsidRDefault="00745A0D" w:rsidP="00745A0D">
      <w:pPr>
        <w:pStyle w:val="ListParagraph"/>
        <w:numPr>
          <w:ilvl w:val="1"/>
          <w:numId w:val="6"/>
        </w:numPr>
        <w:ind w:leftChars="0"/>
      </w:pPr>
      <w:r>
        <w:lastRenderedPageBreak/>
        <w:t>8 core integrated GPU</w:t>
      </w:r>
    </w:p>
    <w:p w14:paraId="712A0C9F" w14:textId="77777777" w:rsidR="00745A0D" w:rsidRDefault="00745A0D" w:rsidP="00745A0D">
      <w:pPr>
        <w:pStyle w:val="ListParagraph"/>
        <w:numPr>
          <w:ilvl w:val="1"/>
          <w:numId w:val="6"/>
        </w:numPr>
        <w:ind w:leftChars="0"/>
      </w:pPr>
      <w:r>
        <w:t>16 GB unified LPDDR5 memory</w:t>
      </w:r>
    </w:p>
    <w:p w14:paraId="7533313C" w14:textId="77777777" w:rsidR="00745A0D" w:rsidRDefault="00745A0D" w:rsidP="00745A0D">
      <w:pPr>
        <w:pStyle w:val="ListParagraph"/>
        <w:numPr>
          <w:ilvl w:val="1"/>
          <w:numId w:val="6"/>
        </w:numPr>
        <w:ind w:leftChars="0"/>
      </w:pPr>
      <w:r>
        <w:t>Operating System: macOS Sequoia 15.0</w:t>
      </w:r>
    </w:p>
    <w:p w14:paraId="47F4C634" w14:textId="77777777" w:rsidR="00745A0D" w:rsidRDefault="00745A0D" w:rsidP="00745A0D">
      <w:pPr>
        <w:pStyle w:val="ListParagraph"/>
        <w:numPr>
          <w:ilvl w:val="1"/>
          <w:numId w:val="6"/>
        </w:numPr>
        <w:ind w:leftChars="0"/>
      </w:pPr>
      <w:r w:rsidRPr="00124ABB">
        <w:t>Compiler: Apple Clang with C++23 standard support</w:t>
      </w:r>
    </w:p>
    <w:p w14:paraId="14649907" w14:textId="77777777" w:rsidR="00745A0D" w:rsidRDefault="00745A0D" w:rsidP="00745A0D">
      <w:pPr>
        <w:ind w:left="960"/>
      </w:pPr>
      <w:r w:rsidRPr="00124ABB">
        <w:t>This environment provides insights into energy efficiency, thermal scaling, and ARM-based memory coherence effects during partitioning-heavy sorting workloads.</w:t>
      </w:r>
    </w:p>
    <w:p w14:paraId="724F56BD" w14:textId="77777777" w:rsidR="00745A0D" w:rsidRDefault="00745A0D" w:rsidP="00745A0D">
      <w:pPr>
        <w:pStyle w:val="ListParagraph"/>
        <w:numPr>
          <w:ilvl w:val="0"/>
          <w:numId w:val="6"/>
        </w:numPr>
        <w:ind w:leftChars="0"/>
      </w:pPr>
      <w:r w:rsidRPr="00124ABB">
        <w:t>Desktop PC</w:t>
      </w:r>
    </w:p>
    <w:p w14:paraId="68BF8F83" w14:textId="77777777" w:rsidR="00745A0D" w:rsidRDefault="00745A0D" w:rsidP="00745A0D">
      <w:pPr>
        <w:pStyle w:val="ListParagraph"/>
        <w:numPr>
          <w:ilvl w:val="1"/>
          <w:numId w:val="6"/>
        </w:numPr>
        <w:ind w:leftChars="0"/>
      </w:pPr>
      <w:r w:rsidRPr="00124ABB">
        <w:t>Intel Core i5‑12600KF, 2023</w:t>
      </w:r>
      <w:r>
        <w:t>. 10 cores / 16 threads (6P + 4E architecture, Alder Lake)</w:t>
      </w:r>
    </w:p>
    <w:p w14:paraId="17F1825D" w14:textId="77777777" w:rsidR="00745A0D" w:rsidRDefault="00745A0D" w:rsidP="00745A0D">
      <w:pPr>
        <w:pStyle w:val="ListParagraph"/>
        <w:numPr>
          <w:ilvl w:val="1"/>
          <w:numId w:val="6"/>
        </w:numPr>
        <w:ind w:leftChars="0"/>
      </w:pPr>
      <w:r>
        <w:t>Motherboard: Colorful B760M AYW WIFI D5</w:t>
      </w:r>
    </w:p>
    <w:p w14:paraId="2722E13C" w14:textId="77777777" w:rsidR="00745A0D" w:rsidRDefault="00745A0D" w:rsidP="00745A0D">
      <w:pPr>
        <w:pStyle w:val="ListParagraph"/>
        <w:numPr>
          <w:ilvl w:val="1"/>
          <w:numId w:val="6"/>
        </w:numPr>
        <w:ind w:leftChars="0"/>
      </w:pPr>
      <w:r>
        <w:t xml:space="preserve">RAM: </w:t>
      </w:r>
      <w:proofErr w:type="spellStart"/>
      <w:r>
        <w:t>Yingchi</w:t>
      </w:r>
      <w:proofErr w:type="spellEnd"/>
      <w:r>
        <w:t xml:space="preserve"> </w:t>
      </w:r>
      <w:proofErr w:type="spellStart"/>
      <w:r>
        <w:t>DasPro</w:t>
      </w:r>
      <w:proofErr w:type="spellEnd"/>
      <w:r>
        <w:t xml:space="preserve"> Armor DDR5 32 GB (2×16 GB, 6000 MHz)</w:t>
      </w:r>
    </w:p>
    <w:p w14:paraId="00277E29" w14:textId="77777777" w:rsidR="00745A0D" w:rsidRDefault="00745A0D" w:rsidP="00745A0D">
      <w:pPr>
        <w:pStyle w:val="ListParagraph"/>
        <w:numPr>
          <w:ilvl w:val="1"/>
          <w:numId w:val="6"/>
        </w:numPr>
        <w:ind w:leftChars="0"/>
      </w:pPr>
      <w:r>
        <w:t>Operating System: Windows 11 Pro (with WSL2 Ubuntu for Linux-based testing)</w:t>
      </w:r>
    </w:p>
    <w:p w14:paraId="061FA9B0" w14:textId="77777777" w:rsidR="00745A0D" w:rsidRDefault="00745A0D" w:rsidP="00745A0D">
      <w:pPr>
        <w:pStyle w:val="ListParagraph"/>
        <w:numPr>
          <w:ilvl w:val="1"/>
          <w:numId w:val="6"/>
        </w:numPr>
        <w:ind w:leftChars="0"/>
      </w:pPr>
      <w:r w:rsidRPr="00124ABB">
        <w:t>Compilers: MSVC 19.39 and GCC 14.2 (C++23 mode)</w:t>
      </w:r>
    </w:p>
    <w:p w14:paraId="07BD80A9" w14:textId="77777777" w:rsidR="00745A0D" w:rsidRPr="00124ABB" w:rsidRDefault="00745A0D" w:rsidP="00745A0D">
      <w:pPr>
        <w:ind w:left="960"/>
      </w:pPr>
      <w:r w:rsidRPr="00124ABB">
        <w:t>This setup provides high‑frequency multi‑core benchmarks representative of modern x86 desktop systems, useful for analyzing cache interactions, thread parallelism, and branch prediction impact.</w:t>
      </w:r>
    </w:p>
    <w:p w14:paraId="0BFD8C54" w14:textId="77777777" w:rsidR="00745A0D" w:rsidRDefault="00745A0D" w:rsidP="00745A0D">
      <w:pPr>
        <w:pStyle w:val="ListParagraph"/>
        <w:numPr>
          <w:ilvl w:val="0"/>
          <w:numId w:val="7"/>
        </w:numPr>
        <w:ind w:leftChars="0"/>
      </w:pPr>
      <w:r w:rsidRPr="00722B06">
        <w:t>Performance Metrics</w:t>
      </w:r>
    </w:p>
    <w:p w14:paraId="18FD3744" w14:textId="77777777" w:rsidR="00745A0D" w:rsidRPr="00722B06" w:rsidRDefault="00745A0D" w:rsidP="00745A0D">
      <w:pPr>
        <w:pStyle w:val="ListParagraph"/>
        <w:ind w:leftChars="0"/>
      </w:pPr>
      <w:r w:rsidRPr="00722B06">
        <w:t>Both systems will collect and compare the following benchmark data:</w:t>
      </w:r>
    </w:p>
    <w:p w14:paraId="453DE523" w14:textId="77777777" w:rsidR="00745A0D" w:rsidRDefault="00745A0D" w:rsidP="00745A0D">
      <w:pPr>
        <w:pStyle w:val="ListParagraph"/>
        <w:numPr>
          <w:ilvl w:val="1"/>
          <w:numId w:val="7"/>
        </w:numPr>
        <w:ind w:leftChars="0"/>
      </w:pPr>
      <w:r>
        <w:t>Execution Time: Wall clock duration using precise timing mechanisms (</w:t>
      </w:r>
      <w:proofErr w:type="gramStart"/>
      <w:r>
        <w:t>std::</w:t>
      </w:r>
      <w:proofErr w:type="gramEnd"/>
      <w:r>
        <w:t>chrono high resolution clocks)</w:t>
      </w:r>
      <w:sdt>
        <w:sdtPr>
          <w:id w:val="517673645"/>
          <w:citation/>
        </w:sdtPr>
        <w:sdtContent>
          <w:r>
            <w:fldChar w:fldCharType="begin"/>
          </w:r>
          <w:r>
            <w:instrText xml:space="preserve"> CITATION cpp24 \l 1033 </w:instrText>
          </w:r>
          <w:r>
            <w:fldChar w:fldCharType="separate"/>
          </w:r>
          <w:r>
            <w:rPr>
              <w:noProof/>
            </w:rPr>
            <w:t xml:space="preserve"> </w:t>
          </w:r>
          <w:r w:rsidRPr="00722B06">
            <w:rPr>
              <w:noProof/>
            </w:rPr>
            <w:t>[18]</w:t>
          </w:r>
          <w:r>
            <w:fldChar w:fldCharType="end"/>
          </w:r>
        </w:sdtContent>
      </w:sdt>
      <w:r>
        <w:t>.</w:t>
      </w:r>
    </w:p>
    <w:p w14:paraId="728C3F19" w14:textId="77777777" w:rsidR="00745A0D" w:rsidRDefault="00745A0D" w:rsidP="00745A0D">
      <w:pPr>
        <w:pStyle w:val="ListParagraph"/>
        <w:numPr>
          <w:ilvl w:val="1"/>
          <w:numId w:val="7"/>
        </w:numPr>
        <w:ind w:leftChars="0"/>
      </w:pPr>
      <w:r>
        <w:t>Operation Count: Number of element comparisons and swap operations.</w:t>
      </w:r>
    </w:p>
    <w:p w14:paraId="095DA044" w14:textId="77777777" w:rsidR="00745A0D" w:rsidRDefault="00745A0D" w:rsidP="00745A0D">
      <w:pPr>
        <w:pStyle w:val="ListParagraph"/>
        <w:numPr>
          <w:ilvl w:val="1"/>
          <w:numId w:val="7"/>
        </w:numPr>
        <w:ind w:leftChars="0"/>
      </w:pPr>
      <w:r>
        <w:t>Hardware Counters: L1/L2 cache misses, branch mispredictions, and instruction throughput measured via PAPI and Apple Instruments</w:t>
      </w:r>
      <w:sdt>
        <w:sdtPr>
          <w:id w:val="1761951727"/>
          <w:citation/>
        </w:sdtPr>
        <w:sdtContent>
          <w:r>
            <w:fldChar w:fldCharType="begin"/>
          </w:r>
          <w:r>
            <w:instrText xml:space="preserve"> CITATION Inn23 \l 1033 </w:instrText>
          </w:r>
          <w:r>
            <w:fldChar w:fldCharType="separate"/>
          </w:r>
          <w:r>
            <w:rPr>
              <w:noProof/>
            </w:rPr>
            <w:t xml:space="preserve"> </w:t>
          </w:r>
          <w:r w:rsidRPr="00722B06">
            <w:rPr>
              <w:noProof/>
            </w:rPr>
            <w:t>[18]</w:t>
          </w:r>
          <w:r>
            <w:fldChar w:fldCharType="end"/>
          </w:r>
        </w:sdtContent>
      </w:sdt>
      <w:r>
        <w:t>,</w:t>
      </w:r>
      <w:sdt>
        <w:sdtPr>
          <w:id w:val="1676072073"/>
          <w:citation/>
        </w:sdtPr>
        <w:sdtContent>
          <w:r>
            <w:fldChar w:fldCharType="begin"/>
          </w:r>
          <w:r>
            <w:instrText xml:space="preserve"> CITATION App25 \l 1033 </w:instrText>
          </w:r>
          <w:r>
            <w:fldChar w:fldCharType="separate"/>
          </w:r>
          <w:r>
            <w:rPr>
              <w:noProof/>
            </w:rPr>
            <w:t xml:space="preserve"> </w:t>
          </w:r>
          <w:r w:rsidRPr="00722B06">
            <w:rPr>
              <w:noProof/>
            </w:rPr>
            <w:t>[19]</w:t>
          </w:r>
          <w:r>
            <w:fldChar w:fldCharType="end"/>
          </w:r>
        </w:sdtContent>
      </w:sdt>
      <w:r>
        <w:t>.</w:t>
      </w:r>
    </w:p>
    <w:p w14:paraId="67D9FFAE" w14:textId="77777777" w:rsidR="00745A0D" w:rsidRDefault="00745A0D" w:rsidP="00745A0D">
      <w:pPr>
        <w:pStyle w:val="ListParagraph"/>
        <w:numPr>
          <w:ilvl w:val="1"/>
          <w:numId w:val="7"/>
        </w:numPr>
        <w:ind w:leftChars="0"/>
      </w:pPr>
      <w:r w:rsidRPr="00722B06">
        <w:t>Scalability: Speedup and efficiency across varying data volumes and architectures.</w:t>
      </w:r>
    </w:p>
    <w:p w14:paraId="3132B225" w14:textId="77777777" w:rsidR="00745A0D" w:rsidRPr="001F30F3" w:rsidRDefault="00745A0D" w:rsidP="00745A0D">
      <w:pPr>
        <w:ind w:left="480"/>
      </w:pPr>
      <w:r w:rsidRPr="001F30F3">
        <w:t xml:space="preserve">By profiling and cross‑analyzing these results, this phase aims to quantify how architectural differences — particularly unified versus discrete memory and </w:t>
      </w:r>
      <w:proofErr w:type="spellStart"/>
      <w:proofErr w:type="gramStart"/>
      <w:r w:rsidRPr="001F30F3">
        <w:t>big.LITTLE</w:t>
      </w:r>
      <w:proofErr w:type="spellEnd"/>
      <w:proofErr w:type="gramEnd"/>
      <w:r w:rsidRPr="001F30F3">
        <w:t xml:space="preserve"> configurations — influence the runtime behavior of Dual Pivot Quicksort in real‑world C++23 </w:t>
      </w:r>
      <w:r w:rsidRPr="001F30F3">
        <w:lastRenderedPageBreak/>
        <w:t>implementations.</w:t>
      </w:r>
    </w:p>
    <w:p w14:paraId="1E70D17F" w14:textId="23C9980F" w:rsidR="00722B06" w:rsidRDefault="001F30F3" w:rsidP="001F30F3">
      <w:pPr>
        <w:pStyle w:val="Heading2"/>
      </w:pPr>
      <w:r w:rsidRPr="001F30F3">
        <w:t>Analytical Phase</w:t>
      </w:r>
    </w:p>
    <w:p w14:paraId="325DB1FB" w14:textId="77777777" w:rsidR="001F30F3" w:rsidRPr="001F30F3" w:rsidRDefault="001F30F3" w:rsidP="001F30F3">
      <w:r w:rsidRPr="001F30F3">
        <w:t>The analytical phase aims to connect theoretical performance predictions with experimental data.</w:t>
      </w:r>
    </w:p>
    <w:p w14:paraId="32707804" w14:textId="77777777" w:rsidR="001F30F3" w:rsidRDefault="001F30F3" w:rsidP="001F30F3">
      <w:pPr>
        <w:pStyle w:val="ListParagraph"/>
        <w:numPr>
          <w:ilvl w:val="0"/>
          <w:numId w:val="7"/>
        </w:numPr>
        <w:ind w:leftChars="0"/>
      </w:pPr>
      <w:r w:rsidRPr="001F30F3">
        <w:t>Analytical Model</w:t>
      </w:r>
    </w:p>
    <w:p w14:paraId="41481846" w14:textId="36D21574" w:rsidR="001F30F3" w:rsidRDefault="001F30F3" w:rsidP="001F30F3">
      <w:pPr>
        <w:pStyle w:val="ListParagraph"/>
        <w:ind w:leftChars="0"/>
      </w:pPr>
      <w:r w:rsidRPr="001F30F3">
        <w:t>Average running time will be evaluated using the recurrence:</w:t>
      </w:r>
    </w:p>
    <w:p w14:paraId="165B0BCC" w14:textId="3F3E538F" w:rsidR="001F30F3" w:rsidRDefault="001F30F3" w:rsidP="001F30F3">
      <w:pPr>
        <w:pStyle w:val="ListParagraph"/>
        <w:ind w:leftChars="0"/>
        <w:jc w:val="center"/>
      </w:pPr>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=an</m:t>
        </m:r>
        <m:func>
          <m:funcPr>
            <m:ctrlPr>
              <w:rPr>
                <w:rFonts w:ascii="Cambria Math" w:hAnsi="Cambria Math"/>
                <w:i/>
              </w:rPr>
            </m:ctrlPr>
          </m:funcPr>
          <m:fName>
            <m:r>
              <m:rPr>
                <m:sty m:val="p"/>
              </m:rPr>
              <w:rPr>
                <w:rFonts w:ascii="Cambria Math" w:hAnsi="Cambria Math"/>
              </w:rPr>
              <m:t>ln</m:t>
            </m:r>
          </m:fName>
          <m:e>
            <m:r>
              <w:rPr>
                <w:rFonts w:ascii="Cambria Math" w:hAnsi="Cambria Math"/>
              </w:rPr>
              <m:t>n</m:t>
            </m:r>
          </m:e>
        </m:func>
        <m:r>
          <w:rPr>
            <w:rFonts w:ascii="Cambria Math" w:hAnsi="Cambria Math"/>
          </w:rPr>
          <m:t>+bn+</m:t>
        </m:r>
        <m:r>
          <w:rPr>
            <w:rFonts w:ascii="Cambria Math" w:hAnsi="Cambria Math"/>
          </w:rPr>
          <m:t>O</m:t>
        </m:r>
        <m:d>
          <m:dPr>
            <m:ctrlPr>
              <w:rPr>
                <w:rFonts w:ascii="Cambria Math" w:hAnsi="Cambria Math"/>
                <w:i/>
              </w:rPr>
            </m:ctrlPr>
          </m:dPr>
          <m:e>
            <m:r>
              <m:rPr>
                <m:sty m:val="p"/>
              </m:rPr>
              <w:rPr>
                <w:rFonts w:ascii="Cambria Math" w:hAnsi="Cambria Math"/>
              </w:rPr>
              <m:t>1</m:t>
            </m:r>
          </m:e>
        </m:d>
      </m:oMath>
      <w:r>
        <w:rPr>
          <w:rFonts w:hint="eastAsia"/>
        </w:rPr>
        <w:t>,</w:t>
      </w:r>
    </w:p>
    <w:p w14:paraId="55185BD5" w14:textId="0AD9F0FE" w:rsidR="001F30F3" w:rsidRDefault="001F30F3" w:rsidP="001F30F3">
      <w:pPr>
        <w:pStyle w:val="ListParagraph"/>
        <w:jc w:val="left"/>
      </w:pPr>
      <w:r>
        <w:t>W</w:t>
      </w:r>
      <w:r>
        <w:t>here</w:t>
      </w:r>
      <w:r>
        <w:t xml:space="preserve"> </w:t>
      </w:r>
      <m:oMath>
        <m:r>
          <w:rPr>
            <w:rFonts w:ascii="Cambria Math" w:hAnsi="Cambria Math"/>
          </w:rPr>
          <m:t>a</m:t>
        </m:r>
      </m:oMath>
      <w:r>
        <w:rPr>
          <w:rFonts w:hint="eastAsia"/>
        </w:rPr>
        <w:t xml:space="preserve"> </w:t>
      </w:r>
      <w:r>
        <w:t>re</w:t>
      </w:r>
      <w:r>
        <w:t>pres</w:t>
      </w:r>
      <w:r>
        <w:t xml:space="preserve">ents the leading coefficient reflecting per-comparison cost. Experimental values of </w:t>
      </w:r>
      <m:oMath>
        <m:r>
          <w:rPr>
            <w:rFonts w:ascii="Cambria Math" w:hAnsi="Cambria Math"/>
          </w:rPr>
          <m:t>a</m:t>
        </m:r>
      </m:oMath>
      <w:r>
        <w:rPr>
          <w:rFonts w:hint="eastAsia"/>
        </w:rPr>
        <w:t xml:space="preserve"> </w:t>
      </w:r>
      <w:r>
        <w:t xml:space="preserve">and </w:t>
      </w:r>
      <m:oMath>
        <m:r>
          <w:rPr>
            <w:rFonts w:ascii="Cambria Math" w:hAnsi="Cambria Math"/>
          </w:rPr>
          <m:t>b</m:t>
        </m:r>
      </m:oMath>
      <w:r>
        <w:t xml:space="preserve"> </w:t>
      </w:r>
      <w:r>
        <w:t>will be estimated using regression across benchmark data and compared to predictions from Aumüller and Dietzfelbinger</w:t>
      </w:r>
      <w:sdt>
        <w:sdtPr>
          <w:id w:val="2110855570"/>
          <w:citation/>
        </w:sdtPr>
        <w:sdtContent>
          <w:r>
            <w:fldChar w:fldCharType="begin"/>
          </w:r>
          <w:r>
            <w:instrText xml:space="preserve"> CITATION Aum15 \l 1033 </w:instrText>
          </w:r>
          <w:r>
            <w:fldChar w:fldCharType="separate"/>
          </w:r>
          <w:r>
            <w:rPr>
              <w:noProof/>
            </w:rPr>
            <w:t xml:space="preserve"> </w:t>
          </w:r>
          <w:r w:rsidRPr="001F30F3">
            <w:rPr>
              <w:noProof/>
            </w:rPr>
            <w:t>[4]</w:t>
          </w:r>
          <w:r>
            <w:fldChar w:fldCharType="end"/>
          </w:r>
        </w:sdtContent>
      </w:sdt>
      <w:r>
        <w:t>.</w:t>
      </w:r>
    </w:p>
    <w:p w14:paraId="65FEFC97" w14:textId="1A0BE529" w:rsidR="001F30F3" w:rsidRDefault="001F30F3" w:rsidP="001F30F3">
      <w:pPr>
        <w:pStyle w:val="ListParagraph"/>
        <w:numPr>
          <w:ilvl w:val="0"/>
          <w:numId w:val="7"/>
        </w:numPr>
        <w:ind w:leftChars="0"/>
        <w:jc w:val="left"/>
      </w:pPr>
      <w:r w:rsidRPr="001F30F3">
        <w:t>Pivot Strategy Evaluation</w:t>
      </w:r>
    </w:p>
    <w:p w14:paraId="5563150F" w14:textId="1ECED606" w:rsidR="001F30F3" w:rsidRDefault="001F30F3" w:rsidP="001F30F3">
      <w:pPr>
        <w:ind w:firstLine="480"/>
      </w:pPr>
      <w:r w:rsidRPr="001F30F3">
        <w:t>Analyze the performance of:</w:t>
      </w:r>
    </w:p>
    <w:p w14:paraId="54A4E2F8" w14:textId="77777777" w:rsidR="001F30F3" w:rsidRDefault="001F30F3" w:rsidP="001F30F3">
      <w:pPr>
        <w:pStyle w:val="ListParagraph"/>
        <w:numPr>
          <w:ilvl w:val="1"/>
          <w:numId w:val="7"/>
        </w:numPr>
        <w:ind w:leftChars="0"/>
      </w:pPr>
      <w:r>
        <w:t>Median of Three Sampling (classical heuristic).</w:t>
      </w:r>
    </w:p>
    <w:p w14:paraId="557F451A" w14:textId="77777777" w:rsidR="001F30F3" w:rsidRDefault="001F30F3" w:rsidP="001F30F3">
      <w:pPr>
        <w:pStyle w:val="ListParagraph"/>
        <w:numPr>
          <w:ilvl w:val="1"/>
          <w:numId w:val="7"/>
        </w:numPr>
        <w:ind w:leftChars="0"/>
      </w:pPr>
      <w:proofErr w:type="spellStart"/>
      <w:r>
        <w:t>Tertiles</w:t>
      </w:r>
      <w:proofErr w:type="spellEnd"/>
      <w:r>
        <w:t xml:space="preserve"> of Five Sampling (used in Java 7’s dual-pivot version).</w:t>
      </w:r>
    </w:p>
    <w:p w14:paraId="18FD939F" w14:textId="77777777" w:rsidR="001F30F3" w:rsidRDefault="001F30F3" w:rsidP="001F30F3">
      <w:pPr>
        <w:pStyle w:val="ListParagraph"/>
        <w:numPr>
          <w:ilvl w:val="1"/>
          <w:numId w:val="7"/>
        </w:numPr>
        <w:ind w:leftChars="0"/>
      </w:pPr>
      <w:r w:rsidRPr="001F30F3">
        <w:t>Randomized Sampling (for robustness against structured input).</w:t>
      </w:r>
    </w:p>
    <w:p w14:paraId="3A6D8127" w14:textId="5CB4A3D2" w:rsidR="001F30F3" w:rsidRPr="001F30F3" w:rsidRDefault="001F30F3" w:rsidP="001F30F3">
      <w:pPr>
        <w:ind w:left="480"/>
      </w:pPr>
      <w:r w:rsidRPr="001F30F3">
        <w:t>Each strategy will be tested for consistency, variance reduction, and execution stability under large data volumes.</w:t>
      </w:r>
    </w:p>
    <w:p w14:paraId="1BA0A6A1" w14:textId="75E23E90" w:rsidR="001F30F3" w:rsidRDefault="001F30F3" w:rsidP="001F30F3">
      <w:pPr>
        <w:pStyle w:val="ListParagraph"/>
        <w:numPr>
          <w:ilvl w:val="0"/>
          <w:numId w:val="7"/>
        </w:numPr>
        <w:ind w:leftChars="0"/>
      </w:pPr>
      <w:r w:rsidRPr="001F30F3">
        <w:t>Complexity and Cache Behavior</w:t>
      </w:r>
    </w:p>
    <w:p w14:paraId="03870577" w14:textId="479ABD8C" w:rsidR="001F30F3" w:rsidRDefault="001F30F3" w:rsidP="001F30F3">
      <w:pPr>
        <w:pStyle w:val="ListParagraph"/>
        <w:ind w:leftChars="0"/>
      </w:pPr>
      <w:r w:rsidRPr="001F30F3">
        <w:t>Integrate Wild’s scanned‑elements model to quantify the correlation between memory traversal and total sorting time. This model will help isolate cache-related effects beyond mere comparison counts</w:t>
      </w:r>
      <w:sdt>
        <w:sdtPr>
          <w:id w:val="1360775250"/>
          <w:citation/>
        </w:sdtPr>
        <w:sdtContent>
          <w:r>
            <w:fldChar w:fldCharType="begin"/>
          </w:r>
          <w:r>
            <w:instrText xml:space="preserve"> CITATION Wil16 \l 1033 </w:instrText>
          </w:r>
          <w:r>
            <w:fldChar w:fldCharType="separate"/>
          </w:r>
          <w:r>
            <w:rPr>
              <w:noProof/>
            </w:rPr>
            <w:t xml:space="preserve"> </w:t>
          </w:r>
          <w:r w:rsidRPr="001F30F3">
            <w:rPr>
              <w:noProof/>
            </w:rPr>
            <w:t>[5]</w:t>
          </w:r>
          <w:r>
            <w:fldChar w:fldCharType="end"/>
          </w:r>
        </w:sdtContent>
      </w:sdt>
      <w:r w:rsidRPr="001F30F3">
        <w:t>.</w:t>
      </w:r>
    </w:p>
    <w:p w14:paraId="16667FE0" w14:textId="0C6FFACA" w:rsidR="0090670E" w:rsidRDefault="0090670E" w:rsidP="0090670E">
      <w:pPr>
        <w:pStyle w:val="Heading2"/>
      </w:pPr>
      <w:r w:rsidRPr="0090670E">
        <w:t>Literature Review</w:t>
      </w:r>
    </w:p>
    <w:p w14:paraId="72F0736F" w14:textId="77777777" w:rsidR="0090670E" w:rsidRPr="0090670E" w:rsidRDefault="0090670E" w:rsidP="0090670E">
      <w:r w:rsidRPr="0090670E">
        <w:t>The literature review provides context and theoretical grounding for the project’s chosen approach.</w:t>
      </w:r>
    </w:p>
    <w:p w14:paraId="70D16A97" w14:textId="77777777" w:rsidR="0090670E" w:rsidRPr="0090670E" w:rsidRDefault="0090670E" w:rsidP="0090670E">
      <w:r w:rsidRPr="0090670E">
        <w:t>Foundational Studies:</w:t>
      </w:r>
    </w:p>
    <w:p w14:paraId="094670EB" w14:textId="2E7E5F42" w:rsidR="0090670E" w:rsidRPr="0090670E" w:rsidRDefault="0090670E" w:rsidP="0090670E">
      <w:pPr>
        <w:pStyle w:val="ListParagraph"/>
        <w:numPr>
          <w:ilvl w:val="0"/>
          <w:numId w:val="7"/>
        </w:numPr>
        <w:ind w:leftChars="0"/>
      </w:pPr>
      <w:r w:rsidRPr="0090670E">
        <w:t>Hoare (1962): Established the original quicksort algorithm as a recursive divide-and-conquer framework</w:t>
      </w:r>
      <w:sdt>
        <w:sdtPr>
          <w:id w:val="-1297910124"/>
          <w:citation/>
        </w:sdtPr>
        <w:sdtContent>
          <w:r>
            <w:fldChar w:fldCharType="begin"/>
          </w:r>
          <w:r>
            <w:instrText xml:space="preserve"> CITATION Hoa62 \l 1033 </w:instrText>
          </w:r>
          <w:r>
            <w:fldChar w:fldCharType="separate"/>
          </w:r>
          <w:r>
            <w:rPr>
              <w:noProof/>
            </w:rPr>
            <w:t xml:space="preserve"> </w:t>
          </w:r>
          <w:r w:rsidRPr="0090670E">
            <w:rPr>
              <w:noProof/>
            </w:rPr>
            <w:t>[1]</w:t>
          </w:r>
          <w:r>
            <w:fldChar w:fldCharType="end"/>
          </w:r>
        </w:sdtContent>
      </w:sdt>
      <w:r w:rsidRPr="0090670E">
        <w:t>.</w:t>
      </w:r>
    </w:p>
    <w:p w14:paraId="28EF7FA6" w14:textId="0EA06AF2" w:rsidR="0090670E" w:rsidRPr="0090670E" w:rsidRDefault="0090670E" w:rsidP="0090670E">
      <w:pPr>
        <w:pStyle w:val="ListParagraph"/>
        <w:numPr>
          <w:ilvl w:val="0"/>
          <w:numId w:val="7"/>
        </w:numPr>
        <w:ind w:leftChars="0"/>
      </w:pPr>
      <w:proofErr w:type="spellStart"/>
      <w:r w:rsidRPr="0090670E">
        <w:t>Yaroslavskiy</w:t>
      </w:r>
      <w:proofErr w:type="spellEnd"/>
      <w:r w:rsidRPr="0090670E">
        <w:t xml:space="preserve"> (2009): Introduced a dual pivot design achieving superior performance through asymmetric partitioning and reduced memory scans</w:t>
      </w:r>
      <w:sdt>
        <w:sdtPr>
          <w:id w:val="-552154803"/>
          <w:citation/>
        </w:sdtPr>
        <w:sdtContent>
          <w:r>
            <w:fldChar w:fldCharType="begin"/>
          </w:r>
          <w:r>
            <w:instrText xml:space="preserve"> CITATION Yar09 \l 1033 </w:instrText>
          </w:r>
          <w:r>
            <w:fldChar w:fldCharType="separate"/>
          </w:r>
          <w:r>
            <w:rPr>
              <w:noProof/>
            </w:rPr>
            <w:t xml:space="preserve"> </w:t>
          </w:r>
          <w:r w:rsidRPr="0090670E">
            <w:rPr>
              <w:noProof/>
            </w:rPr>
            <w:t>[2]</w:t>
          </w:r>
          <w:r>
            <w:fldChar w:fldCharType="end"/>
          </w:r>
        </w:sdtContent>
      </w:sdt>
      <w:r w:rsidRPr="0090670E">
        <w:t>.</w:t>
      </w:r>
    </w:p>
    <w:p w14:paraId="79677E00" w14:textId="6329CF41" w:rsidR="0090670E" w:rsidRPr="0090670E" w:rsidRDefault="0090670E" w:rsidP="0090670E">
      <w:pPr>
        <w:pStyle w:val="ListParagraph"/>
        <w:numPr>
          <w:ilvl w:val="0"/>
          <w:numId w:val="7"/>
        </w:numPr>
        <w:ind w:leftChars="0"/>
      </w:pPr>
      <w:r w:rsidRPr="0090670E">
        <w:lastRenderedPageBreak/>
        <w:t>Aumüller &amp; Dietzfelbinger (2015): Provided the mathematical proof of near optimal key comparison cost (</w:t>
      </w:r>
      <m:oMath>
        <m:r>
          <w:rPr>
            <w:rFonts w:ascii="Cambria Math" w:hAnsi="Cambria Math"/>
          </w:rPr>
          <m:t>1.8n</m:t>
        </m:r>
        <m:func>
          <m:funcPr>
            <m:ctrlPr>
              <w:rPr>
                <w:rFonts w:ascii="Cambria Math" w:hAnsi="Cambria Math"/>
                <w:i/>
              </w:rPr>
            </m:ctrlPr>
          </m:funcPr>
          <m:fName>
            <m:r>
              <m:rPr>
                <m:sty m:val="p"/>
              </m:rPr>
              <w:rPr>
                <w:rFonts w:ascii="Cambria Math" w:hAnsi="Cambria Math"/>
              </w:rPr>
              <m:t>ln</m:t>
            </m:r>
          </m:fName>
          <m:e>
            <m:r>
              <w:rPr>
                <w:rFonts w:ascii="Cambria Math" w:hAnsi="Cambria Math"/>
              </w:rPr>
              <m:t>n</m:t>
            </m:r>
          </m:e>
        </m:func>
      </m:oMath>
      <w:r w:rsidRPr="0090670E">
        <w:t>)</w:t>
      </w:r>
      <w:sdt>
        <w:sdtPr>
          <w:id w:val="-703173900"/>
          <w:citation/>
        </w:sdtPr>
        <w:sdtContent>
          <w:r>
            <w:fldChar w:fldCharType="begin"/>
          </w:r>
          <w:r>
            <w:instrText xml:space="preserve"> CITATION Aum15 \l 1033 </w:instrText>
          </w:r>
          <w:r>
            <w:fldChar w:fldCharType="separate"/>
          </w:r>
          <w:r>
            <w:rPr>
              <w:noProof/>
            </w:rPr>
            <w:t xml:space="preserve"> </w:t>
          </w:r>
          <w:r w:rsidRPr="0090670E">
            <w:rPr>
              <w:noProof/>
            </w:rPr>
            <w:t>[4]</w:t>
          </w:r>
          <w:r>
            <w:fldChar w:fldCharType="end"/>
          </w:r>
        </w:sdtContent>
      </w:sdt>
      <w:r w:rsidRPr="0090670E">
        <w:t>.</w:t>
      </w:r>
    </w:p>
    <w:p w14:paraId="1B0AA5CD" w14:textId="1718745B" w:rsidR="0090670E" w:rsidRPr="0090670E" w:rsidRDefault="0090670E" w:rsidP="0090670E">
      <w:pPr>
        <w:pStyle w:val="ListParagraph"/>
        <w:numPr>
          <w:ilvl w:val="0"/>
          <w:numId w:val="7"/>
        </w:numPr>
        <w:ind w:leftChars="0"/>
      </w:pPr>
      <w:r w:rsidRPr="0090670E">
        <w:t>Wild (2016): Linked performance gains to cache-efficient element scanning via the memory wall theory</w:t>
      </w:r>
      <w:sdt>
        <w:sdtPr>
          <w:id w:val="-1916460618"/>
          <w:citation/>
        </w:sdtPr>
        <w:sdtContent>
          <w:r>
            <w:fldChar w:fldCharType="begin"/>
          </w:r>
          <w:r>
            <w:instrText xml:space="preserve"> CITATION Wil16 \l 1033 </w:instrText>
          </w:r>
          <w:r>
            <w:fldChar w:fldCharType="separate"/>
          </w:r>
          <w:r>
            <w:rPr>
              <w:noProof/>
            </w:rPr>
            <w:t xml:space="preserve"> </w:t>
          </w:r>
          <w:r w:rsidRPr="0090670E">
            <w:rPr>
              <w:noProof/>
            </w:rPr>
            <w:t>[5]</w:t>
          </w:r>
          <w:r>
            <w:fldChar w:fldCharType="end"/>
          </w:r>
        </w:sdtContent>
      </w:sdt>
      <w:r w:rsidRPr="0090670E">
        <w:t>.</w:t>
      </w:r>
    </w:p>
    <w:p w14:paraId="7982D6F8" w14:textId="77777777" w:rsidR="0090670E" w:rsidRPr="0090670E" w:rsidRDefault="0090670E" w:rsidP="0090670E">
      <w:r w:rsidRPr="0090670E">
        <w:t>Modern Sorting in C++:</w:t>
      </w:r>
    </w:p>
    <w:p w14:paraId="2A69A8B6" w14:textId="7912962D" w:rsidR="0090670E" w:rsidRPr="0090670E" w:rsidRDefault="0090670E" w:rsidP="0090670E">
      <w:pPr>
        <w:pStyle w:val="ListParagraph"/>
        <w:numPr>
          <w:ilvl w:val="0"/>
          <w:numId w:val="8"/>
        </w:numPr>
        <w:ind w:leftChars="0"/>
      </w:pPr>
      <w:r w:rsidRPr="0090670E">
        <w:t xml:space="preserve">Musser (1997): Developed Introsort, the foundation of </w:t>
      </w:r>
      <w:proofErr w:type="gramStart"/>
      <w:r w:rsidRPr="0090670E">
        <w:t>std::</w:t>
      </w:r>
      <w:proofErr w:type="gramEnd"/>
      <w:r w:rsidRPr="0090670E">
        <w:t>sort, ensuring worst case performance of</w:t>
      </w:r>
      <w:r>
        <w:t xml:space="preserve"> </w:t>
      </w:r>
      <m:oMath>
        <m:r>
          <w:rPr>
            <w:rFonts w:ascii="Cambria Math" w:hAnsi="Cambria Math"/>
          </w:rPr>
          <m:t>O</m:t>
        </m:r>
        <m:d>
          <m:dPr>
            <m:ctrlPr>
              <w:rPr>
                <w:rFonts w:ascii="Cambria Math" w:hAnsi="Cambria Math"/>
                <w:i/>
              </w:rPr>
            </m:ctrlPr>
          </m:dPr>
          <m:e>
            <m:r>
              <w:rPr>
                <w:rFonts w:ascii="Cambria Math" w:hAnsi="Cambria Math"/>
              </w:rPr>
              <m:t>n</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e>
        </m:d>
      </m:oMath>
      <w:r w:rsidRPr="0090670E">
        <w:t xml:space="preserve"> through hybridization</w:t>
      </w:r>
      <w:sdt>
        <w:sdtPr>
          <w:id w:val="762961055"/>
          <w:citation/>
        </w:sdtPr>
        <w:sdtContent>
          <w:r>
            <w:fldChar w:fldCharType="begin"/>
          </w:r>
          <w:r>
            <w:instrText xml:space="preserve"> CITATION Dav97 \l 1033 </w:instrText>
          </w:r>
          <w:r>
            <w:fldChar w:fldCharType="separate"/>
          </w:r>
          <w:r>
            <w:rPr>
              <w:noProof/>
            </w:rPr>
            <w:t xml:space="preserve"> </w:t>
          </w:r>
          <w:r w:rsidRPr="0090670E">
            <w:rPr>
              <w:noProof/>
            </w:rPr>
            <w:t>[21]</w:t>
          </w:r>
          <w:r>
            <w:fldChar w:fldCharType="end"/>
          </w:r>
        </w:sdtContent>
      </w:sdt>
      <w:r w:rsidRPr="0090670E">
        <w:t>.</w:t>
      </w:r>
    </w:p>
    <w:p w14:paraId="3EE96171" w14:textId="673E0EE7" w:rsidR="0090670E" w:rsidRPr="0090670E" w:rsidRDefault="0090670E" w:rsidP="0090670E">
      <w:pPr>
        <w:pStyle w:val="ListParagraph"/>
        <w:numPr>
          <w:ilvl w:val="0"/>
          <w:numId w:val="8"/>
        </w:numPr>
        <w:ind w:leftChars="0"/>
        <w:rPr>
          <w:rFonts w:hint="eastAsia"/>
        </w:rPr>
      </w:pPr>
      <w:r w:rsidRPr="0090670E">
        <w:t>Peters (2021): Proposed PDQSort with adaptive pivot reselection for modern adversarial workloads</w:t>
      </w:r>
      <w:sdt>
        <w:sdtPr>
          <w:id w:val="-131246423"/>
          <w:citation/>
        </w:sdtPr>
        <w:sdtContent>
          <w:r w:rsidR="00C86E25">
            <w:fldChar w:fldCharType="begin"/>
          </w:r>
          <w:r w:rsidR="00C86E25">
            <w:instrText xml:space="preserve"> CITATION Ors21 \l 1033 </w:instrText>
          </w:r>
          <w:r w:rsidR="00C86E25">
            <w:fldChar w:fldCharType="separate"/>
          </w:r>
          <w:r w:rsidR="00C86E25">
            <w:rPr>
              <w:noProof/>
            </w:rPr>
            <w:t xml:space="preserve"> </w:t>
          </w:r>
          <w:r w:rsidR="00C86E25" w:rsidRPr="00C86E25">
            <w:rPr>
              <w:noProof/>
            </w:rPr>
            <w:t>[22]</w:t>
          </w:r>
          <w:r w:rsidR="00C86E25">
            <w:fldChar w:fldCharType="end"/>
          </w:r>
        </w:sdtContent>
      </w:sdt>
      <w:r w:rsidRPr="0090670E">
        <w:t>.</w:t>
      </w:r>
    </w:p>
    <w:p w14:paraId="5DA77C3D" w14:textId="52CE98EC" w:rsidR="009176F4" w:rsidRDefault="009176F4" w:rsidP="006A55FB">
      <w:pPr>
        <w:pStyle w:val="Heading1"/>
      </w:pPr>
      <w:r w:rsidRPr="009176F4">
        <w:t>Project Schedule</w:t>
      </w:r>
    </w:p>
    <w:tbl>
      <w:tblPr>
        <w:tblStyle w:val="GridTable5Dark-Accent3"/>
        <w:tblW w:w="0" w:type="auto"/>
        <w:tblLook w:val="0420" w:firstRow="1" w:lastRow="0" w:firstColumn="0" w:lastColumn="0" w:noHBand="0" w:noVBand="1"/>
      </w:tblPr>
      <w:tblGrid>
        <w:gridCol w:w="1980"/>
        <w:gridCol w:w="1559"/>
        <w:gridCol w:w="3469"/>
        <w:gridCol w:w="2336"/>
      </w:tblGrid>
      <w:tr w:rsidR="00745A0D" w14:paraId="017831CC" w14:textId="77777777" w:rsidTr="00745A0D">
        <w:trPr>
          <w:cnfStyle w:val="100000000000" w:firstRow="1" w:lastRow="0" w:firstColumn="0" w:lastColumn="0" w:oddVBand="0" w:evenVBand="0" w:oddHBand="0" w:evenHBand="0" w:firstRowFirstColumn="0" w:firstRowLastColumn="0" w:lastRowFirstColumn="0" w:lastRowLastColumn="0"/>
        </w:trPr>
        <w:tc>
          <w:tcPr>
            <w:tcW w:w="1980" w:type="dxa"/>
          </w:tcPr>
          <w:p w14:paraId="78B037AD" w14:textId="11B75EEC" w:rsidR="00C86E25" w:rsidRDefault="00C86E25" w:rsidP="00745A0D">
            <w:pPr>
              <w:jc w:val="center"/>
              <w:rPr>
                <w:rFonts w:hint="eastAsia"/>
              </w:rPr>
            </w:pPr>
            <w:r>
              <w:rPr>
                <w:rFonts w:hint="eastAsia"/>
              </w:rPr>
              <w:t>P</w:t>
            </w:r>
            <w:r>
              <w:t>hase</w:t>
            </w:r>
          </w:p>
        </w:tc>
        <w:tc>
          <w:tcPr>
            <w:tcW w:w="1559" w:type="dxa"/>
          </w:tcPr>
          <w:p w14:paraId="1B54D133" w14:textId="14D26165" w:rsidR="00C86E25" w:rsidRDefault="00C86E25" w:rsidP="00745A0D">
            <w:pPr>
              <w:jc w:val="center"/>
              <w:rPr>
                <w:rFonts w:hint="eastAsia"/>
              </w:rPr>
            </w:pPr>
            <w:r>
              <w:rPr>
                <w:rFonts w:hint="eastAsia"/>
              </w:rPr>
              <w:t>D</w:t>
            </w:r>
            <w:r>
              <w:t>uration</w:t>
            </w:r>
          </w:p>
        </w:tc>
        <w:tc>
          <w:tcPr>
            <w:tcW w:w="3469" w:type="dxa"/>
          </w:tcPr>
          <w:p w14:paraId="1FEA53FE" w14:textId="7A78451A" w:rsidR="00C86E25" w:rsidRDefault="00C86E25" w:rsidP="00745A0D">
            <w:pPr>
              <w:jc w:val="center"/>
              <w:rPr>
                <w:rFonts w:hint="eastAsia"/>
              </w:rPr>
            </w:pPr>
            <w:r>
              <w:rPr>
                <w:rFonts w:hint="eastAsia"/>
              </w:rPr>
              <w:t>K</w:t>
            </w:r>
            <w:r>
              <w:t>ey Activities</w:t>
            </w:r>
          </w:p>
        </w:tc>
        <w:tc>
          <w:tcPr>
            <w:tcW w:w="2336" w:type="dxa"/>
          </w:tcPr>
          <w:p w14:paraId="7BA4EF2B" w14:textId="551ED598" w:rsidR="00C86E25" w:rsidRDefault="00C86E25" w:rsidP="00745A0D">
            <w:pPr>
              <w:jc w:val="center"/>
              <w:rPr>
                <w:rFonts w:hint="eastAsia"/>
              </w:rPr>
            </w:pPr>
            <w:r>
              <w:rPr>
                <w:rFonts w:hint="eastAsia"/>
              </w:rPr>
              <w:t>D</w:t>
            </w:r>
            <w:r>
              <w:t>eliverables</w:t>
            </w:r>
          </w:p>
        </w:tc>
      </w:tr>
      <w:tr w:rsidR="00C86E25" w14:paraId="6E2EC8A3" w14:textId="77777777" w:rsidTr="00745A0D">
        <w:trPr>
          <w:cnfStyle w:val="000000100000" w:firstRow="0" w:lastRow="0" w:firstColumn="0" w:lastColumn="0" w:oddVBand="0" w:evenVBand="0" w:oddHBand="1" w:evenHBand="0" w:firstRowFirstColumn="0" w:firstRowLastColumn="0" w:lastRowFirstColumn="0" w:lastRowLastColumn="0"/>
        </w:trPr>
        <w:tc>
          <w:tcPr>
            <w:tcW w:w="1980" w:type="dxa"/>
          </w:tcPr>
          <w:p w14:paraId="7B1B053F" w14:textId="52F355FC" w:rsidR="00C86E25" w:rsidRDefault="00C86E25" w:rsidP="00C86E25">
            <w:pPr>
              <w:rPr>
                <w:rFonts w:hint="eastAsia"/>
              </w:rPr>
            </w:pPr>
            <w:r w:rsidRPr="00C86E25">
              <w:t>Literature Review</w:t>
            </w:r>
          </w:p>
        </w:tc>
        <w:tc>
          <w:tcPr>
            <w:tcW w:w="1559" w:type="dxa"/>
          </w:tcPr>
          <w:p w14:paraId="5F588B01" w14:textId="77777777" w:rsidR="00C86E25" w:rsidRDefault="00C86E25" w:rsidP="00C86E25">
            <w:pPr>
              <w:jc w:val="center"/>
            </w:pPr>
            <w:r w:rsidRPr="00C86E25">
              <w:t>24 Oct 2025</w:t>
            </w:r>
          </w:p>
          <w:p w14:paraId="56E1A460" w14:textId="77777777" w:rsidR="00C86E25" w:rsidRDefault="00C86E25" w:rsidP="00C86E25">
            <w:pPr>
              <w:jc w:val="center"/>
            </w:pPr>
            <w:r w:rsidRPr="00C86E25">
              <w:t>–</w:t>
            </w:r>
          </w:p>
          <w:p w14:paraId="56A52D2F" w14:textId="51E84666" w:rsidR="00C86E25" w:rsidRDefault="00C86E25" w:rsidP="00C86E25">
            <w:pPr>
              <w:jc w:val="center"/>
              <w:rPr>
                <w:rFonts w:hint="eastAsia"/>
              </w:rPr>
            </w:pPr>
            <w:r w:rsidRPr="00C86E25">
              <w:t>8 Nov 2025</w:t>
            </w:r>
          </w:p>
        </w:tc>
        <w:tc>
          <w:tcPr>
            <w:tcW w:w="3469" w:type="dxa"/>
          </w:tcPr>
          <w:p w14:paraId="19C34DA7" w14:textId="241B010F" w:rsidR="00C86E25" w:rsidRPr="00C86E25" w:rsidRDefault="00C86E25" w:rsidP="00C86E25">
            <w:pPr>
              <w:rPr>
                <w:rFonts w:hint="eastAsia"/>
              </w:rPr>
            </w:pPr>
            <w:r w:rsidRPr="00C86E25">
              <w:t>Review foundational and modern sorting algorithms, dual-pivot quicksort theory, and C++23 enhancements.</w:t>
            </w:r>
          </w:p>
        </w:tc>
        <w:tc>
          <w:tcPr>
            <w:tcW w:w="2336" w:type="dxa"/>
          </w:tcPr>
          <w:p w14:paraId="7486B085" w14:textId="727B6DB3" w:rsidR="00C86E25" w:rsidRDefault="00C86E25" w:rsidP="00C86E25">
            <w:pPr>
              <w:rPr>
                <w:rFonts w:hint="eastAsia"/>
              </w:rPr>
            </w:pPr>
            <w:r w:rsidRPr="00C86E25">
              <w:t>Literature summary for interim report</w:t>
            </w:r>
          </w:p>
        </w:tc>
      </w:tr>
      <w:tr w:rsidR="00C86E25" w14:paraId="42D87906" w14:textId="77777777" w:rsidTr="00745A0D">
        <w:tc>
          <w:tcPr>
            <w:tcW w:w="1980" w:type="dxa"/>
          </w:tcPr>
          <w:p w14:paraId="13D40BD4" w14:textId="2A911330" w:rsidR="00C86E25" w:rsidRDefault="00C86E25" w:rsidP="00C86E25">
            <w:pPr>
              <w:rPr>
                <w:rFonts w:hint="eastAsia"/>
              </w:rPr>
            </w:pPr>
            <w:r w:rsidRPr="00C86E25">
              <w:t>Implementation</w:t>
            </w:r>
          </w:p>
        </w:tc>
        <w:tc>
          <w:tcPr>
            <w:tcW w:w="1559" w:type="dxa"/>
          </w:tcPr>
          <w:p w14:paraId="44086CCB" w14:textId="77777777" w:rsidR="00C86E25" w:rsidRDefault="00C86E25" w:rsidP="00C86E25">
            <w:pPr>
              <w:jc w:val="center"/>
            </w:pPr>
            <w:r w:rsidRPr="00C86E25">
              <w:t>9 Nov 2025</w:t>
            </w:r>
          </w:p>
          <w:p w14:paraId="31A066C5" w14:textId="77777777" w:rsidR="00C86E25" w:rsidRDefault="00C86E25" w:rsidP="00C86E25">
            <w:pPr>
              <w:jc w:val="center"/>
            </w:pPr>
            <w:r w:rsidRPr="00C86E25">
              <w:t>–</w:t>
            </w:r>
          </w:p>
          <w:p w14:paraId="48D68C2C" w14:textId="1B1938B0" w:rsidR="00C86E25" w:rsidRDefault="00C86E25" w:rsidP="00C86E25">
            <w:pPr>
              <w:jc w:val="center"/>
              <w:rPr>
                <w:rFonts w:hint="eastAsia"/>
              </w:rPr>
            </w:pPr>
            <w:r w:rsidRPr="00C86E25">
              <w:t>13 Dec 2025</w:t>
            </w:r>
          </w:p>
        </w:tc>
        <w:tc>
          <w:tcPr>
            <w:tcW w:w="3469" w:type="dxa"/>
          </w:tcPr>
          <w:p w14:paraId="69CC4AC0" w14:textId="39F1B7DF" w:rsidR="00C86E25" w:rsidRPr="00C86E25" w:rsidRDefault="00C86E25" w:rsidP="00C86E25">
            <w:pPr>
              <w:rPr>
                <w:rFonts w:hint="eastAsia"/>
              </w:rPr>
            </w:pPr>
            <w:r w:rsidRPr="00C86E25">
              <w:t>Develop and test Dual Pivot Quicksort in C++23; modular and template-based, with version control.</w:t>
            </w:r>
          </w:p>
        </w:tc>
        <w:tc>
          <w:tcPr>
            <w:tcW w:w="2336" w:type="dxa"/>
          </w:tcPr>
          <w:p w14:paraId="5D5C8EA0" w14:textId="6A269605" w:rsidR="00C86E25" w:rsidRDefault="00C86E25" w:rsidP="00C86E25">
            <w:pPr>
              <w:rPr>
                <w:rFonts w:hint="eastAsia"/>
              </w:rPr>
            </w:pPr>
            <w:r w:rsidRPr="00C86E25">
              <w:t>Source code and documentation</w:t>
            </w:r>
          </w:p>
        </w:tc>
      </w:tr>
      <w:tr w:rsidR="00C86E25" w14:paraId="42B3FADE" w14:textId="77777777" w:rsidTr="00745A0D">
        <w:trPr>
          <w:cnfStyle w:val="000000100000" w:firstRow="0" w:lastRow="0" w:firstColumn="0" w:lastColumn="0" w:oddVBand="0" w:evenVBand="0" w:oddHBand="1" w:evenHBand="0" w:firstRowFirstColumn="0" w:firstRowLastColumn="0" w:lastRowFirstColumn="0" w:lastRowLastColumn="0"/>
        </w:trPr>
        <w:tc>
          <w:tcPr>
            <w:tcW w:w="1980" w:type="dxa"/>
          </w:tcPr>
          <w:p w14:paraId="05A7C069" w14:textId="02CB2186" w:rsidR="00C86E25" w:rsidRDefault="00C86E25" w:rsidP="00C86E25">
            <w:pPr>
              <w:rPr>
                <w:rFonts w:hint="eastAsia"/>
              </w:rPr>
            </w:pPr>
            <w:r w:rsidRPr="00C86E25">
              <w:t>Benchmarking</w:t>
            </w:r>
          </w:p>
        </w:tc>
        <w:tc>
          <w:tcPr>
            <w:tcW w:w="1559" w:type="dxa"/>
          </w:tcPr>
          <w:p w14:paraId="561CB82C" w14:textId="77777777" w:rsidR="00C86E25" w:rsidRDefault="00C86E25" w:rsidP="00C86E25">
            <w:pPr>
              <w:jc w:val="center"/>
            </w:pPr>
            <w:r w:rsidRPr="00C86E25">
              <w:t>14 Dec 2025</w:t>
            </w:r>
          </w:p>
          <w:p w14:paraId="561B6C39" w14:textId="77777777" w:rsidR="00C86E25" w:rsidRDefault="00C86E25" w:rsidP="00C86E25">
            <w:pPr>
              <w:jc w:val="center"/>
            </w:pPr>
            <w:r w:rsidRPr="00C86E25">
              <w:t>–</w:t>
            </w:r>
          </w:p>
          <w:p w14:paraId="0F8D3ED6" w14:textId="6F4F73D4" w:rsidR="00C86E25" w:rsidRDefault="00C86E25" w:rsidP="00C86E25">
            <w:pPr>
              <w:jc w:val="center"/>
              <w:rPr>
                <w:rFonts w:hint="eastAsia"/>
              </w:rPr>
            </w:pPr>
            <w:r w:rsidRPr="00C86E25">
              <w:t>5 Jan 2026</w:t>
            </w:r>
          </w:p>
        </w:tc>
        <w:tc>
          <w:tcPr>
            <w:tcW w:w="3469" w:type="dxa"/>
          </w:tcPr>
          <w:p w14:paraId="38B03E2E" w14:textId="2E5F9670" w:rsidR="00C86E25" w:rsidRPr="00C86E25" w:rsidRDefault="00C86E25" w:rsidP="00C86E25">
            <w:pPr>
              <w:rPr>
                <w:rFonts w:hint="eastAsia"/>
              </w:rPr>
            </w:pPr>
            <w:r w:rsidRPr="00C86E25">
              <w:t>Conduct experimental tests on all datasets and platforms; gather empirical performance data for analysis.</w:t>
            </w:r>
          </w:p>
        </w:tc>
        <w:tc>
          <w:tcPr>
            <w:tcW w:w="2336" w:type="dxa"/>
          </w:tcPr>
          <w:p w14:paraId="5C4E4B84" w14:textId="6CC7ABEC" w:rsidR="00C86E25" w:rsidRDefault="00C86E25" w:rsidP="00C86E25">
            <w:pPr>
              <w:rPr>
                <w:rFonts w:hint="eastAsia"/>
              </w:rPr>
            </w:pPr>
            <w:r w:rsidRPr="00C86E25">
              <w:t>Benchmark results and raw data</w:t>
            </w:r>
          </w:p>
        </w:tc>
      </w:tr>
      <w:tr w:rsidR="00C86E25" w14:paraId="76F51874" w14:textId="77777777" w:rsidTr="00745A0D">
        <w:tc>
          <w:tcPr>
            <w:tcW w:w="1980" w:type="dxa"/>
          </w:tcPr>
          <w:p w14:paraId="0DABF06A" w14:textId="0626FF01" w:rsidR="00C86E25" w:rsidRDefault="00C86E25" w:rsidP="00C86E25">
            <w:pPr>
              <w:rPr>
                <w:rFonts w:hint="eastAsia"/>
              </w:rPr>
            </w:pPr>
            <w:r w:rsidRPr="00C86E25">
              <w:t>Analysis &amp; Interim Reporting</w:t>
            </w:r>
          </w:p>
        </w:tc>
        <w:tc>
          <w:tcPr>
            <w:tcW w:w="1559" w:type="dxa"/>
          </w:tcPr>
          <w:p w14:paraId="3C20F243" w14:textId="77777777" w:rsidR="00C86E25" w:rsidRDefault="00C86E25" w:rsidP="00C86E25">
            <w:pPr>
              <w:jc w:val="center"/>
            </w:pPr>
            <w:r w:rsidRPr="00C86E25">
              <w:t>6 Jan 2026</w:t>
            </w:r>
          </w:p>
          <w:p w14:paraId="2A85582B" w14:textId="77777777" w:rsidR="00C86E25" w:rsidRDefault="00C86E25" w:rsidP="00C86E25">
            <w:pPr>
              <w:jc w:val="center"/>
            </w:pPr>
            <w:r w:rsidRPr="00C86E25">
              <w:t>–</w:t>
            </w:r>
          </w:p>
          <w:p w14:paraId="1832DD37" w14:textId="6FE11F94" w:rsidR="00C86E25" w:rsidRDefault="00C86E25" w:rsidP="00C86E25">
            <w:pPr>
              <w:jc w:val="center"/>
              <w:rPr>
                <w:rFonts w:hint="eastAsia"/>
              </w:rPr>
            </w:pPr>
            <w:r w:rsidRPr="00C86E25">
              <w:lastRenderedPageBreak/>
              <w:t>9 Jan 2026</w:t>
            </w:r>
          </w:p>
        </w:tc>
        <w:tc>
          <w:tcPr>
            <w:tcW w:w="3469" w:type="dxa"/>
          </w:tcPr>
          <w:p w14:paraId="725D3E20" w14:textId="6D59F02B" w:rsidR="00C86E25" w:rsidRPr="00C86E25" w:rsidRDefault="00C86E25" w:rsidP="00C86E25">
            <w:pPr>
              <w:rPr>
                <w:rFonts w:hint="eastAsia"/>
              </w:rPr>
            </w:pPr>
            <w:r w:rsidRPr="00C86E25">
              <w:lastRenderedPageBreak/>
              <w:t xml:space="preserve">Analyze performance, compare with theory, prepare interim report </w:t>
            </w:r>
            <w:r w:rsidRPr="00C86E25">
              <w:lastRenderedPageBreak/>
              <w:t>and presentation video for submission on 9 Jan 2026.</w:t>
            </w:r>
          </w:p>
        </w:tc>
        <w:tc>
          <w:tcPr>
            <w:tcW w:w="2336" w:type="dxa"/>
          </w:tcPr>
          <w:p w14:paraId="7E2545D6" w14:textId="1FC2630A" w:rsidR="00C86E25" w:rsidRDefault="00C86E25" w:rsidP="00C86E25">
            <w:pPr>
              <w:rPr>
                <w:rFonts w:hint="eastAsia"/>
              </w:rPr>
            </w:pPr>
            <w:r w:rsidRPr="00C86E25">
              <w:lastRenderedPageBreak/>
              <w:t>Interim report and presentation video</w:t>
            </w:r>
          </w:p>
        </w:tc>
      </w:tr>
      <w:tr w:rsidR="00C86E25" w14:paraId="287397CA" w14:textId="77777777" w:rsidTr="00745A0D">
        <w:trPr>
          <w:cnfStyle w:val="000000100000" w:firstRow="0" w:lastRow="0" w:firstColumn="0" w:lastColumn="0" w:oddVBand="0" w:evenVBand="0" w:oddHBand="1" w:evenHBand="0" w:firstRowFirstColumn="0" w:firstRowLastColumn="0" w:lastRowFirstColumn="0" w:lastRowLastColumn="0"/>
        </w:trPr>
        <w:tc>
          <w:tcPr>
            <w:tcW w:w="1980" w:type="dxa"/>
          </w:tcPr>
          <w:p w14:paraId="33B801C4" w14:textId="171B7F42" w:rsidR="00C86E25" w:rsidRDefault="00C86E25" w:rsidP="00C86E25">
            <w:pPr>
              <w:rPr>
                <w:rFonts w:hint="eastAsia"/>
              </w:rPr>
            </w:pPr>
            <w:r w:rsidRPr="00C86E25">
              <w:t>Further Analysis &amp; Refinement</w:t>
            </w:r>
          </w:p>
        </w:tc>
        <w:tc>
          <w:tcPr>
            <w:tcW w:w="1559" w:type="dxa"/>
          </w:tcPr>
          <w:p w14:paraId="63C67D54" w14:textId="77777777" w:rsidR="00C86E25" w:rsidRDefault="00C86E25" w:rsidP="00C86E25">
            <w:pPr>
              <w:jc w:val="center"/>
            </w:pPr>
            <w:r w:rsidRPr="00C86E25">
              <w:t>10 Jan 2026</w:t>
            </w:r>
          </w:p>
          <w:p w14:paraId="6BA81D56" w14:textId="77777777" w:rsidR="00C86E25" w:rsidRDefault="00C86E25" w:rsidP="00C86E25">
            <w:pPr>
              <w:jc w:val="center"/>
            </w:pPr>
            <w:r w:rsidRPr="00C86E25">
              <w:t>–</w:t>
            </w:r>
          </w:p>
          <w:p w14:paraId="35289E23" w14:textId="5E332891" w:rsidR="00C86E25" w:rsidRDefault="00C86E25" w:rsidP="00C86E25">
            <w:pPr>
              <w:jc w:val="center"/>
              <w:rPr>
                <w:rFonts w:hint="eastAsia"/>
              </w:rPr>
            </w:pPr>
            <w:r w:rsidRPr="00C86E25">
              <w:t>5 Apr 2026</w:t>
            </w:r>
          </w:p>
        </w:tc>
        <w:tc>
          <w:tcPr>
            <w:tcW w:w="3469" w:type="dxa"/>
          </w:tcPr>
          <w:p w14:paraId="724767B3" w14:textId="0878A74F" w:rsidR="00C86E25" w:rsidRPr="00C86E25" w:rsidRDefault="00C86E25" w:rsidP="00C86E25">
            <w:pPr>
              <w:rPr>
                <w:rFonts w:hint="eastAsia"/>
              </w:rPr>
            </w:pPr>
            <w:r w:rsidRPr="00C86E25">
              <w:t>In-depth analysis, code refinement, additional experiments as needed; address feedback from interim review.</w:t>
            </w:r>
          </w:p>
        </w:tc>
        <w:tc>
          <w:tcPr>
            <w:tcW w:w="2336" w:type="dxa"/>
          </w:tcPr>
          <w:p w14:paraId="386226B4" w14:textId="2BBCFEFA" w:rsidR="00C86E25" w:rsidRDefault="00C86E25" w:rsidP="00C86E25">
            <w:pPr>
              <w:rPr>
                <w:rFonts w:hint="eastAsia"/>
              </w:rPr>
            </w:pPr>
            <w:r w:rsidRPr="00C86E25">
              <w:t>Finalized analysis</w:t>
            </w:r>
          </w:p>
        </w:tc>
      </w:tr>
      <w:tr w:rsidR="00C86E25" w14:paraId="17DB0875" w14:textId="77777777" w:rsidTr="00745A0D">
        <w:tc>
          <w:tcPr>
            <w:tcW w:w="1980" w:type="dxa"/>
          </w:tcPr>
          <w:p w14:paraId="7592F666" w14:textId="3966D5FA" w:rsidR="00C86E25" w:rsidRDefault="00C86E25" w:rsidP="00C86E25">
            <w:pPr>
              <w:rPr>
                <w:rFonts w:hint="eastAsia"/>
              </w:rPr>
            </w:pPr>
            <w:r w:rsidRPr="00C86E25">
              <w:t>Final Reporting</w:t>
            </w:r>
          </w:p>
        </w:tc>
        <w:tc>
          <w:tcPr>
            <w:tcW w:w="1559" w:type="dxa"/>
          </w:tcPr>
          <w:p w14:paraId="1BD33C48" w14:textId="77777777" w:rsidR="00C86E25" w:rsidRDefault="00C86E25" w:rsidP="00C86E25">
            <w:pPr>
              <w:jc w:val="center"/>
            </w:pPr>
            <w:r w:rsidRPr="00C86E25">
              <w:t>6 Apr 2026</w:t>
            </w:r>
          </w:p>
          <w:p w14:paraId="17822A35" w14:textId="77777777" w:rsidR="00C86E25" w:rsidRDefault="00C86E25" w:rsidP="00C86E25">
            <w:pPr>
              <w:jc w:val="center"/>
            </w:pPr>
            <w:r w:rsidRPr="00C86E25">
              <w:t>–</w:t>
            </w:r>
          </w:p>
          <w:p w14:paraId="220394FA" w14:textId="02587B63" w:rsidR="00C86E25" w:rsidRDefault="00C86E25" w:rsidP="00C86E25">
            <w:pPr>
              <w:jc w:val="center"/>
              <w:rPr>
                <w:rFonts w:hint="eastAsia"/>
              </w:rPr>
            </w:pPr>
            <w:r w:rsidRPr="00C86E25">
              <w:t>10 Apr 2026</w:t>
            </w:r>
          </w:p>
        </w:tc>
        <w:tc>
          <w:tcPr>
            <w:tcW w:w="3469" w:type="dxa"/>
          </w:tcPr>
          <w:p w14:paraId="7E770046" w14:textId="17B74836" w:rsidR="00C86E25" w:rsidRPr="00C86E25" w:rsidRDefault="00C86E25" w:rsidP="00C86E25">
            <w:pPr>
              <w:rPr>
                <w:rFonts w:hint="eastAsia"/>
              </w:rPr>
            </w:pPr>
            <w:r w:rsidRPr="00C86E25">
              <w:t>Compile results, document methods and findings, complete final report for submission on 10 Apr 2026.</w:t>
            </w:r>
          </w:p>
        </w:tc>
        <w:tc>
          <w:tcPr>
            <w:tcW w:w="2336" w:type="dxa"/>
          </w:tcPr>
          <w:p w14:paraId="36528C3E" w14:textId="4F114481" w:rsidR="00C86E25" w:rsidRDefault="00C86E25" w:rsidP="00C86E25">
            <w:pPr>
              <w:rPr>
                <w:rFonts w:hint="eastAsia"/>
              </w:rPr>
            </w:pPr>
            <w:r w:rsidRPr="00C86E25">
              <w:t>Final project report</w:t>
            </w:r>
          </w:p>
        </w:tc>
      </w:tr>
      <w:tr w:rsidR="00C86E25" w14:paraId="2EB9D113" w14:textId="77777777" w:rsidTr="00745A0D">
        <w:trPr>
          <w:cnfStyle w:val="000000100000" w:firstRow="0" w:lastRow="0" w:firstColumn="0" w:lastColumn="0" w:oddVBand="0" w:evenVBand="0" w:oddHBand="1" w:evenHBand="0" w:firstRowFirstColumn="0" w:firstRowLastColumn="0" w:lastRowFirstColumn="0" w:lastRowLastColumn="0"/>
        </w:trPr>
        <w:tc>
          <w:tcPr>
            <w:tcW w:w="1980" w:type="dxa"/>
          </w:tcPr>
          <w:p w14:paraId="48E0337D" w14:textId="158E1E8B" w:rsidR="00C86E25" w:rsidRDefault="00C86E25" w:rsidP="00C86E25">
            <w:pPr>
              <w:rPr>
                <w:rFonts w:hint="eastAsia"/>
              </w:rPr>
            </w:pPr>
            <w:r w:rsidRPr="00C86E25">
              <w:t>Final Presentation Preparation &amp; Delivery</w:t>
            </w:r>
          </w:p>
        </w:tc>
        <w:tc>
          <w:tcPr>
            <w:tcW w:w="1559" w:type="dxa"/>
          </w:tcPr>
          <w:p w14:paraId="69C28FBA" w14:textId="77777777" w:rsidR="00C86E25" w:rsidRDefault="00C86E25" w:rsidP="00C86E25">
            <w:pPr>
              <w:jc w:val="center"/>
            </w:pPr>
            <w:r w:rsidRPr="00C86E25">
              <w:t>11 Apr 2026</w:t>
            </w:r>
          </w:p>
          <w:p w14:paraId="442FA49F" w14:textId="77777777" w:rsidR="00C86E25" w:rsidRDefault="00C86E25" w:rsidP="00C86E25">
            <w:pPr>
              <w:jc w:val="center"/>
            </w:pPr>
            <w:r w:rsidRPr="00C86E25">
              <w:t>–</w:t>
            </w:r>
          </w:p>
          <w:p w14:paraId="5C242B15" w14:textId="65568B6C" w:rsidR="00C86E25" w:rsidRDefault="00C86E25" w:rsidP="00C86E25">
            <w:pPr>
              <w:jc w:val="center"/>
              <w:rPr>
                <w:rFonts w:hint="eastAsia"/>
              </w:rPr>
            </w:pPr>
            <w:r w:rsidRPr="00C86E25">
              <w:t>22 Apr 2026</w:t>
            </w:r>
          </w:p>
        </w:tc>
        <w:tc>
          <w:tcPr>
            <w:tcW w:w="3469" w:type="dxa"/>
          </w:tcPr>
          <w:p w14:paraId="7295BB50" w14:textId="209AC9AB" w:rsidR="00C86E25" w:rsidRPr="00C86E25" w:rsidRDefault="00C86E25" w:rsidP="00C86E25">
            <w:pPr>
              <w:rPr>
                <w:rFonts w:hint="eastAsia"/>
              </w:rPr>
            </w:pPr>
            <w:r w:rsidRPr="00C86E25">
              <w:t>Prepare slides, rehearse defense, deliver final presentation during 18, 20–22 Apr 2026 windows.</w:t>
            </w:r>
          </w:p>
        </w:tc>
        <w:tc>
          <w:tcPr>
            <w:tcW w:w="2336" w:type="dxa"/>
          </w:tcPr>
          <w:p w14:paraId="753FE179" w14:textId="729A1598" w:rsidR="00C86E25" w:rsidRDefault="00C86E25" w:rsidP="00C86E25">
            <w:pPr>
              <w:rPr>
                <w:rFonts w:hint="eastAsia"/>
              </w:rPr>
            </w:pPr>
            <w:r w:rsidRPr="00C86E25">
              <w:t>Final presentation slides and defense</w:t>
            </w:r>
          </w:p>
        </w:tc>
      </w:tr>
    </w:tbl>
    <w:p w14:paraId="0D205739" w14:textId="77777777" w:rsidR="00745A0D" w:rsidRDefault="00745A0D" w:rsidP="00745A0D">
      <w:r>
        <w:t>Submission and Presentation Milestones</w:t>
      </w:r>
    </w:p>
    <w:p w14:paraId="2D71F1B2" w14:textId="77777777" w:rsidR="00745A0D" w:rsidRDefault="00745A0D" w:rsidP="00745A0D">
      <w:pPr>
        <w:pStyle w:val="ListParagraph"/>
        <w:numPr>
          <w:ilvl w:val="0"/>
          <w:numId w:val="9"/>
        </w:numPr>
        <w:ind w:leftChars="0"/>
      </w:pPr>
      <w:r>
        <w:t>Project Proposal Submission: 24 Oct 2025</w:t>
      </w:r>
    </w:p>
    <w:p w14:paraId="57922245" w14:textId="77777777" w:rsidR="00745A0D" w:rsidRDefault="00745A0D" w:rsidP="00745A0D">
      <w:pPr>
        <w:pStyle w:val="ListParagraph"/>
        <w:numPr>
          <w:ilvl w:val="0"/>
          <w:numId w:val="9"/>
        </w:numPr>
        <w:ind w:leftChars="0"/>
      </w:pPr>
      <w:r>
        <w:t>Interim Report &amp; Presentation Video: 9 Jan 2026</w:t>
      </w:r>
    </w:p>
    <w:p w14:paraId="725A73A2" w14:textId="77777777" w:rsidR="00745A0D" w:rsidRDefault="00745A0D" w:rsidP="00745A0D">
      <w:pPr>
        <w:pStyle w:val="ListParagraph"/>
        <w:numPr>
          <w:ilvl w:val="0"/>
          <w:numId w:val="9"/>
        </w:numPr>
        <w:ind w:leftChars="0"/>
      </w:pPr>
      <w:r>
        <w:t>Final Report Submission: 10 Apr 2026</w:t>
      </w:r>
    </w:p>
    <w:p w14:paraId="5ACD69E1" w14:textId="5CB04BD8" w:rsidR="00C86E25" w:rsidRPr="00C86E25" w:rsidRDefault="00745A0D" w:rsidP="00745A0D">
      <w:pPr>
        <w:pStyle w:val="ListParagraph"/>
        <w:numPr>
          <w:ilvl w:val="0"/>
          <w:numId w:val="9"/>
        </w:numPr>
        <w:ind w:leftChars="0"/>
        <w:rPr>
          <w:rFonts w:hint="eastAsia"/>
        </w:rPr>
      </w:pPr>
      <w:r>
        <w:t>Final Presentation: 18, 20–22 Apr 2026</w:t>
      </w:r>
    </w:p>
    <w:p w14:paraId="668E418E" w14:textId="6DF9EA8E" w:rsidR="00BC2072" w:rsidRDefault="00BC2072" w:rsidP="006A55FB">
      <w:pPr>
        <w:pStyle w:val="Heading1"/>
      </w:pPr>
      <w:r w:rsidRPr="00BC2072">
        <w:t>Resources Estimation</w:t>
      </w:r>
    </w:p>
    <w:p w14:paraId="27A83ABB" w14:textId="5CBA14DD" w:rsidR="00BC2072" w:rsidRDefault="00745A0D" w:rsidP="006A55FB">
      <w:r w:rsidRPr="00745A0D">
        <w:t>Hardware</w:t>
      </w:r>
    </w:p>
    <w:p w14:paraId="69BF4EEE" w14:textId="793856B4" w:rsidR="00745A0D" w:rsidRDefault="00745A0D" w:rsidP="00745A0D">
      <w:pPr>
        <w:pStyle w:val="ListParagraph"/>
        <w:numPr>
          <w:ilvl w:val="0"/>
          <w:numId w:val="10"/>
        </w:numPr>
        <w:ind w:leftChars="0"/>
      </w:pPr>
      <w:r w:rsidRPr="00745A0D">
        <w:t>Apple MacBook Air (M2, 2022)</w:t>
      </w:r>
    </w:p>
    <w:p w14:paraId="2F23E169" w14:textId="77777777" w:rsidR="00745A0D" w:rsidRDefault="00745A0D" w:rsidP="00745A0D">
      <w:pPr>
        <w:pStyle w:val="ListParagraph"/>
        <w:numPr>
          <w:ilvl w:val="1"/>
          <w:numId w:val="10"/>
        </w:numPr>
        <w:ind w:leftChars="0"/>
      </w:pPr>
      <w:r>
        <w:t>10-core CPU (8 performance + 2 efficiency cores)</w:t>
      </w:r>
    </w:p>
    <w:p w14:paraId="5693EB5D" w14:textId="77777777" w:rsidR="00745A0D" w:rsidRDefault="00745A0D" w:rsidP="00745A0D">
      <w:pPr>
        <w:pStyle w:val="ListParagraph"/>
        <w:numPr>
          <w:ilvl w:val="1"/>
          <w:numId w:val="10"/>
        </w:numPr>
        <w:ind w:leftChars="0"/>
      </w:pPr>
      <w:r>
        <w:t>8-core integrated GPU</w:t>
      </w:r>
    </w:p>
    <w:p w14:paraId="448D7418" w14:textId="77777777" w:rsidR="00745A0D" w:rsidRDefault="00745A0D" w:rsidP="00745A0D">
      <w:pPr>
        <w:pStyle w:val="ListParagraph"/>
        <w:numPr>
          <w:ilvl w:val="1"/>
          <w:numId w:val="10"/>
        </w:numPr>
        <w:ind w:leftChars="0"/>
      </w:pPr>
      <w:r>
        <w:t>16 GB unified LPDDR5 memory</w:t>
      </w:r>
    </w:p>
    <w:p w14:paraId="758EFA71" w14:textId="77777777" w:rsidR="00745A0D" w:rsidRDefault="00745A0D" w:rsidP="00745A0D">
      <w:pPr>
        <w:pStyle w:val="ListParagraph"/>
        <w:numPr>
          <w:ilvl w:val="1"/>
          <w:numId w:val="10"/>
        </w:numPr>
        <w:ind w:leftChars="0"/>
      </w:pPr>
      <w:r>
        <w:t>256 GB SSD storage</w:t>
      </w:r>
    </w:p>
    <w:p w14:paraId="092AC60D" w14:textId="77777777" w:rsidR="00745A0D" w:rsidRDefault="00745A0D" w:rsidP="00745A0D">
      <w:pPr>
        <w:pStyle w:val="ListParagraph"/>
        <w:numPr>
          <w:ilvl w:val="1"/>
          <w:numId w:val="10"/>
        </w:numPr>
        <w:ind w:leftChars="0"/>
      </w:pPr>
      <w:r>
        <w:t>Operating System: macOS Sequoia 15.0</w:t>
      </w:r>
    </w:p>
    <w:p w14:paraId="48FCA415" w14:textId="77777777" w:rsidR="00745A0D" w:rsidRDefault="00745A0D" w:rsidP="00745A0D">
      <w:pPr>
        <w:pStyle w:val="ListParagraph"/>
        <w:numPr>
          <w:ilvl w:val="1"/>
          <w:numId w:val="10"/>
        </w:numPr>
        <w:ind w:leftChars="0"/>
      </w:pPr>
      <w:r>
        <w:lastRenderedPageBreak/>
        <w:t>Compiler: Apple Clang with full C++23 support</w:t>
      </w:r>
    </w:p>
    <w:p w14:paraId="0163381F" w14:textId="1F84370F" w:rsidR="00745A0D" w:rsidRDefault="00745A0D" w:rsidP="00745A0D">
      <w:pPr>
        <w:ind w:left="480"/>
      </w:pPr>
      <w:r>
        <w:t>Rationale: This platform provides insights into energy efficiency, ARM-based unified memory behavior, and modern macOS development environments, making it ideal for evaluating cross-platform algorithm performance, particularly in memory-bound tasks.</w:t>
      </w:r>
    </w:p>
    <w:p w14:paraId="2E41071A" w14:textId="7B9BB93C" w:rsidR="00745A0D" w:rsidRDefault="00745A0D" w:rsidP="00745A0D">
      <w:pPr>
        <w:pStyle w:val="ListParagraph"/>
        <w:numPr>
          <w:ilvl w:val="0"/>
          <w:numId w:val="10"/>
        </w:numPr>
        <w:ind w:leftChars="0"/>
      </w:pPr>
      <w:r w:rsidRPr="00745A0D">
        <w:t>Desktop PC</w:t>
      </w:r>
    </w:p>
    <w:p w14:paraId="4B551600" w14:textId="77777777" w:rsidR="00745A0D" w:rsidRDefault="00745A0D" w:rsidP="00745A0D">
      <w:pPr>
        <w:pStyle w:val="ListParagraph"/>
        <w:numPr>
          <w:ilvl w:val="1"/>
          <w:numId w:val="10"/>
        </w:numPr>
        <w:ind w:leftChars="0"/>
      </w:pPr>
      <w:r>
        <w:t>Intel Core i5 12600KF (10 cores / 16 threads, Alder Lake: 6 performance + 4 efficiency cores)</w:t>
      </w:r>
    </w:p>
    <w:p w14:paraId="1A39E015" w14:textId="77777777" w:rsidR="00745A0D" w:rsidRDefault="00745A0D" w:rsidP="00745A0D">
      <w:pPr>
        <w:pStyle w:val="ListParagraph"/>
        <w:numPr>
          <w:ilvl w:val="1"/>
          <w:numId w:val="10"/>
        </w:numPr>
        <w:ind w:leftChars="0"/>
      </w:pPr>
      <w:r>
        <w:t>Motherboard: Colorful B760M-AYW WIFI D5</w:t>
      </w:r>
    </w:p>
    <w:p w14:paraId="3956568D" w14:textId="77777777" w:rsidR="00745A0D" w:rsidRDefault="00745A0D" w:rsidP="00745A0D">
      <w:pPr>
        <w:pStyle w:val="ListParagraph"/>
        <w:numPr>
          <w:ilvl w:val="1"/>
          <w:numId w:val="10"/>
        </w:numPr>
        <w:ind w:leftChars="0"/>
      </w:pPr>
      <w:r>
        <w:t xml:space="preserve">RAM: </w:t>
      </w:r>
      <w:proofErr w:type="spellStart"/>
      <w:r>
        <w:t>Yingchi</w:t>
      </w:r>
      <w:proofErr w:type="spellEnd"/>
      <w:r>
        <w:t xml:space="preserve"> </w:t>
      </w:r>
      <w:proofErr w:type="spellStart"/>
      <w:r>
        <w:t>DasPro</w:t>
      </w:r>
      <w:proofErr w:type="spellEnd"/>
      <w:r>
        <w:t xml:space="preserve"> Armor DDR5 32 GB (2×16 GB, 6000 MHz)</w:t>
      </w:r>
    </w:p>
    <w:p w14:paraId="40433FA8" w14:textId="77777777" w:rsidR="00745A0D" w:rsidRDefault="00745A0D" w:rsidP="00745A0D">
      <w:pPr>
        <w:pStyle w:val="ListParagraph"/>
        <w:numPr>
          <w:ilvl w:val="1"/>
          <w:numId w:val="10"/>
        </w:numPr>
        <w:ind w:leftChars="0"/>
      </w:pPr>
      <w:r>
        <w:t xml:space="preserve">Storage: </w:t>
      </w:r>
      <w:proofErr w:type="spellStart"/>
      <w:r>
        <w:t>NVMe</w:t>
      </w:r>
      <w:proofErr w:type="spellEnd"/>
      <w:r>
        <w:t xml:space="preserve"> SSD</w:t>
      </w:r>
    </w:p>
    <w:p w14:paraId="6EEDE11A" w14:textId="77777777" w:rsidR="00745A0D" w:rsidRDefault="00745A0D" w:rsidP="00745A0D">
      <w:pPr>
        <w:pStyle w:val="ListParagraph"/>
        <w:numPr>
          <w:ilvl w:val="1"/>
          <w:numId w:val="10"/>
        </w:numPr>
        <w:ind w:leftChars="0"/>
      </w:pPr>
      <w:r>
        <w:t>Operating System: Windows 11 Pro (with WSL2 Ubuntu for cross-comparison)</w:t>
      </w:r>
    </w:p>
    <w:p w14:paraId="36E190D1" w14:textId="77777777" w:rsidR="00745A0D" w:rsidRDefault="00745A0D" w:rsidP="00745A0D">
      <w:pPr>
        <w:pStyle w:val="ListParagraph"/>
        <w:numPr>
          <w:ilvl w:val="1"/>
          <w:numId w:val="10"/>
        </w:numPr>
        <w:ind w:leftChars="0"/>
      </w:pPr>
      <w:r>
        <w:t>Compilers: MSVC 19.39 and GCC 14.2 (C++23 mode)</w:t>
      </w:r>
    </w:p>
    <w:p w14:paraId="201E1B53" w14:textId="7BBDF305" w:rsidR="00745A0D" w:rsidRDefault="00745A0D" w:rsidP="00745A0D">
      <w:pPr>
        <w:ind w:left="480"/>
        <w:rPr>
          <w:rFonts w:hint="eastAsia"/>
        </w:rPr>
      </w:pPr>
      <w:r>
        <w:t>Rationale: This x86-64 system provides a modern, high-performance baseline for scalability testing, cache behavior analysis, and compatibility with both major operating systems.</w:t>
      </w:r>
    </w:p>
    <w:p w14:paraId="21E33A32" w14:textId="09B196C7" w:rsidR="00BC2072" w:rsidRDefault="00745A0D" w:rsidP="006A55FB">
      <w:r w:rsidRPr="00745A0D">
        <w:t>Software</w:t>
      </w:r>
    </w:p>
    <w:p w14:paraId="34925314" w14:textId="7B281B9B" w:rsidR="00745A0D" w:rsidRPr="00745A0D" w:rsidRDefault="00745A0D" w:rsidP="00745A0D">
      <w:pPr>
        <w:pStyle w:val="ListParagraph"/>
        <w:numPr>
          <w:ilvl w:val="0"/>
          <w:numId w:val="10"/>
        </w:numPr>
        <w:ind w:leftChars="0"/>
      </w:pPr>
      <w:r w:rsidRPr="00745A0D">
        <w:t>Operating Systems</w:t>
      </w:r>
    </w:p>
    <w:p w14:paraId="5E208493" w14:textId="77777777" w:rsidR="00745A0D" w:rsidRDefault="00745A0D" w:rsidP="00745A0D">
      <w:pPr>
        <w:pStyle w:val="ListParagraph"/>
        <w:numPr>
          <w:ilvl w:val="1"/>
          <w:numId w:val="10"/>
        </w:numPr>
        <w:ind w:leftChars="0"/>
      </w:pPr>
      <w:r>
        <w:t>macOS Sequoia 15.0</w:t>
      </w:r>
    </w:p>
    <w:p w14:paraId="208AF28A" w14:textId="77777777" w:rsidR="00745A0D" w:rsidRDefault="00745A0D" w:rsidP="00745A0D">
      <w:pPr>
        <w:pStyle w:val="ListParagraph"/>
        <w:numPr>
          <w:ilvl w:val="1"/>
          <w:numId w:val="10"/>
        </w:numPr>
        <w:ind w:leftChars="0"/>
      </w:pPr>
      <w:r>
        <w:t>Windows 11 Pro (and WSL2 Ubuntu 24.04 LTS)</w:t>
      </w:r>
    </w:p>
    <w:p w14:paraId="7CF20F14" w14:textId="28A8FF3E" w:rsidR="00745A0D" w:rsidRDefault="00745A0D" w:rsidP="00745A0D">
      <w:pPr>
        <w:pStyle w:val="ListParagraph"/>
        <w:numPr>
          <w:ilvl w:val="0"/>
          <w:numId w:val="10"/>
        </w:numPr>
        <w:ind w:leftChars="0"/>
      </w:pPr>
      <w:r w:rsidRPr="00745A0D">
        <w:t>Compilers and Development Environments</w:t>
      </w:r>
    </w:p>
    <w:p w14:paraId="619AF7D4" w14:textId="3FA46CE9" w:rsidR="00745A0D" w:rsidRDefault="00745A0D" w:rsidP="00745A0D">
      <w:pPr>
        <w:pStyle w:val="ListParagraph"/>
        <w:numPr>
          <w:ilvl w:val="1"/>
          <w:numId w:val="10"/>
        </w:numPr>
        <w:ind w:leftChars="0"/>
      </w:pPr>
      <w:r>
        <w:t>Apple Clang (C++23 mode)</w:t>
      </w:r>
      <w:sdt>
        <w:sdtPr>
          <w:id w:val="-1494717044"/>
          <w:citation/>
        </w:sdtPr>
        <w:sdtContent>
          <w:r>
            <w:fldChar w:fldCharType="begin"/>
          </w:r>
          <w:r>
            <w:instrText xml:space="preserve"> CITATION App251 \l 1033 </w:instrText>
          </w:r>
          <w:r>
            <w:fldChar w:fldCharType="separate"/>
          </w:r>
          <w:r>
            <w:rPr>
              <w:noProof/>
            </w:rPr>
            <w:t xml:space="preserve"> </w:t>
          </w:r>
          <w:r w:rsidRPr="00745A0D">
            <w:rPr>
              <w:noProof/>
            </w:rPr>
            <w:t>[23]</w:t>
          </w:r>
          <w:r>
            <w:fldChar w:fldCharType="end"/>
          </w:r>
        </w:sdtContent>
      </w:sdt>
    </w:p>
    <w:p w14:paraId="11227C53" w14:textId="6884215F" w:rsidR="00745A0D" w:rsidRDefault="00745A0D" w:rsidP="00745A0D">
      <w:pPr>
        <w:pStyle w:val="ListParagraph"/>
        <w:numPr>
          <w:ilvl w:val="1"/>
          <w:numId w:val="10"/>
        </w:numPr>
        <w:ind w:leftChars="0"/>
      </w:pPr>
      <w:r>
        <w:t>GCC 14.2 (C++23)</w:t>
      </w:r>
      <w:sdt>
        <w:sdtPr>
          <w:id w:val="-658534693"/>
          <w:citation/>
        </w:sdtPr>
        <w:sdtContent>
          <w:r w:rsidR="00C4234E">
            <w:fldChar w:fldCharType="begin"/>
          </w:r>
          <w:r w:rsidR="00C4234E">
            <w:instrText xml:space="preserve"> CITATION Fre25 \l 1033 </w:instrText>
          </w:r>
          <w:r w:rsidR="00C4234E">
            <w:fldChar w:fldCharType="separate"/>
          </w:r>
          <w:r w:rsidR="00C4234E">
            <w:rPr>
              <w:noProof/>
            </w:rPr>
            <w:t xml:space="preserve"> </w:t>
          </w:r>
          <w:r w:rsidR="00C4234E" w:rsidRPr="00C4234E">
            <w:rPr>
              <w:noProof/>
            </w:rPr>
            <w:t>[24]</w:t>
          </w:r>
          <w:r w:rsidR="00C4234E">
            <w:fldChar w:fldCharType="end"/>
          </w:r>
        </w:sdtContent>
      </w:sdt>
    </w:p>
    <w:p w14:paraId="73083CBD" w14:textId="77777777" w:rsidR="00745A0D" w:rsidRDefault="00745A0D" w:rsidP="00745A0D">
      <w:pPr>
        <w:pStyle w:val="ListParagraph"/>
        <w:numPr>
          <w:ilvl w:val="1"/>
          <w:numId w:val="10"/>
        </w:numPr>
        <w:ind w:leftChars="0"/>
      </w:pPr>
      <w:r>
        <w:t>MSVC 19.39 (C++23)</w:t>
      </w:r>
    </w:p>
    <w:p w14:paraId="1E0F0E88" w14:textId="527D3362" w:rsidR="00745A0D" w:rsidRDefault="00745A0D" w:rsidP="00745A0D">
      <w:pPr>
        <w:pStyle w:val="ListParagraph"/>
        <w:numPr>
          <w:ilvl w:val="1"/>
          <w:numId w:val="10"/>
        </w:numPr>
        <w:ind w:leftChars="0"/>
      </w:pPr>
      <w:proofErr w:type="spellStart"/>
      <w:r>
        <w:t>CMake</w:t>
      </w:r>
      <w:proofErr w:type="spellEnd"/>
      <w:r>
        <w:t>/Ninja for build automation</w:t>
      </w:r>
      <w:sdt>
        <w:sdtPr>
          <w:id w:val="1643155626"/>
          <w:citation/>
        </w:sdtPr>
        <w:sdtContent>
          <w:r w:rsidR="00C4234E">
            <w:fldChar w:fldCharType="begin"/>
          </w:r>
          <w:r w:rsidR="00C4234E">
            <w:instrText xml:space="preserve"> CITATION Kit25 \l 1033 </w:instrText>
          </w:r>
          <w:r w:rsidR="00C4234E">
            <w:fldChar w:fldCharType="separate"/>
          </w:r>
          <w:r w:rsidR="00C4234E">
            <w:rPr>
              <w:noProof/>
            </w:rPr>
            <w:t xml:space="preserve"> </w:t>
          </w:r>
          <w:r w:rsidR="00C4234E" w:rsidRPr="00C4234E">
            <w:rPr>
              <w:noProof/>
            </w:rPr>
            <w:t>[25]</w:t>
          </w:r>
          <w:r w:rsidR="00C4234E">
            <w:fldChar w:fldCharType="end"/>
          </w:r>
        </w:sdtContent>
      </w:sdt>
    </w:p>
    <w:p w14:paraId="651E0459" w14:textId="77777777" w:rsidR="00C4234E" w:rsidRPr="00C4234E" w:rsidRDefault="00C4234E" w:rsidP="00C4234E">
      <w:pPr>
        <w:pStyle w:val="ListParagraph"/>
        <w:numPr>
          <w:ilvl w:val="0"/>
          <w:numId w:val="10"/>
        </w:numPr>
        <w:ind w:leftChars="0"/>
      </w:pPr>
      <w:r w:rsidRPr="00C4234E">
        <w:t>Benchmarking and Profiling Tools:</w:t>
      </w:r>
    </w:p>
    <w:p w14:paraId="7654A92A" w14:textId="77777777" w:rsidR="00745A0D" w:rsidRPr="00BC2072" w:rsidRDefault="00745A0D" w:rsidP="00C4234E">
      <w:pPr>
        <w:pStyle w:val="ListParagraph"/>
        <w:numPr>
          <w:ilvl w:val="0"/>
          <w:numId w:val="10"/>
        </w:numPr>
        <w:ind w:leftChars="0"/>
        <w:rPr>
          <w:rFonts w:hint="eastAsia"/>
        </w:rPr>
      </w:pPr>
    </w:p>
    <w:p w14:paraId="61CC6AD9" w14:textId="614860D5" w:rsidR="009176F4" w:rsidRDefault="009176F4" w:rsidP="006A55FB">
      <w:pPr>
        <w:pStyle w:val="Heading1"/>
      </w:pPr>
      <w:r w:rsidRPr="009176F4">
        <w:lastRenderedPageBreak/>
        <w:t>References</w:t>
      </w:r>
    </w:p>
    <w:p w14:paraId="30B7C537" w14:textId="15158FCC" w:rsidR="00C4234E" w:rsidRDefault="00C4234E" w:rsidP="00C4234E"/>
    <w:p w14:paraId="773A3D27" w14:textId="623529B2" w:rsidR="00C4234E" w:rsidRDefault="00C4234E" w:rsidP="00C4234E">
      <w:hyperlink r:id="rId8" w:history="1">
        <w:r w:rsidRPr="00380FA4">
          <w:rPr>
            <w:rStyle w:val="Hyperlink"/>
          </w:rPr>
          <w:t>https://www.perplexity.ai/search/according-to-the-description-r-tLlAjPitSpCsFLDSWqZvcA</w:t>
        </w:r>
      </w:hyperlink>
    </w:p>
    <w:p w14:paraId="53FA968F" w14:textId="2C8D843B" w:rsidR="00C4234E" w:rsidRDefault="00C4234E" w:rsidP="00C4234E"/>
    <w:p w14:paraId="4C169ADB" w14:textId="2CF21E86" w:rsidR="00C4234E" w:rsidRDefault="00C4234E" w:rsidP="00C4234E">
      <w:hyperlink r:id="rId9" w:history="1">
        <w:r w:rsidRPr="00380FA4">
          <w:rPr>
            <w:rStyle w:val="Hyperlink"/>
          </w:rPr>
          <w:t>https://www.perplexity.ai/search/turn-what-ai-generated-writing-dbQji7MdQ46yafL_XkXIBg</w:t>
        </w:r>
      </w:hyperlink>
    </w:p>
    <w:p w14:paraId="3BC00AD1" w14:textId="5F89C2E9" w:rsidR="00C4234E" w:rsidRDefault="00C4234E" w:rsidP="00C4234E"/>
    <w:p w14:paraId="43074261" w14:textId="471BA8BF" w:rsidR="00C4234E" w:rsidRDefault="00C4234E" w:rsidP="00C4234E">
      <w:hyperlink r:id="rId10" w:history="1">
        <w:r w:rsidRPr="00380FA4">
          <w:rPr>
            <w:rStyle w:val="Hyperlink"/>
          </w:rPr>
          <w:t>https://www.perplexity.ai/search/turn-what-ai-generated-writing-dbQji7MdQ46yafL_XkXIBg</w:t>
        </w:r>
      </w:hyperlink>
    </w:p>
    <w:p w14:paraId="660174EF" w14:textId="0B2591CA" w:rsidR="00C4234E" w:rsidRDefault="00C4234E" w:rsidP="00C4234E"/>
    <w:p w14:paraId="3B56A329" w14:textId="1FB85C44" w:rsidR="00C4234E" w:rsidRDefault="00C4234E" w:rsidP="00C4234E">
      <w:hyperlink r:id="rId11" w:history="1">
        <w:r w:rsidRPr="00380FA4">
          <w:rPr>
            <w:rStyle w:val="Hyperlink"/>
          </w:rPr>
          <w:t>https://www.perplexity.ai/search/find-official-documentation-of-j0LSUnb_TC6512ykjVYc9g</w:t>
        </w:r>
      </w:hyperlink>
    </w:p>
    <w:p w14:paraId="5787A90B" w14:textId="7EB864EE" w:rsidR="00C4234E" w:rsidRDefault="00C4234E" w:rsidP="00C4234E"/>
    <w:p w14:paraId="03050290" w14:textId="77777777" w:rsidR="00C4234E" w:rsidRPr="00C4234E" w:rsidRDefault="00C4234E" w:rsidP="00C4234E">
      <w:pPr>
        <w:rPr>
          <w:rFonts w:hint="eastAsia"/>
        </w:rPr>
      </w:pPr>
    </w:p>
    <w:sectPr w:rsidR="00C4234E" w:rsidRPr="00C4234E" w:rsidSect="00BC2072">
      <w:pgSz w:w="11906" w:h="16838"/>
      <w:pgMar w:top="1134" w:right="1134" w:bottom="1134"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9EBCE6" w14:textId="77777777" w:rsidR="00A90CF9" w:rsidRDefault="00A90CF9" w:rsidP="003E6A31">
      <w:r>
        <w:separator/>
      </w:r>
    </w:p>
  </w:endnote>
  <w:endnote w:type="continuationSeparator" w:id="0">
    <w:p w14:paraId="4610E7C4" w14:textId="77777777" w:rsidR="00A90CF9" w:rsidRDefault="00A90CF9" w:rsidP="003E6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altName w:val="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6854E" w14:textId="77777777" w:rsidR="00A90CF9" w:rsidRDefault="00A90CF9" w:rsidP="003E6A31">
      <w:r>
        <w:separator/>
      </w:r>
    </w:p>
  </w:footnote>
  <w:footnote w:type="continuationSeparator" w:id="0">
    <w:p w14:paraId="3C180F8F" w14:textId="77777777" w:rsidR="00A90CF9" w:rsidRDefault="00A90CF9" w:rsidP="003E6A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810C1"/>
    <w:multiLevelType w:val="hybridMultilevel"/>
    <w:tmpl w:val="EEC6D4C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1CBC0C17"/>
    <w:multiLevelType w:val="hybridMultilevel"/>
    <w:tmpl w:val="14961F1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30F31BF0"/>
    <w:multiLevelType w:val="hybridMultilevel"/>
    <w:tmpl w:val="7DD261C0"/>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F">
      <w:start w:val="1"/>
      <w:numFmt w:val="decimal"/>
      <w:lvlText w:val="%3."/>
      <w:lvlJc w:val="left"/>
      <w:pPr>
        <w:ind w:left="1440" w:hanging="480"/>
      </w:pPr>
      <w:rPr>
        <w:rFonts w:hint="default"/>
      </w:rPr>
    </w:lvl>
    <w:lvl w:ilvl="3" w:tplc="0409000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34D04F17"/>
    <w:multiLevelType w:val="hybridMultilevel"/>
    <w:tmpl w:val="5778FF4E"/>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358D0F1D"/>
    <w:multiLevelType w:val="hybridMultilevel"/>
    <w:tmpl w:val="F758A88C"/>
    <w:lvl w:ilvl="0" w:tplc="0409000F">
      <w:start w:val="1"/>
      <w:numFmt w:val="decimal"/>
      <w:lvlText w:val="%1."/>
      <w:lvlJc w:val="left"/>
      <w:pPr>
        <w:ind w:left="960" w:hanging="480"/>
      </w:pPr>
    </w:lvl>
    <w:lvl w:ilvl="1" w:tplc="04090001">
      <w:start w:val="1"/>
      <w:numFmt w:val="bullet"/>
      <w:lvlText w:val=""/>
      <w:lvlJc w:val="left"/>
      <w:pPr>
        <w:ind w:left="1440" w:hanging="480"/>
      </w:pPr>
      <w:rPr>
        <w:rFonts w:ascii="Wingdings" w:hAnsi="Wingding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38973410"/>
    <w:multiLevelType w:val="hybridMultilevel"/>
    <w:tmpl w:val="2FAA1382"/>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5B4123CF"/>
    <w:multiLevelType w:val="hybridMultilevel"/>
    <w:tmpl w:val="FBB29FC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5BFD434A"/>
    <w:multiLevelType w:val="multilevel"/>
    <w:tmpl w:val="5D50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B432747"/>
    <w:multiLevelType w:val="hybridMultilevel"/>
    <w:tmpl w:val="DA70A248"/>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723D5A9D"/>
    <w:multiLevelType w:val="hybridMultilevel"/>
    <w:tmpl w:val="1754707C"/>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7"/>
  </w:num>
  <w:num w:numId="2">
    <w:abstractNumId w:val="9"/>
  </w:num>
  <w:num w:numId="3">
    <w:abstractNumId w:val="0"/>
  </w:num>
  <w:num w:numId="4">
    <w:abstractNumId w:val="5"/>
  </w:num>
  <w:num w:numId="5">
    <w:abstractNumId w:val="2"/>
  </w:num>
  <w:num w:numId="6">
    <w:abstractNumId w:val="4"/>
  </w:num>
  <w:num w:numId="7">
    <w:abstractNumId w:val="3"/>
  </w:num>
  <w:num w:numId="8">
    <w:abstractNumId w:val="1"/>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287"/>
    <w:rsid w:val="00011E50"/>
    <w:rsid w:val="00060BED"/>
    <w:rsid w:val="00124ABB"/>
    <w:rsid w:val="001E7FF9"/>
    <w:rsid w:val="001F30F3"/>
    <w:rsid w:val="00357498"/>
    <w:rsid w:val="00373982"/>
    <w:rsid w:val="003E6A31"/>
    <w:rsid w:val="004367BF"/>
    <w:rsid w:val="004F33B4"/>
    <w:rsid w:val="00510287"/>
    <w:rsid w:val="005B4E65"/>
    <w:rsid w:val="006A55FB"/>
    <w:rsid w:val="00722B06"/>
    <w:rsid w:val="0074254C"/>
    <w:rsid w:val="00745A0D"/>
    <w:rsid w:val="00897147"/>
    <w:rsid w:val="0090670E"/>
    <w:rsid w:val="009176F4"/>
    <w:rsid w:val="00973BE9"/>
    <w:rsid w:val="009D285F"/>
    <w:rsid w:val="00A82DF7"/>
    <w:rsid w:val="00A90CF9"/>
    <w:rsid w:val="00AE5EFD"/>
    <w:rsid w:val="00B254A9"/>
    <w:rsid w:val="00BC2072"/>
    <w:rsid w:val="00C4234E"/>
    <w:rsid w:val="00C5053F"/>
    <w:rsid w:val="00C86E25"/>
    <w:rsid w:val="00D2513F"/>
    <w:rsid w:val="00D34B56"/>
    <w:rsid w:val="00DC5E7F"/>
    <w:rsid w:val="00F364D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84323"/>
  <w15:chartTrackingRefBased/>
  <w15:docId w15:val="{CC1EC5A5-E4F1-48EE-BB6D-B49FE07CC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A31"/>
    <w:pPr>
      <w:widowControl w:val="0"/>
      <w:spacing w:line="360" w:lineRule="auto"/>
      <w:jc w:val="both"/>
    </w:pPr>
    <w:rPr>
      <w:rFonts w:ascii="Times New Roman" w:hAnsi="Times New Roman" w:cs="Times New Roman"/>
    </w:rPr>
  </w:style>
  <w:style w:type="paragraph" w:styleId="Heading1">
    <w:name w:val="heading 1"/>
    <w:basedOn w:val="Normal"/>
    <w:next w:val="Normal"/>
    <w:link w:val="Heading1Char"/>
    <w:uiPriority w:val="9"/>
    <w:qFormat/>
    <w:rsid w:val="003E6A31"/>
    <w:pPr>
      <w:keepNext/>
      <w:spacing w:before="180" w:after="180"/>
      <w:outlineLvl w:val="0"/>
    </w:pPr>
    <w:rPr>
      <w:rFonts w:eastAsiaTheme="majorEastAsia"/>
      <w:b/>
      <w:bCs/>
      <w:kern w:val="52"/>
      <w:sz w:val="36"/>
      <w:szCs w:val="36"/>
    </w:rPr>
  </w:style>
  <w:style w:type="paragraph" w:styleId="Heading2">
    <w:name w:val="heading 2"/>
    <w:basedOn w:val="Normal"/>
    <w:next w:val="Normal"/>
    <w:link w:val="Heading2Char"/>
    <w:uiPriority w:val="9"/>
    <w:unhideWhenUsed/>
    <w:qFormat/>
    <w:rsid w:val="003E6A31"/>
    <w:pPr>
      <w:keepNext/>
      <w:outlineLvl w:val="1"/>
    </w:pPr>
    <w:rPr>
      <w:rFonts w:eastAsiaTheme="majorEastAsia"/>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E6A31"/>
    <w:rPr>
      <w:rFonts w:ascii="Times New Roman" w:eastAsiaTheme="majorEastAsia" w:hAnsi="Times New Roman" w:cs="Times New Roman"/>
      <w:b/>
      <w:bCs/>
      <w:sz w:val="28"/>
      <w:szCs w:val="28"/>
    </w:rPr>
  </w:style>
  <w:style w:type="character" w:customStyle="1" w:styleId="Heading1Char">
    <w:name w:val="Heading 1 Char"/>
    <w:basedOn w:val="DefaultParagraphFont"/>
    <w:link w:val="Heading1"/>
    <w:uiPriority w:val="9"/>
    <w:rsid w:val="003E6A31"/>
    <w:rPr>
      <w:rFonts w:ascii="Times New Roman" w:eastAsiaTheme="majorEastAsia" w:hAnsi="Times New Roman" w:cs="Times New Roman"/>
      <w:b/>
      <w:bCs/>
      <w:kern w:val="52"/>
      <w:sz w:val="36"/>
      <w:szCs w:val="36"/>
    </w:rPr>
  </w:style>
  <w:style w:type="character" w:styleId="PlaceholderText">
    <w:name w:val="Placeholder Text"/>
    <w:basedOn w:val="DefaultParagraphFont"/>
    <w:uiPriority w:val="99"/>
    <w:semiHidden/>
    <w:rsid w:val="009D285F"/>
    <w:rPr>
      <w:color w:val="808080"/>
    </w:rPr>
  </w:style>
  <w:style w:type="paragraph" w:styleId="ListParagraph">
    <w:name w:val="List Paragraph"/>
    <w:basedOn w:val="Normal"/>
    <w:uiPriority w:val="34"/>
    <w:qFormat/>
    <w:rsid w:val="00897147"/>
    <w:pPr>
      <w:ind w:leftChars="200" w:left="480"/>
    </w:pPr>
  </w:style>
  <w:style w:type="paragraph" w:styleId="Date">
    <w:name w:val="Date"/>
    <w:basedOn w:val="Normal"/>
    <w:next w:val="Normal"/>
    <w:link w:val="DateChar"/>
    <w:uiPriority w:val="99"/>
    <w:semiHidden/>
    <w:unhideWhenUsed/>
    <w:rsid w:val="00F364DE"/>
    <w:pPr>
      <w:jc w:val="right"/>
    </w:pPr>
  </w:style>
  <w:style w:type="character" w:customStyle="1" w:styleId="DateChar">
    <w:name w:val="Date Char"/>
    <w:basedOn w:val="DefaultParagraphFont"/>
    <w:link w:val="Date"/>
    <w:uiPriority w:val="99"/>
    <w:semiHidden/>
    <w:rsid w:val="00F364DE"/>
    <w:rPr>
      <w:rFonts w:ascii="Times New Roman" w:hAnsi="Times New Roman" w:cs="Times New Roman"/>
    </w:rPr>
  </w:style>
  <w:style w:type="table" w:styleId="TableGrid">
    <w:name w:val="Table Grid"/>
    <w:basedOn w:val="TableNormal"/>
    <w:uiPriority w:val="39"/>
    <w:rsid w:val="00F364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57498"/>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357498"/>
    <w:rPr>
      <w:rFonts w:ascii="Times New Roman" w:hAnsi="Times New Roman" w:cs="Times New Roman"/>
      <w:sz w:val="20"/>
      <w:szCs w:val="20"/>
    </w:rPr>
  </w:style>
  <w:style w:type="paragraph" w:styleId="Footer">
    <w:name w:val="footer"/>
    <w:basedOn w:val="Normal"/>
    <w:link w:val="FooterChar"/>
    <w:uiPriority w:val="99"/>
    <w:unhideWhenUsed/>
    <w:rsid w:val="00357498"/>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357498"/>
    <w:rPr>
      <w:rFonts w:ascii="Times New Roman" w:hAnsi="Times New Roman" w:cs="Times New Roman"/>
      <w:sz w:val="20"/>
      <w:szCs w:val="20"/>
    </w:rPr>
  </w:style>
  <w:style w:type="table" w:styleId="TableGridLight">
    <w:name w:val="Grid Table Light"/>
    <w:basedOn w:val="TableNormal"/>
    <w:uiPriority w:val="40"/>
    <w:rsid w:val="00C86E2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86E2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86E2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86E2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C86E2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C86E25"/>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C86E2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C86E25"/>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
    <w:name w:val="Grid Table 5 Dark"/>
    <w:basedOn w:val="TableNormal"/>
    <w:uiPriority w:val="50"/>
    <w:rsid w:val="00C86E2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3">
    <w:name w:val="Grid Table 5 Dark Accent 3"/>
    <w:basedOn w:val="TableNormal"/>
    <w:uiPriority w:val="50"/>
    <w:rsid w:val="00C86E2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yperlink">
    <w:name w:val="Hyperlink"/>
    <w:basedOn w:val="DefaultParagraphFont"/>
    <w:uiPriority w:val="99"/>
    <w:unhideWhenUsed/>
    <w:rsid w:val="00C4234E"/>
    <w:rPr>
      <w:color w:val="0563C1" w:themeColor="hyperlink"/>
      <w:u w:val="single"/>
    </w:rPr>
  </w:style>
  <w:style w:type="character" w:styleId="UnresolvedMention">
    <w:name w:val="Unresolved Mention"/>
    <w:basedOn w:val="DefaultParagraphFont"/>
    <w:uiPriority w:val="99"/>
    <w:semiHidden/>
    <w:unhideWhenUsed/>
    <w:rsid w:val="00C423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2186">
      <w:bodyDiv w:val="1"/>
      <w:marLeft w:val="0"/>
      <w:marRight w:val="0"/>
      <w:marTop w:val="0"/>
      <w:marBottom w:val="0"/>
      <w:divBdr>
        <w:top w:val="none" w:sz="0" w:space="0" w:color="auto"/>
        <w:left w:val="none" w:sz="0" w:space="0" w:color="auto"/>
        <w:bottom w:val="none" w:sz="0" w:space="0" w:color="auto"/>
        <w:right w:val="none" w:sz="0" w:space="0" w:color="auto"/>
      </w:divBdr>
    </w:div>
    <w:div w:id="40256225">
      <w:bodyDiv w:val="1"/>
      <w:marLeft w:val="0"/>
      <w:marRight w:val="0"/>
      <w:marTop w:val="0"/>
      <w:marBottom w:val="0"/>
      <w:divBdr>
        <w:top w:val="none" w:sz="0" w:space="0" w:color="auto"/>
        <w:left w:val="none" w:sz="0" w:space="0" w:color="auto"/>
        <w:bottom w:val="none" w:sz="0" w:space="0" w:color="auto"/>
        <w:right w:val="none" w:sz="0" w:space="0" w:color="auto"/>
      </w:divBdr>
    </w:div>
    <w:div w:id="46492508">
      <w:bodyDiv w:val="1"/>
      <w:marLeft w:val="0"/>
      <w:marRight w:val="0"/>
      <w:marTop w:val="0"/>
      <w:marBottom w:val="0"/>
      <w:divBdr>
        <w:top w:val="none" w:sz="0" w:space="0" w:color="auto"/>
        <w:left w:val="none" w:sz="0" w:space="0" w:color="auto"/>
        <w:bottom w:val="none" w:sz="0" w:space="0" w:color="auto"/>
        <w:right w:val="none" w:sz="0" w:space="0" w:color="auto"/>
      </w:divBdr>
    </w:div>
    <w:div w:id="52126809">
      <w:bodyDiv w:val="1"/>
      <w:marLeft w:val="0"/>
      <w:marRight w:val="0"/>
      <w:marTop w:val="0"/>
      <w:marBottom w:val="0"/>
      <w:divBdr>
        <w:top w:val="none" w:sz="0" w:space="0" w:color="auto"/>
        <w:left w:val="none" w:sz="0" w:space="0" w:color="auto"/>
        <w:bottom w:val="none" w:sz="0" w:space="0" w:color="auto"/>
        <w:right w:val="none" w:sz="0" w:space="0" w:color="auto"/>
      </w:divBdr>
    </w:div>
    <w:div w:id="54356773">
      <w:bodyDiv w:val="1"/>
      <w:marLeft w:val="0"/>
      <w:marRight w:val="0"/>
      <w:marTop w:val="0"/>
      <w:marBottom w:val="0"/>
      <w:divBdr>
        <w:top w:val="none" w:sz="0" w:space="0" w:color="auto"/>
        <w:left w:val="none" w:sz="0" w:space="0" w:color="auto"/>
        <w:bottom w:val="none" w:sz="0" w:space="0" w:color="auto"/>
        <w:right w:val="none" w:sz="0" w:space="0" w:color="auto"/>
      </w:divBdr>
    </w:div>
    <w:div w:id="62414496">
      <w:bodyDiv w:val="1"/>
      <w:marLeft w:val="0"/>
      <w:marRight w:val="0"/>
      <w:marTop w:val="0"/>
      <w:marBottom w:val="0"/>
      <w:divBdr>
        <w:top w:val="none" w:sz="0" w:space="0" w:color="auto"/>
        <w:left w:val="none" w:sz="0" w:space="0" w:color="auto"/>
        <w:bottom w:val="none" w:sz="0" w:space="0" w:color="auto"/>
        <w:right w:val="none" w:sz="0" w:space="0" w:color="auto"/>
      </w:divBdr>
    </w:div>
    <w:div w:id="68620066">
      <w:bodyDiv w:val="1"/>
      <w:marLeft w:val="0"/>
      <w:marRight w:val="0"/>
      <w:marTop w:val="0"/>
      <w:marBottom w:val="0"/>
      <w:divBdr>
        <w:top w:val="none" w:sz="0" w:space="0" w:color="auto"/>
        <w:left w:val="none" w:sz="0" w:space="0" w:color="auto"/>
        <w:bottom w:val="none" w:sz="0" w:space="0" w:color="auto"/>
        <w:right w:val="none" w:sz="0" w:space="0" w:color="auto"/>
      </w:divBdr>
    </w:div>
    <w:div w:id="97064213">
      <w:bodyDiv w:val="1"/>
      <w:marLeft w:val="0"/>
      <w:marRight w:val="0"/>
      <w:marTop w:val="0"/>
      <w:marBottom w:val="0"/>
      <w:divBdr>
        <w:top w:val="none" w:sz="0" w:space="0" w:color="auto"/>
        <w:left w:val="none" w:sz="0" w:space="0" w:color="auto"/>
        <w:bottom w:val="none" w:sz="0" w:space="0" w:color="auto"/>
        <w:right w:val="none" w:sz="0" w:space="0" w:color="auto"/>
      </w:divBdr>
    </w:div>
    <w:div w:id="100495392">
      <w:bodyDiv w:val="1"/>
      <w:marLeft w:val="0"/>
      <w:marRight w:val="0"/>
      <w:marTop w:val="0"/>
      <w:marBottom w:val="0"/>
      <w:divBdr>
        <w:top w:val="none" w:sz="0" w:space="0" w:color="auto"/>
        <w:left w:val="none" w:sz="0" w:space="0" w:color="auto"/>
        <w:bottom w:val="none" w:sz="0" w:space="0" w:color="auto"/>
        <w:right w:val="none" w:sz="0" w:space="0" w:color="auto"/>
      </w:divBdr>
    </w:div>
    <w:div w:id="109708542">
      <w:bodyDiv w:val="1"/>
      <w:marLeft w:val="0"/>
      <w:marRight w:val="0"/>
      <w:marTop w:val="0"/>
      <w:marBottom w:val="0"/>
      <w:divBdr>
        <w:top w:val="none" w:sz="0" w:space="0" w:color="auto"/>
        <w:left w:val="none" w:sz="0" w:space="0" w:color="auto"/>
        <w:bottom w:val="none" w:sz="0" w:space="0" w:color="auto"/>
        <w:right w:val="none" w:sz="0" w:space="0" w:color="auto"/>
      </w:divBdr>
    </w:div>
    <w:div w:id="130634806">
      <w:bodyDiv w:val="1"/>
      <w:marLeft w:val="0"/>
      <w:marRight w:val="0"/>
      <w:marTop w:val="0"/>
      <w:marBottom w:val="0"/>
      <w:divBdr>
        <w:top w:val="none" w:sz="0" w:space="0" w:color="auto"/>
        <w:left w:val="none" w:sz="0" w:space="0" w:color="auto"/>
        <w:bottom w:val="none" w:sz="0" w:space="0" w:color="auto"/>
        <w:right w:val="none" w:sz="0" w:space="0" w:color="auto"/>
      </w:divBdr>
    </w:div>
    <w:div w:id="144317903">
      <w:bodyDiv w:val="1"/>
      <w:marLeft w:val="0"/>
      <w:marRight w:val="0"/>
      <w:marTop w:val="0"/>
      <w:marBottom w:val="0"/>
      <w:divBdr>
        <w:top w:val="none" w:sz="0" w:space="0" w:color="auto"/>
        <w:left w:val="none" w:sz="0" w:space="0" w:color="auto"/>
        <w:bottom w:val="none" w:sz="0" w:space="0" w:color="auto"/>
        <w:right w:val="none" w:sz="0" w:space="0" w:color="auto"/>
      </w:divBdr>
    </w:div>
    <w:div w:id="162162396">
      <w:bodyDiv w:val="1"/>
      <w:marLeft w:val="0"/>
      <w:marRight w:val="0"/>
      <w:marTop w:val="0"/>
      <w:marBottom w:val="0"/>
      <w:divBdr>
        <w:top w:val="none" w:sz="0" w:space="0" w:color="auto"/>
        <w:left w:val="none" w:sz="0" w:space="0" w:color="auto"/>
        <w:bottom w:val="none" w:sz="0" w:space="0" w:color="auto"/>
        <w:right w:val="none" w:sz="0" w:space="0" w:color="auto"/>
      </w:divBdr>
    </w:div>
    <w:div w:id="175777484">
      <w:bodyDiv w:val="1"/>
      <w:marLeft w:val="0"/>
      <w:marRight w:val="0"/>
      <w:marTop w:val="0"/>
      <w:marBottom w:val="0"/>
      <w:divBdr>
        <w:top w:val="none" w:sz="0" w:space="0" w:color="auto"/>
        <w:left w:val="none" w:sz="0" w:space="0" w:color="auto"/>
        <w:bottom w:val="none" w:sz="0" w:space="0" w:color="auto"/>
        <w:right w:val="none" w:sz="0" w:space="0" w:color="auto"/>
      </w:divBdr>
    </w:div>
    <w:div w:id="187068671">
      <w:bodyDiv w:val="1"/>
      <w:marLeft w:val="0"/>
      <w:marRight w:val="0"/>
      <w:marTop w:val="0"/>
      <w:marBottom w:val="0"/>
      <w:divBdr>
        <w:top w:val="none" w:sz="0" w:space="0" w:color="auto"/>
        <w:left w:val="none" w:sz="0" w:space="0" w:color="auto"/>
        <w:bottom w:val="none" w:sz="0" w:space="0" w:color="auto"/>
        <w:right w:val="none" w:sz="0" w:space="0" w:color="auto"/>
      </w:divBdr>
    </w:div>
    <w:div w:id="196090791">
      <w:bodyDiv w:val="1"/>
      <w:marLeft w:val="0"/>
      <w:marRight w:val="0"/>
      <w:marTop w:val="0"/>
      <w:marBottom w:val="0"/>
      <w:divBdr>
        <w:top w:val="none" w:sz="0" w:space="0" w:color="auto"/>
        <w:left w:val="none" w:sz="0" w:space="0" w:color="auto"/>
        <w:bottom w:val="none" w:sz="0" w:space="0" w:color="auto"/>
        <w:right w:val="none" w:sz="0" w:space="0" w:color="auto"/>
      </w:divBdr>
    </w:div>
    <w:div w:id="206572612">
      <w:bodyDiv w:val="1"/>
      <w:marLeft w:val="0"/>
      <w:marRight w:val="0"/>
      <w:marTop w:val="0"/>
      <w:marBottom w:val="0"/>
      <w:divBdr>
        <w:top w:val="none" w:sz="0" w:space="0" w:color="auto"/>
        <w:left w:val="none" w:sz="0" w:space="0" w:color="auto"/>
        <w:bottom w:val="none" w:sz="0" w:space="0" w:color="auto"/>
        <w:right w:val="none" w:sz="0" w:space="0" w:color="auto"/>
      </w:divBdr>
    </w:div>
    <w:div w:id="212354541">
      <w:bodyDiv w:val="1"/>
      <w:marLeft w:val="0"/>
      <w:marRight w:val="0"/>
      <w:marTop w:val="0"/>
      <w:marBottom w:val="0"/>
      <w:divBdr>
        <w:top w:val="none" w:sz="0" w:space="0" w:color="auto"/>
        <w:left w:val="none" w:sz="0" w:space="0" w:color="auto"/>
        <w:bottom w:val="none" w:sz="0" w:space="0" w:color="auto"/>
        <w:right w:val="none" w:sz="0" w:space="0" w:color="auto"/>
      </w:divBdr>
    </w:div>
    <w:div w:id="215748834">
      <w:bodyDiv w:val="1"/>
      <w:marLeft w:val="0"/>
      <w:marRight w:val="0"/>
      <w:marTop w:val="0"/>
      <w:marBottom w:val="0"/>
      <w:divBdr>
        <w:top w:val="none" w:sz="0" w:space="0" w:color="auto"/>
        <w:left w:val="none" w:sz="0" w:space="0" w:color="auto"/>
        <w:bottom w:val="none" w:sz="0" w:space="0" w:color="auto"/>
        <w:right w:val="none" w:sz="0" w:space="0" w:color="auto"/>
      </w:divBdr>
    </w:div>
    <w:div w:id="220869969">
      <w:bodyDiv w:val="1"/>
      <w:marLeft w:val="0"/>
      <w:marRight w:val="0"/>
      <w:marTop w:val="0"/>
      <w:marBottom w:val="0"/>
      <w:divBdr>
        <w:top w:val="none" w:sz="0" w:space="0" w:color="auto"/>
        <w:left w:val="none" w:sz="0" w:space="0" w:color="auto"/>
        <w:bottom w:val="none" w:sz="0" w:space="0" w:color="auto"/>
        <w:right w:val="none" w:sz="0" w:space="0" w:color="auto"/>
      </w:divBdr>
    </w:div>
    <w:div w:id="222788568">
      <w:bodyDiv w:val="1"/>
      <w:marLeft w:val="0"/>
      <w:marRight w:val="0"/>
      <w:marTop w:val="0"/>
      <w:marBottom w:val="0"/>
      <w:divBdr>
        <w:top w:val="none" w:sz="0" w:space="0" w:color="auto"/>
        <w:left w:val="none" w:sz="0" w:space="0" w:color="auto"/>
        <w:bottom w:val="none" w:sz="0" w:space="0" w:color="auto"/>
        <w:right w:val="none" w:sz="0" w:space="0" w:color="auto"/>
      </w:divBdr>
    </w:div>
    <w:div w:id="242493343">
      <w:bodyDiv w:val="1"/>
      <w:marLeft w:val="0"/>
      <w:marRight w:val="0"/>
      <w:marTop w:val="0"/>
      <w:marBottom w:val="0"/>
      <w:divBdr>
        <w:top w:val="none" w:sz="0" w:space="0" w:color="auto"/>
        <w:left w:val="none" w:sz="0" w:space="0" w:color="auto"/>
        <w:bottom w:val="none" w:sz="0" w:space="0" w:color="auto"/>
        <w:right w:val="none" w:sz="0" w:space="0" w:color="auto"/>
      </w:divBdr>
    </w:div>
    <w:div w:id="261497235">
      <w:bodyDiv w:val="1"/>
      <w:marLeft w:val="0"/>
      <w:marRight w:val="0"/>
      <w:marTop w:val="0"/>
      <w:marBottom w:val="0"/>
      <w:divBdr>
        <w:top w:val="none" w:sz="0" w:space="0" w:color="auto"/>
        <w:left w:val="none" w:sz="0" w:space="0" w:color="auto"/>
        <w:bottom w:val="none" w:sz="0" w:space="0" w:color="auto"/>
        <w:right w:val="none" w:sz="0" w:space="0" w:color="auto"/>
      </w:divBdr>
    </w:div>
    <w:div w:id="301154291">
      <w:bodyDiv w:val="1"/>
      <w:marLeft w:val="0"/>
      <w:marRight w:val="0"/>
      <w:marTop w:val="0"/>
      <w:marBottom w:val="0"/>
      <w:divBdr>
        <w:top w:val="none" w:sz="0" w:space="0" w:color="auto"/>
        <w:left w:val="none" w:sz="0" w:space="0" w:color="auto"/>
        <w:bottom w:val="none" w:sz="0" w:space="0" w:color="auto"/>
        <w:right w:val="none" w:sz="0" w:space="0" w:color="auto"/>
      </w:divBdr>
    </w:div>
    <w:div w:id="324209773">
      <w:bodyDiv w:val="1"/>
      <w:marLeft w:val="0"/>
      <w:marRight w:val="0"/>
      <w:marTop w:val="0"/>
      <w:marBottom w:val="0"/>
      <w:divBdr>
        <w:top w:val="none" w:sz="0" w:space="0" w:color="auto"/>
        <w:left w:val="none" w:sz="0" w:space="0" w:color="auto"/>
        <w:bottom w:val="none" w:sz="0" w:space="0" w:color="auto"/>
        <w:right w:val="none" w:sz="0" w:space="0" w:color="auto"/>
      </w:divBdr>
    </w:div>
    <w:div w:id="326596062">
      <w:bodyDiv w:val="1"/>
      <w:marLeft w:val="0"/>
      <w:marRight w:val="0"/>
      <w:marTop w:val="0"/>
      <w:marBottom w:val="0"/>
      <w:divBdr>
        <w:top w:val="none" w:sz="0" w:space="0" w:color="auto"/>
        <w:left w:val="none" w:sz="0" w:space="0" w:color="auto"/>
        <w:bottom w:val="none" w:sz="0" w:space="0" w:color="auto"/>
        <w:right w:val="none" w:sz="0" w:space="0" w:color="auto"/>
      </w:divBdr>
    </w:div>
    <w:div w:id="331418278">
      <w:bodyDiv w:val="1"/>
      <w:marLeft w:val="0"/>
      <w:marRight w:val="0"/>
      <w:marTop w:val="0"/>
      <w:marBottom w:val="0"/>
      <w:divBdr>
        <w:top w:val="none" w:sz="0" w:space="0" w:color="auto"/>
        <w:left w:val="none" w:sz="0" w:space="0" w:color="auto"/>
        <w:bottom w:val="none" w:sz="0" w:space="0" w:color="auto"/>
        <w:right w:val="none" w:sz="0" w:space="0" w:color="auto"/>
      </w:divBdr>
      <w:divsChild>
        <w:div w:id="1619529599">
          <w:marLeft w:val="0"/>
          <w:marRight w:val="0"/>
          <w:marTop w:val="0"/>
          <w:marBottom w:val="0"/>
          <w:divBdr>
            <w:top w:val="none" w:sz="0" w:space="0" w:color="auto"/>
            <w:left w:val="none" w:sz="0" w:space="0" w:color="auto"/>
            <w:bottom w:val="none" w:sz="0" w:space="0" w:color="auto"/>
            <w:right w:val="none" w:sz="0" w:space="0" w:color="auto"/>
          </w:divBdr>
          <w:divsChild>
            <w:div w:id="18264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234639">
      <w:bodyDiv w:val="1"/>
      <w:marLeft w:val="0"/>
      <w:marRight w:val="0"/>
      <w:marTop w:val="0"/>
      <w:marBottom w:val="0"/>
      <w:divBdr>
        <w:top w:val="none" w:sz="0" w:space="0" w:color="auto"/>
        <w:left w:val="none" w:sz="0" w:space="0" w:color="auto"/>
        <w:bottom w:val="none" w:sz="0" w:space="0" w:color="auto"/>
        <w:right w:val="none" w:sz="0" w:space="0" w:color="auto"/>
      </w:divBdr>
    </w:div>
    <w:div w:id="356852635">
      <w:bodyDiv w:val="1"/>
      <w:marLeft w:val="0"/>
      <w:marRight w:val="0"/>
      <w:marTop w:val="0"/>
      <w:marBottom w:val="0"/>
      <w:divBdr>
        <w:top w:val="none" w:sz="0" w:space="0" w:color="auto"/>
        <w:left w:val="none" w:sz="0" w:space="0" w:color="auto"/>
        <w:bottom w:val="none" w:sz="0" w:space="0" w:color="auto"/>
        <w:right w:val="none" w:sz="0" w:space="0" w:color="auto"/>
      </w:divBdr>
    </w:div>
    <w:div w:id="390740307">
      <w:bodyDiv w:val="1"/>
      <w:marLeft w:val="0"/>
      <w:marRight w:val="0"/>
      <w:marTop w:val="0"/>
      <w:marBottom w:val="0"/>
      <w:divBdr>
        <w:top w:val="none" w:sz="0" w:space="0" w:color="auto"/>
        <w:left w:val="none" w:sz="0" w:space="0" w:color="auto"/>
        <w:bottom w:val="none" w:sz="0" w:space="0" w:color="auto"/>
        <w:right w:val="none" w:sz="0" w:space="0" w:color="auto"/>
      </w:divBdr>
    </w:div>
    <w:div w:id="409616652">
      <w:bodyDiv w:val="1"/>
      <w:marLeft w:val="0"/>
      <w:marRight w:val="0"/>
      <w:marTop w:val="0"/>
      <w:marBottom w:val="0"/>
      <w:divBdr>
        <w:top w:val="none" w:sz="0" w:space="0" w:color="auto"/>
        <w:left w:val="none" w:sz="0" w:space="0" w:color="auto"/>
        <w:bottom w:val="none" w:sz="0" w:space="0" w:color="auto"/>
        <w:right w:val="none" w:sz="0" w:space="0" w:color="auto"/>
      </w:divBdr>
    </w:div>
    <w:div w:id="416172065">
      <w:bodyDiv w:val="1"/>
      <w:marLeft w:val="0"/>
      <w:marRight w:val="0"/>
      <w:marTop w:val="0"/>
      <w:marBottom w:val="0"/>
      <w:divBdr>
        <w:top w:val="none" w:sz="0" w:space="0" w:color="auto"/>
        <w:left w:val="none" w:sz="0" w:space="0" w:color="auto"/>
        <w:bottom w:val="none" w:sz="0" w:space="0" w:color="auto"/>
        <w:right w:val="none" w:sz="0" w:space="0" w:color="auto"/>
      </w:divBdr>
      <w:divsChild>
        <w:div w:id="1700937263">
          <w:marLeft w:val="0"/>
          <w:marRight w:val="0"/>
          <w:marTop w:val="0"/>
          <w:marBottom w:val="0"/>
          <w:divBdr>
            <w:top w:val="none" w:sz="0" w:space="0" w:color="auto"/>
            <w:left w:val="none" w:sz="0" w:space="0" w:color="auto"/>
            <w:bottom w:val="none" w:sz="0" w:space="0" w:color="auto"/>
            <w:right w:val="none" w:sz="0" w:space="0" w:color="auto"/>
          </w:divBdr>
          <w:divsChild>
            <w:div w:id="2224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194332">
      <w:bodyDiv w:val="1"/>
      <w:marLeft w:val="0"/>
      <w:marRight w:val="0"/>
      <w:marTop w:val="0"/>
      <w:marBottom w:val="0"/>
      <w:divBdr>
        <w:top w:val="none" w:sz="0" w:space="0" w:color="auto"/>
        <w:left w:val="none" w:sz="0" w:space="0" w:color="auto"/>
        <w:bottom w:val="none" w:sz="0" w:space="0" w:color="auto"/>
        <w:right w:val="none" w:sz="0" w:space="0" w:color="auto"/>
      </w:divBdr>
    </w:div>
    <w:div w:id="426581197">
      <w:bodyDiv w:val="1"/>
      <w:marLeft w:val="0"/>
      <w:marRight w:val="0"/>
      <w:marTop w:val="0"/>
      <w:marBottom w:val="0"/>
      <w:divBdr>
        <w:top w:val="none" w:sz="0" w:space="0" w:color="auto"/>
        <w:left w:val="none" w:sz="0" w:space="0" w:color="auto"/>
        <w:bottom w:val="none" w:sz="0" w:space="0" w:color="auto"/>
        <w:right w:val="none" w:sz="0" w:space="0" w:color="auto"/>
      </w:divBdr>
    </w:div>
    <w:div w:id="447359292">
      <w:bodyDiv w:val="1"/>
      <w:marLeft w:val="0"/>
      <w:marRight w:val="0"/>
      <w:marTop w:val="0"/>
      <w:marBottom w:val="0"/>
      <w:divBdr>
        <w:top w:val="none" w:sz="0" w:space="0" w:color="auto"/>
        <w:left w:val="none" w:sz="0" w:space="0" w:color="auto"/>
        <w:bottom w:val="none" w:sz="0" w:space="0" w:color="auto"/>
        <w:right w:val="none" w:sz="0" w:space="0" w:color="auto"/>
      </w:divBdr>
    </w:div>
    <w:div w:id="463812754">
      <w:bodyDiv w:val="1"/>
      <w:marLeft w:val="0"/>
      <w:marRight w:val="0"/>
      <w:marTop w:val="0"/>
      <w:marBottom w:val="0"/>
      <w:divBdr>
        <w:top w:val="none" w:sz="0" w:space="0" w:color="auto"/>
        <w:left w:val="none" w:sz="0" w:space="0" w:color="auto"/>
        <w:bottom w:val="none" w:sz="0" w:space="0" w:color="auto"/>
        <w:right w:val="none" w:sz="0" w:space="0" w:color="auto"/>
      </w:divBdr>
    </w:div>
    <w:div w:id="499857641">
      <w:bodyDiv w:val="1"/>
      <w:marLeft w:val="0"/>
      <w:marRight w:val="0"/>
      <w:marTop w:val="0"/>
      <w:marBottom w:val="0"/>
      <w:divBdr>
        <w:top w:val="none" w:sz="0" w:space="0" w:color="auto"/>
        <w:left w:val="none" w:sz="0" w:space="0" w:color="auto"/>
        <w:bottom w:val="none" w:sz="0" w:space="0" w:color="auto"/>
        <w:right w:val="none" w:sz="0" w:space="0" w:color="auto"/>
      </w:divBdr>
    </w:div>
    <w:div w:id="516848940">
      <w:bodyDiv w:val="1"/>
      <w:marLeft w:val="0"/>
      <w:marRight w:val="0"/>
      <w:marTop w:val="0"/>
      <w:marBottom w:val="0"/>
      <w:divBdr>
        <w:top w:val="none" w:sz="0" w:space="0" w:color="auto"/>
        <w:left w:val="none" w:sz="0" w:space="0" w:color="auto"/>
        <w:bottom w:val="none" w:sz="0" w:space="0" w:color="auto"/>
        <w:right w:val="none" w:sz="0" w:space="0" w:color="auto"/>
      </w:divBdr>
    </w:div>
    <w:div w:id="549347332">
      <w:bodyDiv w:val="1"/>
      <w:marLeft w:val="0"/>
      <w:marRight w:val="0"/>
      <w:marTop w:val="0"/>
      <w:marBottom w:val="0"/>
      <w:divBdr>
        <w:top w:val="none" w:sz="0" w:space="0" w:color="auto"/>
        <w:left w:val="none" w:sz="0" w:space="0" w:color="auto"/>
        <w:bottom w:val="none" w:sz="0" w:space="0" w:color="auto"/>
        <w:right w:val="none" w:sz="0" w:space="0" w:color="auto"/>
      </w:divBdr>
    </w:div>
    <w:div w:id="549535080">
      <w:bodyDiv w:val="1"/>
      <w:marLeft w:val="0"/>
      <w:marRight w:val="0"/>
      <w:marTop w:val="0"/>
      <w:marBottom w:val="0"/>
      <w:divBdr>
        <w:top w:val="none" w:sz="0" w:space="0" w:color="auto"/>
        <w:left w:val="none" w:sz="0" w:space="0" w:color="auto"/>
        <w:bottom w:val="none" w:sz="0" w:space="0" w:color="auto"/>
        <w:right w:val="none" w:sz="0" w:space="0" w:color="auto"/>
      </w:divBdr>
    </w:div>
    <w:div w:id="550385074">
      <w:bodyDiv w:val="1"/>
      <w:marLeft w:val="0"/>
      <w:marRight w:val="0"/>
      <w:marTop w:val="0"/>
      <w:marBottom w:val="0"/>
      <w:divBdr>
        <w:top w:val="none" w:sz="0" w:space="0" w:color="auto"/>
        <w:left w:val="none" w:sz="0" w:space="0" w:color="auto"/>
        <w:bottom w:val="none" w:sz="0" w:space="0" w:color="auto"/>
        <w:right w:val="none" w:sz="0" w:space="0" w:color="auto"/>
      </w:divBdr>
    </w:div>
    <w:div w:id="552737141">
      <w:bodyDiv w:val="1"/>
      <w:marLeft w:val="0"/>
      <w:marRight w:val="0"/>
      <w:marTop w:val="0"/>
      <w:marBottom w:val="0"/>
      <w:divBdr>
        <w:top w:val="none" w:sz="0" w:space="0" w:color="auto"/>
        <w:left w:val="none" w:sz="0" w:space="0" w:color="auto"/>
        <w:bottom w:val="none" w:sz="0" w:space="0" w:color="auto"/>
        <w:right w:val="none" w:sz="0" w:space="0" w:color="auto"/>
      </w:divBdr>
    </w:div>
    <w:div w:id="554586456">
      <w:bodyDiv w:val="1"/>
      <w:marLeft w:val="0"/>
      <w:marRight w:val="0"/>
      <w:marTop w:val="0"/>
      <w:marBottom w:val="0"/>
      <w:divBdr>
        <w:top w:val="none" w:sz="0" w:space="0" w:color="auto"/>
        <w:left w:val="none" w:sz="0" w:space="0" w:color="auto"/>
        <w:bottom w:val="none" w:sz="0" w:space="0" w:color="auto"/>
        <w:right w:val="none" w:sz="0" w:space="0" w:color="auto"/>
      </w:divBdr>
    </w:div>
    <w:div w:id="557671843">
      <w:bodyDiv w:val="1"/>
      <w:marLeft w:val="0"/>
      <w:marRight w:val="0"/>
      <w:marTop w:val="0"/>
      <w:marBottom w:val="0"/>
      <w:divBdr>
        <w:top w:val="none" w:sz="0" w:space="0" w:color="auto"/>
        <w:left w:val="none" w:sz="0" w:space="0" w:color="auto"/>
        <w:bottom w:val="none" w:sz="0" w:space="0" w:color="auto"/>
        <w:right w:val="none" w:sz="0" w:space="0" w:color="auto"/>
      </w:divBdr>
    </w:div>
    <w:div w:id="563029774">
      <w:bodyDiv w:val="1"/>
      <w:marLeft w:val="0"/>
      <w:marRight w:val="0"/>
      <w:marTop w:val="0"/>
      <w:marBottom w:val="0"/>
      <w:divBdr>
        <w:top w:val="none" w:sz="0" w:space="0" w:color="auto"/>
        <w:left w:val="none" w:sz="0" w:space="0" w:color="auto"/>
        <w:bottom w:val="none" w:sz="0" w:space="0" w:color="auto"/>
        <w:right w:val="none" w:sz="0" w:space="0" w:color="auto"/>
      </w:divBdr>
    </w:div>
    <w:div w:id="565187401">
      <w:bodyDiv w:val="1"/>
      <w:marLeft w:val="0"/>
      <w:marRight w:val="0"/>
      <w:marTop w:val="0"/>
      <w:marBottom w:val="0"/>
      <w:divBdr>
        <w:top w:val="none" w:sz="0" w:space="0" w:color="auto"/>
        <w:left w:val="none" w:sz="0" w:space="0" w:color="auto"/>
        <w:bottom w:val="none" w:sz="0" w:space="0" w:color="auto"/>
        <w:right w:val="none" w:sz="0" w:space="0" w:color="auto"/>
      </w:divBdr>
      <w:divsChild>
        <w:div w:id="42682998">
          <w:marLeft w:val="0"/>
          <w:marRight w:val="0"/>
          <w:marTop w:val="0"/>
          <w:marBottom w:val="0"/>
          <w:divBdr>
            <w:top w:val="none" w:sz="0" w:space="0" w:color="auto"/>
            <w:left w:val="none" w:sz="0" w:space="0" w:color="auto"/>
            <w:bottom w:val="none" w:sz="0" w:space="0" w:color="auto"/>
            <w:right w:val="none" w:sz="0" w:space="0" w:color="auto"/>
          </w:divBdr>
          <w:divsChild>
            <w:div w:id="13141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17527">
      <w:bodyDiv w:val="1"/>
      <w:marLeft w:val="0"/>
      <w:marRight w:val="0"/>
      <w:marTop w:val="0"/>
      <w:marBottom w:val="0"/>
      <w:divBdr>
        <w:top w:val="none" w:sz="0" w:space="0" w:color="auto"/>
        <w:left w:val="none" w:sz="0" w:space="0" w:color="auto"/>
        <w:bottom w:val="none" w:sz="0" w:space="0" w:color="auto"/>
        <w:right w:val="none" w:sz="0" w:space="0" w:color="auto"/>
      </w:divBdr>
    </w:div>
    <w:div w:id="568463221">
      <w:bodyDiv w:val="1"/>
      <w:marLeft w:val="0"/>
      <w:marRight w:val="0"/>
      <w:marTop w:val="0"/>
      <w:marBottom w:val="0"/>
      <w:divBdr>
        <w:top w:val="none" w:sz="0" w:space="0" w:color="auto"/>
        <w:left w:val="none" w:sz="0" w:space="0" w:color="auto"/>
        <w:bottom w:val="none" w:sz="0" w:space="0" w:color="auto"/>
        <w:right w:val="none" w:sz="0" w:space="0" w:color="auto"/>
      </w:divBdr>
    </w:div>
    <w:div w:id="584656178">
      <w:bodyDiv w:val="1"/>
      <w:marLeft w:val="0"/>
      <w:marRight w:val="0"/>
      <w:marTop w:val="0"/>
      <w:marBottom w:val="0"/>
      <w:divBdr>
        <w:top w:val="none" w:sz="0" w:space="0" w:color="auto"/>
        <w:left w:val="none" w:sz="0" w:space="0" w:color="auto"/>
        <w:bottom w:val="none" w:sz="0" w:space="0" w:color="auto"/>
        <w:right w:val="none" w:sz="0" w:space="0" w:color="auto"/>
      </w:divBdr>
    </w:div>
    <w:div w:id="585649691">
      <w:bodyDiv w:val="1"/>
      <w:marLeft w:val="0"/>
      <w:marRight w:val="0"/>
      <w:marTop w:val="0"/>
      <w:marBottom w:val="0"/>
      <w:divBdr>
        <w:top w:val="none" w:sz="0" w:space="0" w:color="auto"/>
        <w:left w:val="none" w:sz="0" w:space="0" w:color="auto"/>
        <w:bottom w:val="none" w:sz="0" w:space="0" w:color="auto"/>
        <w:right w:val="none" w:sz="0" w:space="0" w:color="auto"/>
      </w:divBdr>
    </w:div>
    <w:div w:id="599221448">
      <w:bodyDiv w:val="1"/>
      <w:marLeft w:val="0"/>
      <w:marRight w:val="0"/>
      <w:marTop w:val="0"/>
      <w:marBottom w:val="0"/>
      <w:divBdr>
        <w:top w:val="none" w:sz="0" w:space="0" w:color="auto"/>
        <w:left w:val="none" w:sz="0" w:space="0" w:color="auto"/>
        <w:bottom w:val="none" w:sz="0" w:space="0" w:color="auto"/>
        <w:right w:val="none" w:sz="0" w:space="0" w:color="auto"/>
      </w:divBdr>
    </w:div>
    <w:div w:id="640889888">
      <w:bodyDiv w:val="1"/>
      <w:marLeft w:val="0"/>
      <w:marRight w:val="0"/>
      <w:marTop w:val="0"/>
      <w:marBottom w:val="0"/>
      <w:divBdr>
        <w:top w:val="none" w:sz="0" w:space="0" w:color="auto"/>
        <w:left w:val="none" w:sz="0" w:space="0" w:color="auto"/>
        <w:bottom w:val="none" w:sz="0" w:space="0" w:color="auto"/>
        <w:right w:val="none" w:sz="0" w:space="0" w:color="auto"/>
      </w:divBdr>
    </w:div>
    <w:div w:id="643393759">
      <w:bodyDiv w:val="1"/>
      <w:marLeft w:val="0"/>
      <w:marRight w:val="0"/>
      <w:marTop w:val="0"/>
      <w:marBottom w:val="0"/>
      <w:divBdr>
        <w:top w:val="none" w:sz="0" w:space="0" w:color="auto"/>
        <w:left w:val="none" w:sz="0" w:space="0" w:color="auto"/>
        <w:bottom w:val="none" w:sz="0" w:space="0" w:color="auto"/>
        <w:right w:val="none" w:sz="0" w:space="0" w:color="auto"/>
      </w:divBdr>
      <w:divsChild>
        <w:div w:id="692733467">
          <w:marLeft w:val="0"/>
          <w:marRight w:val="0"/>
          <w:marTop w:val="0"/>
          <w:marBottom w:val="0"/>
          <w:divBdr>
            <w:top w:val="none" w:sz="0" w:space="0" w:color="auto"/>
            <w:left w:val="none" w:sz="0" w:space="0" w:color="auto"/>
            <w:bottom w:val="none" w:sz="0" w:space="0" w:color="auto"/>
            <w:right w:val="none" w:sz="0" w:space="0" w:color="auto"/>
          </w:divBdr>
          <w:divsChild>
            <w:div w:id="9799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329739">
      <w:bodyDiv w:val="1"/>
      <w:marLeft w:val="0"/>
      <w:marRight w:val="0"/>
      <w:marTop w:val="0"/>
      <w:marBottom w:val="0"/>
      <w:divBdr>
        <w:top w:val="none" w:sz="0" w:space="0" w:color="auto"/>
        <w:left w:val="none" w:sz="0" w:space="0" w:color="auto"/>
        <w:bottom w:val="none" w:sz="0" w:space="0" w:color="auto"/>
        <w:right w:val="none" w:sz="0" w:space="0" w:color="auto"/>
      </w:divBdr>
      <w:divsChild>
        <w:div w:id="888035388">
          <w:marLeft w:val="0"/>
          <w:marRight w:val="0"/>
          <w:marTop w:val="0"/>
          <w:marBottom w:val="0"/>
          <w:divBdr>
            <w:top w:val="none" w:sz="0" w:space="0" w:color="auto"/>
            <w:left w:val="none" w:sz="0" w:space="0" w:color="auto"/>
            <w:bottom w:val="none" w:sz="0" w:space="0" w:color="auto"/>
            <w:right w:val="none" w:sz="0" w:space="0" w:color="auto"/>
          </w:divBdr>
          <w:divsChild>
            <w:div w:id="192324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19051">
      <w:bodyDiv w:val="1"/>
      <w:marLeft w:val="0"/>
      <w:marRight w:val="0"/>
      <w:marTop w:val="0"/>
      <w:marBottom w:val="0"/>
      <w:divBdr>
        <w:top w:val="none" w:sz="0" w:space="0" w:color="auto"/>
        <w:left w:val="none" w:sz="0" w:space="0" w:color="auto"/>
        <w:bottom w:val="none" w:sz="0" w:space="0" w:color="auto"/>
        <w:right w:val="none" w:sz="0" w:space="0" w:color="auto"/>
      </w:divBdr>
    </w:div>
    <w:div w:id="663707386">
      <w:bodyDiv w:val="1"/>
      <w:marLeft w:val="0"/>
      <w:marRight w:val="0"/>
      <w:marTop w:val="0"/>
      <w:marBottom w:val="0"/>
      <w:divBdr>
        <w:top w:val="none" w:sz="0" w:space="0" w:color="auto"/>
        <w:left w:val="none" w:sz="0" w:space="0" w:color="auto"/>
        <w:bottom w:val="none" w:sz="0" w:space="0" w:color="auto"/>
        <w:right w:val="none" w:sz="0" w:space="0" w:color="auto"/>
      </w:divBdr>
    </w:div>
    <w:div w:id="664166223">
      <w:bodyDiv w:val="1"/>
      <w:marLeft w:val="0"/>
      <w:marRight w:val="0"/>
      <w:marTop w:val="0"/>
      <w:marBottom w:val="0"/>
      <w:divBdr>
        <w:top w:val="none" w:sz="0" w:space="0" w:color="auto"/>
        <w:left w:val="none" w:sz="0" w:space="0" w:color="auto"/>
        <w:bottom w:val="none" w:sz="0" w:space="0" w:color="auto"/>
        <w:right w:val="none" w:sz="0" w:space="0" w:color="auto"/>
      </w:divBdr>
    </w:div>
    <w:div w:id="685206606">
      <w:bodyDiv w:val="1"/>
      <w:marLeft w:val="0"/>
      <w:marRight w:val="0"/>
      <w:marTop w:val="0"/>
      <w:marBottom w:val="0"/>
      <w:divBdr>
        <w:top w:val="none" w:sz="0" w:space="0" w:color="auto"/>
        <w:left w:val="none" w:sz="0" w:space="0" w:color="auto"/>
        <w:bottom w:val="none" w:sz="0" w:space="0" w:color="auto"/>
        <w:right w:val="none" w:sz="0" w:space="0" w:color="auto"/>
      </w:divBdr>
    </w:div>
    <w:div w:id="685600453">
      <w:bodyDiv w:val="1"/>
      <w:marLeft w:val="0"/>
      <w:marRight w:val="0"/>
      <w:marTop w:val="0"/>
      <w:marBottom w:val="0"/>
      <w:divBdr>
        <w:top w:val="none" w:sz="0" w:space="0" w:color="auto"/>
        <w:left w:val="none" w:sz="0" w:space="0" w:color="auto"/>
        <w:bottom w:val="none" w:sz="0" w:space="0" w:color="auto"/>
        <w:right w:val="none" w:sz="0" w:space="0" w:color="auto"/>
      </w:divBdr>
    </w:div>
    <w:div w:id="689991855">
      <w:bodyDiv w:val="1"/>
      <w:marLeft w:val="0"/>
      <w:marRight w:val="0"/>
      <w:marTop w:val="0"/>
      <w:marBottom w:val="0"/>
      <w:divBdr>
        <w:top w:val="none" w:sz="0" w:space="0" w:color="auto"/>
        <w:left w:val="none" w:sz="0" w:space="0" w:color="auto"/>
        <w:bottom w:val="none" w:sz="0" w:space="0" w:color="auto"/>
        <w:right w:val="none" w:sz="0" w:space="0" w:color="auto"/>
      </w:divBdr>
    </w:div>
    <w:div w:id="697316855">
      <w:bodyDiv w:val="1"/>
      <w:marLeft w:val="0"/>
      <w:marRight w:val="0"/>
      <w:marTop w:val="0"/>
      <w:marBottom w:val="0"/>
      <w:divBdr>
        <w:top w:val="none" w:sz="0" w:space="0" w:color="auto"/>
        <w:left w:val="none" w:sz="0" w:space="0" w:color="auto"/>
        <w:bottom w:val="none" w:sz="0" w:space="0" w:color="auto"/>
        <w:right w:val="none" w:sz="0" w:space="0" w:color="auto"/>
      </w:divBdr>
    </w:div>
    <w:div w:id="707026917">
      <w:bodyDiv w:val="1"/>
      <w:marLeft w:val="0"/>
      <w:marRight w:val="0"/>
      <w:marTop w:val="0"/>
      <w:marBottom w:val="0"/>
      <w:divBdr>
        <w:top w:val="none" w:sz="0" w:space="0" w:color="auto"/>
        <w:left w:val="none" w:sz="0" w:space="0" w:color="auto"/>
        <w:bottom w:val="none" w:sz="0" w:space="0" w:color="auto"/>
        <w:right w:val="none" w:sz="0" w:space="0" w:color="auto"/>
      </w:divBdr>
    </w:div>
    <w:div w:id="713117615">
      <w:bodyDiv w:val="1"/>
      <w:marLeft w:val="0"/>
      <w:marRight w:val="0"/>
      <w:marTop w:val="0"/>
      <w:marBottom w:val="0"/>
      <w:divBdr>
        <w:top w:val="none" w:sz="0" w:space="0" w:color="auto"/>
        <w:left w:val="none" w:sz="0" w:space="0" w:color="auto"/>
        <w:bottom w:val="none" w:sz="0" w:space="0" w:color="auto"/>
        <w:right w:val="none" w:sz="0" w:space="0" w:color="auto"/>
      </w:divBdr>
    </w:div>
    <w:div w:id="733817405">
      <w:bodyDiv w:val="1"/>
      <w:marLeft w:val="0"/>
      <w:marRight w:val="0"/>
      <w:marTop w:val="0"/>
      <w:marBottom w:val="0"/>
      <w:divBdr>
        <w:top w:val="none" w:sz="0" w:space="0" w:color="auto"/>
        <w:left w:val="none" w:sz="0" w:space="0" w:color="auto"/>
        <w:bottom w:val="none" w:sz="0" w:space="0" w:color="auto"/>
        <w:right w:val="none" w:sz="0" w:space="0" w:color="auto"/>
      </w:divBdr>
    </w:div>
    <w:div w:id="734356429">
      <w:bodyDiv w:val="1"/>
      <w:marLeft w:val="0"/>
      <w:marRight w:val="0"/>
      <w:marTop w:val="0"/>
      <w:marBottom w:val="0"/>
      <w:divBdr>
        <w:top w:val="none" w:sz="0" w:space="0" w:color="auto"/>
        <w:left w:val="none" w:sz="0" w:space="0" w:color="auto"/>
        <w:bottom w:val="none" w:sz="0" w:space="0" w:color="auto"/>
        <w:right w:val="none" w:sz="0" w:space="0" w:color="auto"/>
      </w:divBdr>
    </w:div>
    <w:div w:id="735125571">
      <w:bodyDiv w:val="1"/>
      <w:marLeft w:val="0"/>
      <w:marRight w:val="0"/>
      <w:marTop w:val="0"/>
      <w:marBottom w:val="0"/>
      <w:divBdr>
        <w:top w:val="none" w:sz="0" w:space="0" w:color="auto"/>
        <w:left w:val="none" w:sz="0" w:space="0" w:color="auto"/>
        <w:bottom w:val="none" w:sz="0" w:space="0" w:color="auto"/>
        <w:right w:val="none" w:sz="0" w:space="0" w:color="auto"/>
      </w:divBdr>
    </w:div>
    <w:div w:id="737748611">
      <w:bodyDiv w:val="1"/>
      <w:marLeft w:val="0"/>
      <w:marRight w:val="0"/>
      <w:marTop w:val="0"/>
      <w:marBottom w:val="0"/>
      <w:divBdr>
        <w:top w:val="none" w:sz="0" w:space="0" w:color="auto"/>
        <w:left w:val="none" w:sz="0" w:space="0" w:color="auto"/>
        <w:bottom w:val="none" w:sz="0" w:space="0" w:color="auto"/>
        <w:right w:val="none" w:sz="0" w:space="0" w:color="auto"/>
      </w:divBdr>
    </w:div>
    <w:div w:id="750397763">
      <w:bodyDiv w:val="1"/>
      <w:marLeft w:val="0"/>
      <w:marRight w:val="0"/>
      <w:marTop w:val="0"/>
      <w:marBottom w:val="0"/>
      <w:divBdr>
        <w:top w:val="none" w:sz="0" w:space="0" w:color="auto"/>
        <w:left w:val="none" w:sz="0" w:space="0" w:color="auto"/>
        <w:bottom w:val="none" w:sz="0" w:space="0" w:color="auto"/>
        <w:right w:val="none" w:sz="0" w:space="0" w:color="auto"/>
      </w:divBdr>
    </w:div>
    <w:div w:id="764691968">
      <w:bodyDiv w:val="1"/>
      <w:marLeft w:val="0"/>
      <w:marRight w:val="0"/>
      <w:marTop w:val="0"/>
      <w:marBottom w:val="0"/>
      <w:divBdr>
        <w:top w:val="none" w:sz="0" w:space="0" w:color="auto"/>
        <w:left w:val="none" w:sz="0" w:space="0" w:color="auto"/>
        <w:bottom w:val="none" w:sz="0" w:space="0" w:color="auto"/>
        <w:right w:val="none" w:sz="0" w:space="0" w:color="auto"/>
      </w:divBdr>
    </w:div>
    <w:div w:id="769475965">
      <w:bodyDiv w:val="1"/>
      <w:marLeft w:val="0"/>
      <w:marRight w:val="0"/>
      <w:marTop w:val="0"/>
      <w:marBottom w:val="0"/>
      <w:divBdr>
        <w:top w:val="none" w:sz="0" w:space="0" w:color="auto"/>
        <w:left w:val="none" w:sz="0" w:space="0" w:color="auto"/>
        <w:bottom w:val="none" w:sz="0" w:space="0" w:color="auto"/>
        <w:right w:val="none" w:sz="0" w:space="0" w:color="auto"/>
      </w:divBdr>
    </w:div>
    <w:div w:id="775365631">
      <w:bodyDiv w:val="1"/>
      <w:marLeft w:val="0"/>
      <w:marRight w:val="0"/>
      <w:marTop w:val="0"/>
      <w:marBottom w:val="0"/>
      <w:divBdr>
        <w:top w:val="none" w:sz="0" w:space="0" w:color="auto"/>
        <w:left w:val="none" w:sz="0" w:space="0" w:color="auto"/>
        <w:bottom w:val="none" w:sz="0" w:space="0" w:color="auto"/>
        <w:right w:val="none" w:sz="0" w:space="0" w:color="auto"/>
      </w:divBdr>
    </w:div>
    <w:div w:id="817305715">
      <w:bodyDiv w:val="1"/>
      <w:marLeft w:val="0"/>
      <w:marRight w:val="0"/>
      <w:marTop w:val="0"/>
      <w:marBottom w:val="0"/>
      <w:divBdr>
        <w:top w:val="none" w:sz="0" w:space="0" w:color="auto"/>
        <w:left w:val="none" w:sz="0" w:space="0" w:color="auto"/>
        <w:bottom w:val="none" w:sz="0" w:space="0" w:color="auto"/>
        <w:right w:val="none" w:sz="0" w:space="0" w:color="auto"/>
      </w:divBdr>
    </w:div>
    <w:div w:id="819275589">
      <w:bodyDiv w:val="1"/>
      <w:marLeft w:val="0"/>
      <w:marRight w:val="0"/>
      <w:marTop w:val="0"/>
      <w:marBottom w:val="0"/>
      <w:divBdr>
        <w:top w:val="none" w:sz="0" w:space="0" w:color="auto"/>
        <w:left w:val="none" w:sz="0" w:space="0" w:color="auto"/>
        <w:bottom w:val="none" w:sz="0" w:space="0" w:color="auto"/>
        <w:right w:val="none" w:sz="0" w:space="0" w:color="auto"/>
      </w:divBdr>
    </w:div>
    <w:div w:id="822700941">
      <w:bodyDiv w:val="1"/>
      <w:marLeft w:val="0"/>
      <w:marRight w:val="0"/>
      <w:marTop w:val="0"/>
      <w:marBottom w:val="0"/>
      <w:divBdr>
        <w:top w:val="none" w:sz="0" w:space="0" w:color="auto"/>
        <w:left w:val="none" w:sz="0" w:space="0" w:color="auto"/>
        <w:bottom w:val="none" w:sz="0" w:space="0" w:color="auto"/>
        <w:right w:val="none" w:sz="0" w:space="0" w:color="auto"/>
      </w:divBdr>
    </w:div>
    <w:div w:id="829710087">
      <w:bodyDiv w:val="1"/>
      <w:marLeft w:val="0"/>
      <w:marRight w:val="0"/>
      <w:marTop w:val="0"/>
      <w:marBottom w:val="0"/>
      <w:divBdr>
        <w:top w:val="none" w:sz="0" w:space="0" w:color="auto"/>
        <w:left w:val="none" w:sz="0" w:space="0" w:color="auto"/>
        <w:bottom w:val="none" w:sz="0" w:space="0" w:color="auto"/>
        <w:right w:val="none" w:sz="0" w:space="0" w:color="auto"/>
      </w:divBdr>
    </w:div>
    <w:div w:id="854803961">
      <w:bodyDiv w:val="1"/>
      <w:marLeft w:val="0"/>
      <w:marRight w:val="0"/>
      <w:marTop w:val="0"/>
      <w:marBottom w:val="0"/>
      <w:divBdr>
        <w:top w:val="none" w:sz="0" w:space="0" w:color="auto"/>
        <w:left w:val="none" w:sz="0" w:space="0" w:color="auto"/>
        <w:bottom w:val="none" w:sz="0" w:space="0" w:color="auto"/>
        <w:right w:val="none" w:sz="0" w:space="0" w:color="auto"/>
      </w:divBdr>
    </w:div>
    <w:div w:id="859702638">
      <w:bodyDiv w:val="1"/>
      <w:marLeft w:val="0"/>
      <w:marRight w:val="0"/>
      <w:marTop w:val="0"/>
      <w:marBottom w:val="0"/>
      <w:divBdr>
        <w:top w:val="none" w:sz="0" w:space="0" w:color="auto"/>
        <w:left w:val="none" w:sz="0" w:space="0" w:color="auto"/>
        <w:bottom w:val="none" w:sz="0" w:space="0" w:color="auto"/>
        <w:right w:val="none" w:sz="0" w:space="0" w:color="auto"/>
      </w:divBdr>
    </w:div>
    <w:div w:id="864899902">
      <w:bodyDiv w:val="1"/>
      <w:marLeft w:val="0"/>
      <w:marRight w:val="0"/>
      <w:marTop w:val="0"/>
      <w:marBottom w:val="0"/>
      <w:divBdr>
        <w:top w:val="none" w:sz="0" w:space="0" w:color="auto"/>
        <w:left w:val="none" w:sz="0" w:space="0" w:color="auto"/>
        <w:bottom w:val="none" w:sz="0" w:space="0" w:color="auto"/>
        <w:right w:val="none" w:sz="0" w:space="0" w:color="auto"/>
      </w:divBdr>
    </w:div>
    <w:div w:id="877084632">
      <w:bodyDiv w:val="1"/>
      <w:marLeft w:val="0"/>
      <w:marRight w:val="0"/>
      <w:marTop w:val="0"/>
      <w:marBottom w:val="0"/>
      <w:divBdr>
        <w:top w:val="none" w:sz="0" w:space="0" w:color="auto"/>
        <w:left w:val="none" w:sz="0" w:space="0" w:color="auto"/>
        <w:bottom w:val="none" w:sz="0" w:space="0" w:color="auto"/>
        <w:right w:val="none" w:sz="0" w:space="0" w:color="auto"/>
      </w:divBdr>
    </w:div>
    <w:div w:id="878325756">
      <w:bodyDiv w:val="1"/>
      <w:marLeft w:val="0"/>
      <w:marRight w:val="0"/>
      <w:marTop w:val="0"/>
      <w:marBottom w:val="0"/>
      <w:divBdr>
        <w:top w:val="none" w:sz="0" w:space="0" w:color="auto"/>
        <w:left w:val="none" w:sz="0" w:space="0" w:color="auto"/>
        <w:bottom w:val="none" w:sz="0" w:space="0" w:color="auto"/>
        <w:right w:val="none" w:sz="0" w:space="0" w:color="auto"/>
      </w:divBdr>
    </w:div>
    <w:div w:id="894581437">
      <w:bodyDiv w:val="1"/>
      <w:marLeft w:val="0"/>
      <w:marRight w:val="0"/>
      <w:marTop w:val="0"/>
      <w:marBottom w:val="0"/>
      <w:divBdr>
        <w:top w:val="none" w:sz="0" w:space="0" w:color="auto"/>
        <w:left w:val="none" w:sz="0" w:space="0" w:color="auto"/>
        <w:bottom w:val="none" w:sz="0" w:space="0" w:color="auto"/>
        <w:right w:val="none" w:sz="0" w:space="0" w:color="auto"/>
      </w:divBdr>
    </w:div>
    <w:div w:id="924723998">
      <w:bodyDiv w:val="1"/>
      <w:marLeft w:val="0"/>
      <w:marRight w:val="0"/>
      <w:marTop w:val="0"/>
      <w:marBottom w:val="0"/>
      <w:divBdr>
        <w:top w:val="none" w:sz="0" w:space="0" w:color="auto"/>
        <w:left w:val="none" w:sz="0" w:space="0" w:color="auto"/>
        <w:bottom w:val="none" w:sz="0" w:space="0" w:color="auto"/>
        <w:right w:val="none" w:sz="0" w:space="0" w:color="auto"/>
      </w:divBdr>
    </w:div>
    <w:div w:id="933323102">
      <w:bodyDiv w:val="1"/>
      <w:marLeft w:val="0"/>
      <w:marRight w:val="0"/>
      <w:marTop w:val="0"/>
      <w:marBottom w:val="0"/>
      <w:divBdr>
        <w:top w:val="none" w:sz="0" w:space="0" w:color="auto"/>
        <w:left w:val="none" w:sz="0" w:space="0" w:color="auto"/>
        <w:bottom w:val="none" w:sz="0" w:space="0" w:color="auto"/>
        <w:right w:val="none" w:sz="0" w:space="0" w:color="auto"/>
      </w:divBdr>
    </w:div>
    <w:div w:id="944460670">
      <w:bodyDiv w:val="1"/>
      <w:marLeft w:val="0"/>
      <w:marRight w:val="0"/>
      <w:marTop w:val="0"/>
      <w:marBottom w:val="0"/>
      <w:divBdr>
        <w:top w:val="none" w:sz="0" w:space="0" w:color="auto"/>
        <w:left w:val="none" w:sz="0" w:space="0" w:color="auto"/>
        <w:bottom w:val="none" w:sz="0" w:space="0" w:color="auto"/>
        <w:right w:val="none" w:sz="0" w:space="0" w:color="auto"/>
      </w:divBdr>
    </w:div>
    <w:div w:id="954795961">
      <w:bodyDiv w:val="1"/>
      <w:marLeft w:val="0"/>
      <w:marRight w:val="0"/>
      <w:marTop w:val="0"/>
      <w:marBottom w:val="0"/>
      <w:divBdr>
        <w:top w:val="none" w:sz="0" w:space="0" w:color="auto"/>
        <w:left w:val="none" w:sz="0" w:space="0" w:color="auto"/>
        <w:bottom w:val="none" w:sz="0" w:space="0" w:color="auto"/>
        <w:right w:val="none" w:sz="0" w:space="0" w:color="auto"/>
      </w:divBdr>
    </w:div>
    <w:div w:id="1007170908">
      <w:bodyDiv w:val="1"/>
      <w:marLeft w:val="0"/>
      <w:marRight w:val="0"/>
      <w:marTop w:val="0"/>
      <w:marBottom w:val="0"/>
      <w:divBdr>
        <w:top w:val="none" w:sz="0" w:space="0" w:color="auto"/>
        <w:left w:val="none" w:sz="0" w:space="0" w:color="auto"/>
        <w:bottom w:val="none" w:sz="0" w:space="0" w:color="auto"/>
        <w:right w:val="none" w:sz="0" w:space="0" w:color="auto"/>
      </w:divBdr>
    </w:div>
    <w:div w:id="1024139551">
      <w:bodyDiv w:val="1"/>
      <w:marLeft w:val="0"/>
      <w:marRight w:val="0"/>
      <w:marTop w:val="0"/>
      <w:marBottom w:val="0"/>
      <w:divBdr>
        <w:top w:val="none" w:sz="0" w:space="0" w:color="auto"/>
        <w:left w:val="none" w:sz="0" w:space="0" w:color="auto"/>
        <w:bottom w:val="none" w:sz="0" w:space="0" w:color="auto"/>
        <w:right w:val="none" w:sz="0" w:space="0" w:color="auto"/>
      </w:divBdr>
    </w:div>
    <w:div w:id="1024600352">
      <w:bodyDiv w:val="1"/>
      <w:marLeft w:val="0"/>
      <w:marRight w:val="0"/>
      <w:marTop w:val="0"/>
      <w:marBottom w:val="0"/>
      <w:divBdr>
        <w:top w:val="none" w:sz="0" w:space="0" w:color="auto"/>
        <w:left w:val="none" w:sz="0" w:space="0" w:color="auto"/>
        <w:bottom w:val="none" w:sz="0" w:space="0" w:color="auto"/>
        <w:right w:val="none" w:sz="0" w:space="0" w:color="auto"/>
      </w:divBdr>
    </w:div>
    <w:div w:id="1036659368">
      <w:bodyDiv w:val="1"/>
      <w:marLeft w:val="0"/>
      <w:marRight w:val="0"/>
      <w:marTop w:val="0"/>
      <w:marBottom w:val="0"/>
      <w:divBdr>
        <w:top w:val="none" w:sz="0" w:space="0" w:color="auto"/>
        <w:left w:val="none" w:sz="0" w:space="0" w:color="auto"/>
        <w:bottom w:val="none" w:sz="0" w:space="0" w:color="auto"/>
        <w:right w:val="none" w:sz="0" w:space="0" w:color="auto"/>
      </w:divBdr>
      <w:divsChild>
        <w:div w:id="1012605692">
          <w:marLeft w:val="0"/>
          <w:marRight w:val="0"/>
          <w:marTop w:val="0"/>
          <w:marBottom w:val="0"/>
          <w:divBdr>
            <w:top w:val="none" w:sz="0" w:space="0" w:color="auto"/>
            <w:left w:val="none" w:sz="0" w:space="0" w:color="auto"/>
            <w:bottom w:val="none" w:sz="0" w:space="0" w:color="auto"/>
            <w:right w:val="none" w:sz="0" w:space="0" w:color="auto"/>
          </w:divBdr>
          <w:divsChild>
            <w:div w:id="20894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85027">
      <w:bodyDiv w:val="1"/>
      <w:marLeft w:val="0"/>
      <w:marRight w:val="0"/>
      <w:marTop w:val="0"/>
      <w:marBottom w:val="0"/>
      <w:divBdr>
        <w:top w:val="none" w:sz="0" w:space="0" w:color="auto"/>
        <w:left w:val="none" w:sz="0" w:space="0" w:color="auto"/>
        <w:bottom w:val="none" w:sz="0" w:space="0" w:color="auto"/>
        <w:right w:val="none" w:sz="0" w:space="0" w:color="auto"/>
      </w:divBdr>
    </w:div>
    <w:div w:id="1080444678">
      <w:bodyDiv w:val="1"/>
      <w:marLeft w:val="0"/>
      <w:marRight w:val="0"/>
      <w:marTop w:val="0"/>
      <w:marBottom w:val="0"/>
      <w:divBdr>
        <w:top w:val="none" w:sz="0" w:space="0" w:color="auto"/>
        <w:left w:val="none" w:sz="0" w:space="0" w:color="auto"/>
        <w:bottom w:val="none" w:sz="0" w:space="0" w:color="auto"/>
        <w:right w:val="none" w:sz="0" w:space="0" w:color="auto"/>
      </w:divBdr>
      <w:divsChild>
        <w:div w:id="1420710215">
          <w:marLeft w:val="0"/>
          <w:marRight w:val="0"/>
          <w:marTop w:val="0"/>
          <w:marBottom w:val="0"/>
          <w:divBdr>
            <w:top w:val="none" w:sz="0" w:space="0" w:color="auto"/>
            <w:left w:val="none" w:sz="0" w:space="0" w:color="auto"/>
            <w:bottom w:val="none" w:sz="0" w:space="0" w:color="auto"/>
            <w:right w:val="none" w:sz="0" w:space="0" w:color="auto"/>
          </w:divBdr>
          <w:divsChild>
            <w:div w:id="57693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5154">
      <w:bodyDiv w:val="1"/>
      <w:marLeft w:val="0"/>
      <w:marRight w:val="0"/>
      <w:marTop w:val="0"/>
      <w:marBottom w:val="0"/>
      <w:divBdr>
        <w:top w:val="none" w:sz="0" w:space="0" w:color="auto"/>
        <w:left w:val="none" w:sz="0" w:space="0" w:color="auto"/>
        <w:bottom w:val="none" w:sz="0" w:space="0" w:color="auto"/>
        <w:right w:val="none" w:sz="0" w:space="0" w:color="auto"/>
      </w:divBdr>
      <w:divsChild>
        <w:div w:id="476848672">
          <w:marLeft w:val="0"/>
          <w:marRight w:val="0"/>
          <w:marTop w:val="0"/>
          <w:marBottom w:val="0"/>
          <w:divBdr>
            <w:top w:val="none" w:sz="0" w:space="0" w:color="auto"/>
            <w:left w:val="none" w:sz="0" w:space="0" w:color="auto"/>
            <w:bottom w:val="none" w:sz="0" w:space="0" w:color="auto"/>
            <w:right w:val="none" w:sz="0" w:space="0" w:color="auto"/>
          </w:divBdr>
          <w:divsChild>
            <w:div w:id="109825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793990">
      <w:bodyDiv w:val="1"/>
      <w:marLeft w:val="0"/>
      <w:marRight w:val="0"/>
      <w:marTop w:val="0"/>
      <w:marBottom w:val="0"/>
      <w:divBdr>
        <w:top w:val="none" w:sz="0" w:space="0" w:color="auto"/>
        <w:left w:val="none" w:sz="0" w:space="0" w:color="auto"/>
        <w:bottom w:val="none" w:sz="0" w:space="0" w:color="auto"/>
        <w:right w:val="none" w:sz="0" w:space="0" w:color="auto"/>
      </w:divBdr>
    </w:div>
    <w:div w:id="1114247886">
      <w:bodyDiv w:val="1"/>
      <w:marLeft w:val="0"/>
      <w:marRight w:val="0"/>
      <w:marTop w:val="0"/>
      <w:marBottom w:val="0"/>
      <w:divBdr>
        <w:top w:val="none" w:sz="0" w:space="0" w:color="auto"/>
        <w:left w:val="none" w:sz="0" w:space="0" w:color="auto"/>
        <w:bottom w:val="none" w:sz="0" w:space="0" w:color="auto"/>
        <w:right w:val="none" w:sz="0" w:space="0" w:color="auto"/>
      </w:divBdr>
    </w:div>
    <w:div w:id="1119106890">
      <w:bodyDiv w:val="1"/>
      <w:marLeft w:val="0"/>
      <w:marRight w:val="0"/>
      <w:marTop w:val="0"/>
      <w:marBottom w:val="0"/>
      <w:divBdr>
        <w:top w:val="none" w:sz="0" w:space="0" w:color="auto"/>
        <w:left w:val="none" w:sz="0" w:space="0" w:color="auto"/>
        <w:bottom w:val="none" w:sz="0" w:space="0" w:color="auto"/>
        <w:right w:val="none" w:sz="0" w:space="0" w:color="auto"/>
      </w:divBdr>
      <w:divsChild>
        <w:div w:id="203566912">
          <w:marLeft w:val="0"/>
          <w:marRight w:val="0"/>
          <w:marTop w:val="0"/>
          <w:marBottom w:val="0"/>
          <w:divBdr>
            <w:top w:val="none" w:sz="0" w:space="0" w:color="auto"/>
            <w:left w:val="none" w:sz="0" w:space="0" w:color="auto"/>
            <w:bottom w:val="none" w:sz="0" w:space="0" w:color="auto"/>
            <w:right w:val="none" w:sz="0" w:space="0" w:color="auto"/>
          </w:divBdr>
          <w:divsChild>
            <w:div w:id="179825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117773">
      <w:bodyDiv w:val="1"/>
      <w:marLeft w:val="0"/>
      <w:marRight w:val="0"/>
      <w:marTop w:val="0"/>
      <w:marBottom w:val="0"/>
      <w:divBdr>
        <w:top w:val="none" w:sz="0" w:space="0" w:color="auto"/>
        <w:left w:val="none" w:sz="0" w:space="0" w:color="auto"/>
        <w:bottom w:val="none" w:sz="0" w:space="0" w:color="auto"/>
        <w:right w:val="none" w:sz="0" w:space="0" w:color="auto"/>
      </w:divBdr>
    </w:div>
    <w:div w:id="1155492998">
      <w:bodyDiv w:val="1"/>
      <w:marLeft w:val="0"/>
      <w:marRight w:val="0"/>
      <w:marTop w:val="0"/>
      <w:marBottom w:val="0"/>
      <w:divBdr>
        <w:top w:val="none" w:sz="0" w:space="0" w:color="auto"/>
        <w:left w:val="none" w:sz="0" w:space="0" w:color="auto"/>
        <w:bottom w:val="none" w:sz="0" w:space="0" w:color="auto"/>
        <w:right w:val="none" w:sz="0" w:space="0" w:color="auto"/>
      </w:divBdr>
    </w:div>
    <w:div w:id="1161965273">
      <w:bodyDiv w:val="1"/>
      <w:marLeft w:val="0"/>
      <w:marRight w:val="0"/>
      <w:marTop w:val="0"/>
      <w:marBottom w:val="0"/>
      <w:divBdr>
        <w:top w:val="none" w:sz="0" w:space="0" w:color="auto"/>
        <w:left w:val="none" w:sz="0" w:space="0" w:color="auto"/>
        <w:bottom w:val="none" w:sz="0" w:space="0" w:color="auto"/>
        <w:right w:val="none" w:sz="0" w:space="0" w:color="auto"/>
      </w:divBdr>
    </w:div>
    <w:div w:id="1185939840">
      <w:bodyDiv w:val="1"/>
      <w:marLeft w:val="0"/>
      <w:marRight w:val="0"/>
      <w:marTop w:val="0"/>
      <w:marBottom w:val="0"/>
      <w:divBdr>
        <w:top w:val="none" w:sz="0" w:space="0" w:color="auto"/>
        <w:left w:val="none" w:sz="0" w:space="0" w:color="auto"/>
        <w:bottom w:val="none" w:sz="0" w:space="0" w:color="auto"/>
        <w:right w:val="none" w:sz="0" w:space="0" w:color="auto"/>
      </w:divBdr>
    </w:div>
    <w:div w:id="1196768954">
      <w:bodyDiv w:val="1"/>
      <w:marLeft w:val="0"/>
      <w:marRight w:val="0"/>
      <w:marTop w:val="0"/>
      <w:marBottom w:val="0"/>
      <w:divBdr>
        <w:top w:val="none" w:sz="0" w:space="0" w:color="auto"/>
        <w:left w:val="none" w:sz="0" w:space="0" w:color="auto"/>
        <w:bottom w:val="none" w:sz="0" w:space="0" w:color="auto"/>
        <w:right w:val="none" w:sz="0" w:space="0" w:color="auto"/>
      </w:divBdr>
    </w:div>
    <w:div w:id="1200626854">
      <w:bodyDiv w:val="1"/>
      <w:marLeft w:val="0"/>
      <w:marRight w:val="0"/>
      <w:marTop w:val="0"/>
      <w:marBottom w:val="0"/>
      <w:divBdr>
        <w:top w:val="none" w:sz="0" w:space="0" w:color="auto"/>
        <w:left w:val="none" w:sz="0" w:space="0" w:color="auto"/>
        <w:bottom w:val="none" w:sz="0" w:space="0" w:color="auto"/>
        <w:right w:val="none" w:sz="0" w:space="0" w:color="auto"/>
      </w:divBdr>
    </w:div>
    <w:div w:id="1210190664">
      <w:bodyDiv w:val="1"/>
      <w:marLeft w:val="0"/>
      <w:marRight w:val="0"/>
      <w:marTop w:val="0"/>
      <w:marBottom w:val="0"/>
      <w:divBdr>
        <w:top w:val="none" w:sz="0" w:space="0" w:color="auto"/>
        <w:left w:val="none" w:sz="0" w:space="0" w:color="auto"/>
        <w:bottom w:val="none" w:sz="0" w:space="0" w:color="auto"/>
        <w:right w:val="none" w:sz="0" w:space="0" w:color="auto"/>
      </w:divBdr>
      <w:divsChild>
        <w:div w:id="1692224202">
          <w:marLeft w:val="0"/>
          <w:marRight w:val="0"/>
          <w:marTop w:val="0"/>
          <w:marBottom w:val="0"/>
          <w:divBdr>
            <w:top w:val="none" w:sz="0" w:space="0" w:color="auto"/>
            <w:left w:val="none" w:sz="0" w:space="0" w:color="auto"/>
            <w:bottom w:val="none" w:sz="0" w:space="0" w:color="auto"/>
            <w:right w:val="none" w:sz="0" w:space="0" w:color="auto"/>
          </w:divBdr>
          <w:divsChild>
            <w:div w:id="26130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459324">
      <w:bodyDiv w:val="1"/>
      <w:marLeft w:val="0"/>
      <w:marRight w:val="0"/>
      <w:marTop w:val="0"/>
      <w:marBottom w:val="0"/>
      <w:divBdr>
        <w:top w:val="none" w:sz="0" w:space="0" w:color="auto"/>
        <w:left w:val="none" w:sz="0" w:space="0" w:color="auto"/>
        <w:bottom w:val="none" w:sz="0" w:space="0" w:color="auto"/>
        <w:right w:val="none" w:sz="0" w:space="0" w:color="auto"/>
      </w:divBdr>
    </w:div>
    <w:div w:id="1237982971">
      <w:bodyDiv w:val="1"/>
      <w:marLeft w:val="0"/>
      <w:marRight w:val="0"/>
      <w:marTop w:val="0"/>
      <w:marBottom w:val="0"/>
      <w:divBdr>
        <w:top w:val="none" w:sz="0" w:space="0" w:color="auto"/>
        <w:left w:val="none" w:sz="0" w:space="0" w:color="auto"/>
        <w:bottom w:val="none" w:sz="0" w:space="0" w:color="auto"/>
        <w:right w:val="none" w:sz="0" w:space="0" w:color="auto"/>
      </w:divBdr>
      <w:divsChild>
        <w:div w:id="181280665">
          <w:marLeft w:val="0"/>
          <w:marRight w:val="0"/>
          <w:marTop w:val="0"/>
          <w:marBottom w:val="0"/>
          <w:divBdr>
            <w:top w:val="single" w:sz="2" w:space="0" w:color="auto"/>
            <w:left w:val="single" w:sz="2" w:space="0" w:color="auto"/>
            <w:bottom w:val="single" w:sz="2" w:space="0" w:color="auto"/>
            <w:right w:val="single" w:sz="2" w:space="0" w:color="auto"/>
          </w:divBdr>
          <w:divsChild>
            <w:div w:id="9788025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46450345">
      <w:bodyDiv w:val="1"/>
      <w:marLeft w:val="0"/>
      <w:marRight w:val="0"/>
      <w:marTop w:val="0"/>
      <w:marBottom w:val="0"/>
      <w:divBdr>
        <w:top w:val="none" w:sz="0" w:space="0" w:color="auto"/>
        <w:left w:val="none" w:sz="0" w:space="0" w:color="auto"/>
        <w:bottom w:val="none" w:sz="0" w:space="0" w:color="auto"/>
        <w:right w:val="none" w:sz="0" w:space="0" w:color="auto"/>
      </w:divBdr>
    </w:div>
    <w:div w:id="1284732609">
      <w:bodyDiv w:val="1"/>
      <w:marLeft w:val="0"/>
      <w:marRight w:val="0"/>
      <w:marTop w:val="0"/>
      <w:marBottom w:val="0"/>
      <w:divBdr>
        <w:top w:val="none" w:sz="0" w:space="0" w:color="auto"/>
        <w:left w:val="none" w:sz="0" w:space="0" w:color="auto"/>
        <w:bottom w:val="none" w:sz="0" w:space="0" w:color="auto"/>
        <w:right w:val="none" w:sz="0" w:space="0" w:color="auto"/>
      </w:divBdr>
    </w:div>
    <w:div w:id="1307854623">
      <w:bodyDiv w:val="1"/>
      <w:marLeft w:val="0"/>
      <w:marRight w:val="0"/>
      <w:marTop w:val="0"/>
      <w:marBottom w:val="0"/>
      <w:divBdr>
        <w:top w:val="none" w:sz="0" w:space="0" w:color="auto"/>
        <w:left w:val="none" w:sz="0" w:space="0" w:color="auto"/>
        <w:bottom w:val="none" w:sz="0" w:space="0" w:color="auto"/>
        <w:right w:val="none" w:sz="0" w:space="0" w:color="auto"/>
      </w:divBdr>
    </w:div>
    <w:div w:id="1311907132">
      <w:bodyDiv w:val="1"/>
      <w:marLeft w:val="0"/>
      <w:marRight w:val="0"/>
      <w:marTop w:val="0"/>
      <w:marBottom w:val="0"/>
      <w:divBdr>
        <w:top w:val="none" w:sz="0" w:space="0" w:color="auto"/>
        <w:left w:val="none" w:sz="0" w:space="0" w:color="auto"/>
        <w:bottom w:val="none" w:sz="0" w:space="0" w:color="auto"/>
        <w:right w:val="none" w:sz="0" w:space="0" w:color="auto"/>
      </w:divBdr>
    </w:div>
    <w:div w:id="1314916890">
      <w:bodyDiv w:val="1"/>
      <w:marLeft w:val="0"/>
      <w:marRight w:val="0"/>
      <w:marTop w:val="0"/>
      <w:marBottom w:val="0"/>
      <w:divBdr>
        <w:top w:val="none" w:sz="0" w:space="0" w:color="auto"/>
        <w:left w:val="none" w:sz="0" w:space="0" w:color="auto"/>
        <w:bottom w:val="none" w:sz="0" w:space="0" w:color="auto"/>
        <w:right w:val="none" w:sz="0" w:space="0" w:color="auto"/>
      </w:divBdr>
    </w:div>
    <w:div w:id="1317496170">
      <w:bodyDiv w:val="1"/>
      <w:marLeft w:val="0"/>
      <w:marRight w:val="0"/>
      <w:marTop w:val="0"/>
      <w:marBottom w:val="0"/>
      <w:divBdr>
        <w:top w:val="none" w:sz="0" w:space="0" w:color="auto"/>
        <w:left w:val="none" w:sz="0" w:space="0" w:color="auto"/>
        <w:bottom w:val="none" w:sz="0" w:space="0" w:color="auto"/>
        <w:right w:val="none" w:sz="0" w:space="0" w:color="auto"/>
      </w:divBdr>
      <w:divsChild>
        <w:div w:id="1068721618">
          <w:marLeft w:val="0"/>
          <w:marRight w:val="0"/>
          <w:marTop w:val="0"/>
          <w:marBottom w:val="0"/>
          <w:divBdr>
            <w:top w:val="none" w:sz="0" w:space="0" w:color="auto"/>
            <w:left w:val="none" w:sz="0" w:space="0" w:color="auto"/>
            <w:bottom w:val="none" w:sz="0" w:space="0" w:color="auto"/>
            <w:right w:val="none" w:sz="0" w:space="0" w:color="auto"/>
          </w:divBdr>
          <w:divsChild>
            <w:div w:id="77386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69620">
      <w:bodyDiv w:val="1"/>
      <w:marLeft w:val="0"/>
      <w:marRight w:val="0"/>
      <w:marTop w:val="0"/>
      <w:marBottom w:val="0"/>
      <w:divBdr>
        <w:top w:val="none" w:sz="0" w:space="0" w:color="auto"/>
        <w:left w:val="none" w:sz="0" w:space="0" w:color="auto"/>
        <w:bottom w:val="none" w:sz="0" w:space="0" w:color="auto"/>
        <w:right w:val="none" w:sz="0" w:space="0" w:color="auto"/>
      </w:divBdr>
    </w:div>
    <w:div w:id="1338462171">
      <w:bodyDiv w:val="1"/>
      <w:marLeft w:val="0"/>
      <w:marRight w:val="0"/>
      <w:marTop w:val="0"/>
      <w:marBottom w:val="0"/>
      <w:divBdr>
        <w:top w:val="none" w:sz="0" w:space="0" w:color="auto"/>
        <w:left w:val="none" w:sz="0" w:space="0" w:color="auto"/>
        <w:bottom w:val="none" w:sz="0" w:space="0" w:color="auto"/>
        <w:right w:val="none" w:sz="0" w:space="0" w:color="auto"/>
      </w:divBdr>
    </w:div>
    <w:div w:id="1340549171">
      <w:bodyDiv w:val="1"/>
      <w:marLeft w:val="0"/>
      <w:marRight w:val="0"/>
      <w:marTop w:val="0"/>
      <w:marBottom w:val="0"/>
      <w:divBdr>
        <w:top w:val="none" w:sz="0" w:space="0" w:color="auto"/>
        <w:left w:val="none" w:sz="0" w:space="0" w:color="auto"/>
        <w:bottom w:val="none" w:sz="0" w:space="0" w:color="auto"/>
        <w:right w:val="none" w:sz="0" w:space="0" w:color="auto"/>
      </w:divBdr>
    </w:div>
    <w:div w:id="1352759212">
      <w:bodyDiv w:val="1"/>
      <w:marLeft w:val="0"/>
      <w:marRight w:val="0"/>
      <w:marTop w:val="0"/>
      <w:marBottom w:val="0"/>
      <w:divBdr>
        <w:top w:val="none" w:sz="0" w:space="0" w:color="auto"/>
        <w:left w:val="none" w:sz="0" w:space="0" w:color="auto"/>
        <w:bottom w:val="none" w:sz="0" w:space="0" w:color="auto"/>
        <w:right w:val="none" w:sz="0" w:space="0" w:color="auto"/>
      </w:divBdr>
    </w:div>
    <w:div w:id="1354262895">
      <w:bodyDiv w:val="1"/>
      <w:marLeft w:val="0"/>
      <w:marRight w:val="0"/>
      <w:marTop w:val="0"/>
      <w:marBottom w:val="0"/>
      <w:divBdr>
        <w:top w:val="none" w:sz="0" w:space="0" w:color="auto"/>
        <w:left w:val="none" w:sz="0" w:space="0" w:color="auto"/>
        <w:bottom w:val="none" w:sz="0" w:space="0" w:color="auto"/>
        <w:right w:val="none" w:sz="0" w:space="0" w:color="auto"/>
      </w:divBdr>
    </w:div>
    <w:div w:id="1365519087">
      <w:bodyDiv w:val="1"/>
      <w:marLeft w:val="0"/>
      <w:marRight w:val="0"/>
      <w:marTop w:val="0"/>
      <w:marBottom w:val="0"/>
      <w:divBdr>
        <w:top w:val="none" w:sz="0" w:space="0" w:color="auto"/>
        <w:left w:val="none" w:sz="0" w:space="0" w:color="auto"/>
        <w:bottom w:val="none" w:sz="0" w:space="0" w:color="auto"/>
        <w:right w:val="none" w:sz="0" w:space="0" w:color="auto"/>
      </w:divBdr>
    </w:div>
    <w:div w:id="1391999343">
      <w:bodyDiv w:val="1"/>
      <w:marLeft w:val="0"/>
      <w:marRight w:val="0"/>
      <w:marTop w:val="0"/>
      <w:marBottom w:val="0"/>
      <w:divBdr>
        <w:top w:val="none" w:sz="0" w:space="0" w:color="auto"/>
        <w:left w:val="none" w:sz="0" w:space="0" w:color="auto"/>
        <w:bottom w:val="none" w:sz="0" w:space="0" w:color="auto"/>
        <w:right w:val="none" w:sz="0" w:space="0" w:color="auto"/>
      </w:divBdr>
    </w:div>
    <w:div w:id="1449082261">
      <w:bodyDiv w:val="1"/>
      <w:marLeft w:val="0"/>
      <w:marRight w:val="0"/>
      <w:marTop w:val="0"/>
      <w:marBottom w:val="0"/>
      <w:divBdr>
        <w:top w:val="none" w:sz="0" w:space="0" w:color="auto"/>
        <w:left w:val="none" w:sz="0" w:space="0" w:color="auto"/>
        <w:bottom w:val="none" w:sz="0" w:space="0" w:color="auto"/>
        <w:right w:val="none" w:sz="0" w:space="0" w:color="auto"/>
      </w:divBdr>
    </w:div>
    <w:div w:id="1466040759">
      <w:bodyDiv w:val="1"/>
      <w:marLeft w:val="0"/>
      <w:marRight w:val="0"/>
      <w:marTop w:val="0"/>
      <w:marBottom w:val="0"/>
      <w:divBdr>
        <w:top w:val="none" w:sz="0" w:space="0" w:color="auto"/>
        <w:left w:val="none" w:sz="0" w:space="0" w:color="auto"/>
        <w:bottom w:val="none" w:sz="0" w:space="0" w:color="auto"/>
        <w:right w:val="none" w:sz="0" w:space="0" w:color="auto"/>
      </w:divBdr>
    </w:div>
    <w:div w:id="1472017130">
      <w:bodyDiv w:val="1"/>
      <w:marLeft w:val="0"/>
      <w:marRight w:val="0"/>
      <w:marTop w:val="0"/>
      <w:marBottom w:val="0"/>
      <w:divBdr>
        <w:top w:val="none" w:sz="0" w:space="0" w:color="auto"/>
        <w:left w:val="none" w:sz="0" w:space="0" w:color="auto"/>
        <w:bottom w:val="none" w:sz="0" w:space="0" w:color="auto"/>
        <w:right w:val="none" w:sz="0" w:space="0" w:color="auto"/>
      </w:divBdr>
    </w:div>
    <w:div w:id="1478650265">
      <w:bodyDiv w:val="1"/>
      <w:marLeft w:val="0"/>
      <w:marRight w:val="0"/>
      <w:marTop w:val="0"/>
      <w:marBottom w:val="0"/>
      <w:divBdr>
        <w:top w:val="none" w:sz="0" w:space="0" w:color="auto"/>
        <w:left w:val="none" w:sz="0" w:space="0" w:color="auto"/>
        <w:bottom w:val="none" w:sz="0" w:space="0" w:color="auto"/>
        <w:right w:val="none" w:sz="0" w:space="0" w:color="auto"/>
      </w:divBdr>
    </w:div>
    <w:div w:id="1483237158">
      <w:bodyDiv w:val="1"/>
      <w:marLeft w:val="0"/>
      <w:marRight w:val="0"/>
      <w:marTop w:val="0"/>
      <w:marBottom w:val="0"/>
      <w:divBdr>
        <w:top w:val="none" w:sz="0" w:space="0" w:color="auto"/>
        <w:left w:val="none" w:sz="0" w:space="0" w:color="auto"/>
        <w:bottom w:val="none" w:sz="0" w:space="0" w:color="auto"/>
        <w:right w:val="none" w:sz="0" w:space="0" w:color="auto"/>
      </w:divBdr>
    </w:div>
    <w:div w:id="1484085425">
      <w:bodyDiv w:val="1"/>
      <w:marLeft w:val="0"/>
      <w:marRight w:val="0"/>
      <w:marTop w:val="0"/>
      <w:marBottom w:val="0"/>
      <w:divBdr>
        <w:top w:val="none" w:sz="0" w:space="0" w:color="auto"/>
        <w:left w:val="none" w:sz="0" w:space="0" w:color="auto"/>
        <w:bottom w:val="none" w:sz="0" w:space="0" w:color="auto"/>
        <w:right w:val="none" w:sz="0" w:space="0" w:color="auto"/>
      </w:divBdr>
    </w:div>
    <w:div w:id="1500923118">
      <w:bodyDiv w:val="1"/>
      <w:marLeft w:val="0"/>
      <w:marRight w:val="0"/>
      <w:marTop w:val="0"/>
      <w:marBottom w:val="0"/>
      <w:divBdr>
        <w:top w:val="none" w:sz="0" w:space="0" w:color="auto"/>
        <w:left w:val="none" w:sz="0" w:space="0" w:color="auto"/>
        <w:bottom w:val="none" w:sz="0" w:space="0" w:color="auto"/>
        <w:right w:val="none" w:sz="0" w:space="0" w:color="auto"/>
      </w:divBdr>
    </w:div>
    <w:div w:id="1507284098">
      <w:bodyDiv w:val="1"/>
      <w:marLeft w:val="0"/>
      <w:marRight w:val="0"/>
      <w:marTop w:val="0"/>
      <w:marBottom w:val="0"/>
      <w:divBdr>
        <w:top w:val="none" w:sz="0" w:space="0" w:color="auto"/>
        <w:left w:val="none" w:sz="0" w:space="0" w:color="auto"/>
        <w:bottom w:val="none" w:sz="0" w:space="0" w:color="auto"/>
        <w:right w:val="none" w:sz="0" w:space="0" w:color="auto"/>
      </w:divBdr>
    </w:div>
    <w:div w:id="1521317159">
      <w:bodyDiv w:val="1"/>
      <w:marLeft w:val="0"/>
      <w:marRight w:val="0"/>
      <w:marTop w:val="0"/>
      <w:marBottom w:val="0"/>
      <w:divBdr>
        <w:top w:val="none" w:sz="0" w:space="0" w:color="auto"/>
        <w:left w:val="none" w:sz="0" w:space="0" w:color="auto"/>
        <w:bottom w:val="none" w:sz="0" w:space="0" w:color="auto"/>
        <w:right w:val="none" w:sz="0" w:space="0" w:color="auto"/>
      </w:divBdr>
    </w:div>
    <w:div w:id="1536845003">
      <w:bodyDiv w:val="1"/>
      <w:marLeft w:val="0"/>
      <w:marRight w:val="0"/>
      <w:marTop w:val="0"/>
      <w:marBottom w:val="0"/>
      <w:divBdr>
        <w:top w:val="none" w:sz="0" w:space="0" w:color="auto"/>
        <w:left w:val="none" w:sz="0" w:space="0" w:color="auto"/>
        <w:bottom w:val="none" w:sz="0" w:space="0" w:color="auto"/>
        <w:right w:val="none" w:sz="0" w:space="0" w:color="auto"/>
      </w:divBdr>
    </w:div>
    <w:div w:id="1548027134">
      <w:bodyDiv w:val="1"/>
      <w:marLeft w:val="0"/>
      <w:marRight w:val="0"/>
      <w:marTop w:val="0"/>
      <w:marBottom w:val="0"/>
      <w:divBdr>
        <w:top w:val="none" w:sz="0" w:space="0" w:color="auto"/>
        <w:left w:val="none" w:sz="0" w:space="0" w:color="auto"/>
        <w:bottom w:val="none" w:sz="0" w:space="0" w:color="auto"/>
        <w:right w:val="none" w:sz="0" w:space="0" w:color="auto"/>
      </w:divBdr>
    </w:div>
    <w:div w:id="1565138596">
      <w:bodyDiv w:val="1"/>
      <w:marLeft w:val="0"/>
      <w:marRight w:val="0"/>
      <w:marTop w:val="0"/>
      <w:marBottom w:val="0"/>
      <w:divBdr>
        <w:top w:val="none" w:sz="0" w:space="0" w:color="auto"/>
        <w:left w:val="none" w:sz="0" w:space="0" w:color="auto"/>
        <w:bottom w:val="none" w:sz="0" w:space="0" w:color="auto"/>
        <w:right w:val="none" w:sz="0" w:space="0" w:color="auto"/>
      </w:divBdr>
    </w:div>
    <w:div w:id="1565330307">
      <w:bodyDiv w:val="1"/>
      <w:marLeft w:val="0"/>
      <w:marRight w:val="0"/>
      <w:marTop w:val="0"/>
      <w:marBottom w:val="0"/>
      <w:divBdr>
        <w:top w:val="none" w:sz="0" w:space="0" w:color="auto"/>
        <w:left w:val="none" w:sz="0" w:space="0" w:color="auto"/>
        <w:bottom w:val="none" w:sz="0" w:space="0" w:color="auto"/>
        <w:right w:val="none" w:sz="0" w:space="0" w:color="auto"/>
      </w:divBdr>
    </w:div>
    <w:div w:id="1574658919">
      <w:bodyDiv w:val="1"/>
      <w:marLeft w:val="0"/>
      <w:marRight w:val="0"/>
      <w:marTop w:val="0"/>
      <w:marBottom w:val="0"/>
      <w:divBdr>
        <w:top w:val="none" w:sz="0" w:space="0" w:color="auto"/>
        <w:left w:val="none" w:sz="0" w:space="0" w:color="auto"/>
        <w:bottom w:val="none" w:sz="0" w:space="0" w:color="auto"/>
        <w:right w:val="none" w:sz="0" w:space="0" w:color="auto"/>
      </w:divBdr>
    </w:div>
    <w:div w:id="1577861405">
      <w:bodyDiv w:val="1"/>
      <w:marLeft w:val="0"/>
      <w:marRight w:val="0"/>
      <w:marTop w:val="0"/>
      <w:marBottom w:val="0"/>
      <w:divBdr>
        <w:top w:val="none" w:sz="0" w:space="0" w:color="auto"/>
        <w:left w:val="none" w:sz="0" w:space="0" w:color="auto"/>
        <w:bottom w:val="none" w:sz="0" w:space="0" w:color="auto"/>
        <w:right w:val="none" w:sz="0" w:space="0" w:color="auto"/>
      </w:divBdr>
    </w:div>
    <w:div w:id="1592812767">
      <w:bodyDiv w:val="1"/>
      <w:marLeft w:val="0"/>
      <w:marRight w:val="0"/>
      <w:marTop w:val="0"/>
      <w:marBottom w:val="0"/>
      <w:divBdr>
        <w:top w:val="none" w:sz="0" w:space="0" w:color="auto"/>
        <w:left w:val="none" w:sz="0" w:space="0" w:color="auto"/>
        <w:bottom w:val="none" w:sz="0" w:space="0" w:color="auto"/>
        <w:right w:val="none" w:sz="0" w:space="0" w:color="auto"/>
      </w:divBdr>
    </w:div>
    <w:div w:id="1594387834">
      <w:bodyDiv w:val="1"/>
      <w:marLeft w:val="0"/>
      <w:marRight w:val="0"/>
      <w:marTop w:val="0"/>
      <w:marBottom w:val="0"/>
      <w:divBdr>
        <w:top w:val="none" w:sz="0" w:space="0" w:color="auto"/>
        <w:left w:val="none" w:sz="0" w:space="0" w:color="auto"/>
        <w:bottom w:val="none" w:sz="0" w:space="0" w:color="auto"/>
        <w:right w:val="none" w:sz="0" w:space="0" w:color="auto"/>
      </w:divBdr>
    </w:div>
    <w:div w:id="1600288596">
      <w:bodyDiv w:val="1"/>
      <w:marLeft w:val="0"/>
      <w:marRight w:val="0"/>
      <w:marTop w:val="0"/>
      <w:marBottom w:val="0"/>
      <w:divBdr>
        <w:top w:val="none" w:sz="0" w:space="0" w:color="auto"/>
        <w:left w:val="none" w:sz="0" w:space="0" w:color="auto"/>
        <w:bottom w:val="none" w:sz="0" w:space="0" w:color="auto"/>
        <w:right w:val="none" w:sz="0" w:space="0" w:color="auto"/>
      </w:divBdr>
    </w:div>
    <w:div w:id="1604845790">
      <w:bodyDiv w:val="1"/>
      <w:marLeft w:val="0"/>
      <w:marRight w:val="0"/>
      <w:marTop w:val="0"/>
      <w:marBottom w:val="0"/>
      <w:divBdr>
        <w:top w:val="none" w:sz="0" w:space="0" w:color="auto"/>
        <w:left w:val="none" w:sz="0" w:space="0" w:color="auto"/>
        <w:bottom w:val="none" w:sz="0" w:space="0" w:color="auto"/>
        <w:right w:val="none" w:sz="0" w:space="0" w:color="auto"/>
      </w:divBdr>
    </w:div>
    <w:div w:id="1637031524">
      <w:bodyDiv w:val="1"/>
      <w:marLeft w:val="0"/>
      <w:marRight w:val="0"/>
      <w:marTop w:val="0"/>
      <w:marBottom w:val="0"/>
      <w:divBdr>
        <w:top w:val="none" w:sz="0" w:space="0" w:color="auto"/>
        <w:left w:val="none" w:sz="0" w:space="0" w:color="auto"/>
        <w:bottom w:val="none" w:sz="0" w:space="0" w:color="auto"/>
        <w:right w:val="none" w:sz="0" w:space="0" w:color="auto"/>
      </w:divBdr>
    </w:div>
    <w:div w:id="1641110839">
      <w:bodyDiv w:val="1"/>
      <w:marLeft w:val="0"/>
      <w:marRight w:val="0"/>
      <w:marTop w:val="0"/>
      <w:marBottom w:val="0"/>
      <w:divBdr>
        <w:top w:val="none" w:sz="0" w:space="0" w:color="auto"/>
        <w:left w:val="none" w:sz="0" w:space="0" w:color="auto"/>
        <w:bottom w:val="none" w:sz="0" w:space="0" w:color="auto"/>
        <w:right w:val="none" w:sz="0" w:space="0" w:color="auto"/>
      </w:divBdr>
    </w:div>
    <w:div w:id="1641498134">
      <w:bodyDiv w:val="1"/>
      <w:marLeft w:val="0"/>
      <w:marRight w:val="0"/>
      <w:marTop w:val="0"/>
      <w:marBottom w:val="0"/>
      <w:divBdr>
        <w:top w:val="none" w:sz="0" w:space="0" w:color="auto"/>
        <w:left w:val="none" w:sz="0" w:space="0" w:color="auto"/>
        <w:bottom w:val="none" w:sz="0" w:space="0" w:color="auto"/>
        <w:right w:val="none" w:sz="0" w:space="0" w:color="auto"/>
      </w:divBdr>
    </w:div>
    <w:div w:id="1654796564">
      <w:bodyDiv w:val="1"/>
      <w:marLeft w:val="0"/>
      <w:marRight w:val="0"/>
      <w:marTop w:val="0"/>
      <w:marBottom w:val="0"/>
      <w:divBdr>
        <w:top w:val="none" w:sz="0" w:space="0" w:color="auto"/>
        <w:left w:val="none" w:sz="0" w:space="0" w:color="auto"/>
        <w:bottom w:val="none" w:sz="0" w:space="0" w:color="auto"/>
        <w:right w:val="none" w:sz="0" w:space="0" w:color="auto"/>
      </w:divBdr>
    </w:div>
    <w:div w:id="1656296447">
      <w:bodyDiv w:val="1"/>
      <w:marLeft w:val="0"/>
      <w:marRight w:val="0"/>
      <w:marTop w:val="0"/>
      <w:marBottom w:val="0"/>
      <w:divBdr>
        <w:top w:val="none" w:sz="0" w:space="0" w:color="auto"/>
        <w:left w:val="none" w:sz="0" w:space="0" w:color="auto"/>
        <w:bottom w:val="none" w:sz="0" w:space="0" w:color="auto"/>
        <w:right w:val="none" w:sz="0" w:space="0" w:color="auto"/>
      </w:divBdr>
    </w:div>
    <w:div w:id="1656454737">
      <w:bodyDiv w:val="1"/>
      <w:marLeft w:val="0"/>
      <w:marRight w:val="0"/>
      <w:marTop w:val="0"/>
      <w:marBottom w:val="0"/>
      <w:divBdr>
        <w:top w:val="none" w:sz="0" w:space="0" w:color="auto"/>
        <w:left w:val="none" w:sz="0" w:space="0" w:color="auto"/>
        <w:bottom w:val="none" w:sz="0" w:space="0" w:color="auto"/>
        <w:right w:val="none" w:sz="0" w:space="0" w:color="auto"/>
      </w:divBdr>
    </w:div>
    <w:div w:id="1662001046">
      <w:bodyDiv w:val="1"/>
      <w:marLeft w:val="0"/>
      <w:marRight w:val="0"/>
      <w:marTop w:val="0"/>
      <w:marBottom w:val="0"/>
      <w:divBdr>
        <w:top w:val="none" w:sz="0" w:space="0" w:color="auto"/>
        <w:left w:val="none" w:sz="0" w:space="0" w:color="auto"/>
        <w:bottom w:val="none" w:sz="0" w:space="0" w:color="auto"/>
        <w:right w:val="none" w:sz="0" w:space="0" w:color="auto"/>
      </w:divBdr>
    </w:div>
    <w:div w:id="1666475641">
      <w:bodyDiv w:val="1"/>
      <w:marLeft w:val="0"/>
      <w:marRight w:val="0"/>
      <w:marTop w:val="0"/>
      <w:marBottom w:val="0"/>
      <w:divBdr>
        <w:top w:val="none" w:sz="0" w:space="0" w:color="auto"/>
        <w:left w:val="none" w:sz="0" w:space="0" w:color="auto"/>
        <w:bottom w:val="none" w:sz="0" w:space="0" w:color="auto"/>
        <w:right w:val="none" w:sz="0" w:space="0" w:color="auto"/>
      </w:divBdr>
      <w:divsChild>
        <w:div w:id="1330207963">
          <w:marLeft w:val="0"/>
          <w:marRight w:val="0"/>
          <w:marTop w:val="0"/>
          <w:marBottom w:val="0"/>
          <w:divBdr>
            <w:top w:val="none" w:sz="0" w:space="0" w:color="auto"/>
            <w:left w:val="none" w:sz="0" w:space="0" w:color="auto"/>
            <w:bottom w:val="none" w:sz="0" w:space="0" w:color="auto"/>
            <w:right w:val="none" w:sz="0" w:space="0" w:color="auto"/>
          </w:divBdr>
          <w:divsChild>
            <w:div w:id="200331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593763">
      <w:bodyDiv w:val="1"/>
      <w:marLeft w:val="0"/>
      <w:marRight w:val="0"/>
      <w:marTop w:val="0"/>
      <w:marBottom w:val="0"/>
      <w:divBdr>
        <w:top w:val="none" w:sz="0" w:space="0" w:color="auto"/>
        <w:left w:val="none" w:sz="0" w:space="0" w:color="auto"/>
        <w:bottom w:val="none" w:sz="0" w:space="0" w:color="auto"/>
        <w:right w:val="none" w:sz="0" w:space="0" w:color="auto"/>
      </w:divBdr>
    </w:div>
    <w:div w:id="1716613347">
      <w:bodyDiv w:val="1"/>
      <w:marLeft w:val="0"/>
      <w:marRight w:val="0"/>
      <w:marTop w:val="0"/>
      <w:marBottom w:val="0"/>
      <w:divBdr>
        <w:top w:val="none" w:sz="0" w:space="0" w:color="auto"/>
        <w:left w:val="none" w:sz="0" w:space="0" w:color="auto"/>
        <w:bottom w:val="none" w:sz="0" w:space="0" w:color="auto"/>
        <w:right w:val="none" w:sz="0" w:space="0" w:color="auto"/>
      </w:divBdr>
    </w:div>
    <w:div w:id="1736470787">
      <w:bodyDiv w:val="1"/>
      <w:marLeft w:val="0"/>
      <w:marRight w:val="0"/>
      <w:marTop w:val="0"/>
      <w:marBottom w:val="0"/>
      <w:divBdr>
        <w:top w:val="none" w:sz="0" w:space="0" w:color="auto"/>
        <w:left w:val="none" w:sz="0" w:space="0" w:color="auto"/>
        <w:bottom w:val="none" w:sz="0" w:space="0" w:color="auto"/>
        <w:right w:val="none" w:sz="0" w:space="0" w:color="auto"/>
      </w:divBdr>
    </w:div>
    <w:div w:id="1789007039">
      <w:bodyDiv w:val="1"/>
      <w:marLeft w:val="0"/>
      <w:marRight w:val="0"/>
      <w:marTop w:val="0"/>
      <w:marBottom w:val="0"/>
      <w:divBdr>
        <w:top w:val="none" w:sz="0" w:space="0" w:color="auto"/>
        <w:left w:val="none" w:sz="0" w:space="0" w:color="auto"/>
        <w:bottom w:val="none" w:sz="0" w:space="0" w:color="auto"/>
        <w:right w:val="none" w:sz="0" w:space="0" w:color="auto"/>
      </w:divBdr>
    </w:div>
    <w:div w:id="1793556211">
      <w:bodyDiv w:val="1"/>
      <w:marLeft w:val="0"/>
      <w:marRight w:val="0"/>
      <w:marTop w:val="0"/>
      <w:marBottom w:val="0"/>
      <w:divBdr>
        <w:top w:val="none" w:sz="0" w:space="0" w:color="auto"/>
        <w:left w:val="none" w:sz="0" w:space="0" w:color="auto"/>
        <w:bottom w:val="none" w:sz="0" w:space="0" w:color="auto"/>
        <w:right w:val="none" w:sz="0" w:space="0" w:color="auto"/>
      </w:divBdr>
    </w:div>
    <w:div w:id="1798332783">
      <w:bodyDiv w:val="1"/>
      <w:marLeft w:val="0"/>
      <w:marRight w:val="0"/>
      <w:marTop w:val="0"/>
      <w:marBottom w:val="0"/>
      <w:divBdr>
        <w:top w:val="none" w:sz="0" w:space="0" w:color="auto"/>
        <w:left w:val="none" w:sz="0" w:space="0" w:color="auto"/>
        <w:bottom w:val="none" w:sz="0" w:space="0" w:color="auto"/>
        <w:right w:val="none" w:sz="0" w:space="0" w:color="auto"/>
      </w:divBdr>
    </w:div>
    <w:div w:id="1822186837">
      <w:bodyDiv w:val="1"/>
      <w:marLeft w:val="0"/>
      <w:marRight w:val="0"/>
      <w:marTop w:val="0"/>
      <w:marBottom w:val="0"/>
      <w:divBdr>
        <w:top w:val="none" w:sz="0" w:space="0" w:color="auto"/>
        <w:left w:val="none" w:sz="0" w:space="0" w:color="auto"/>
        <w:bottom w:val="none" w:sz="0" w:space="0" w:color="auto"/>
        <w:right w:val="none" w:sz="0" w:space="0" w:color="auto"/>
      </w:divBdr>
    </w:div>
    <w:div w:id="1822190370">
      <w:bodyDiv w:val="1"/>
      <w:marLeft w:val="0"/>
      <w:marRight w:val="0"/>
      <w:marTop w:val="0"/>
      <w:marBottom w:val="0"/>
      <w:divBdr>
        <w:top w:val="none" w:sz="0" w:space="0" w:color="auto"/>
        <w:left w:val="none" w:sz="0" w:space="0" w:color="auto"/>
        <w:bottom w:val="none" w:sz="0" w:space="0" w:color="auto"/>
        <w:right w:val="none" w:sz="0" w:space="0" w:color="auto"/>
      </w:divBdr>
    </w:div>
    <w:div w:id="1827935072">
      <w:bodyDiv w:val="1"/>
      <w:marLeft w:val="0"/>
      <w:marRight w:val="0"/>
      <w:marTop w:val="0"/>
      <w:marBottom w:val="0"/>
      <w:divBdr>
        <w:top w:val="none" w:sz="0" w:space="0" w:color="auto"/>
        <w:left w:val="none" w:sz="0" w:space="0" w:color="auto"/>
        <w:bottom w:val="none" w:sz="0" w:space="0" w:color="auto"/>
        <w:right w:val="none" w:sz="0" w:space="0" w:color="auto"/>
      </w:divBdr>
    </w:div>
    <w:div w:id="1830511245">
      <w:bodyDiv w:val="1"/>
      <w:marLeft w:val="0"/>
      <w:marRight w:val="0"/>
      <w:marTop w:val="0"/>
      <w:marBottom w:val="0"/>
      <w:divBdr>
        <w:top w:val="none" w:sz="0" w:space="0" w:color="auto"/>
        <w:left w:val="none" w:sz="0" w:space="0" w:color="auto"/>
        <w:bottom w:val="none" w:sz="0" w:space="0" w:color="auto"/>
        <w:right w:val="none" w:sz="0" w:space="0" w:color="auto"/>
      </w:divBdr>
    </w:div>
    <w:div w:id="1843812887">
      <w:bodyDiv w:val="1"/>
      <w:marLeft w:val="0"/>
      <w:marRight w:val="0"/>
      <w:marTop w:val="0"/>
      <w:marBottom w:val="0"/>
      <w:divBdr>
        <w:top w:val="none" w:sz="0" w:space="0" w:color="auto"/>
        <w:left w:val="none" w:sz="0" w:space="0" w:color="auto"/>
        <w:bottom w:val="none" w:sz="0" w:space="0" w:color="auto"/>
        <w:right w:val="none" w:sz="0" w:space="0" w:color="auto"/>
      </w:divBdr>
    </w:div>
    <w:div w:id="1885671965">
      <w:bodyDiv w:val="1"/>
      <w:marLeft w:val="0"/>
      <w:marRight w:val="0"/>
      <w:marTop w:val="0"/>
      <w:marBottom w:val="0"/>
      <w:divBdr>
        <w:top w:val="none" w:sz="0" w:space="0" w:color="auto"/>
        <w:left w:val="none" w:sz="0" w:space="0" w:color="auto"/>
        <w:bottom w:val="none" w:sz="0" w:space="0" w:color="auto"/>
        <w:right w:val="none" w:sz="0" w:space="0" w:color="auto"/>
      </w:divBdr>
    </w:div>
    <w:div w:id="1900628215">
      <w:bodyDiv w:val="1"/>
      <w:marLeft w:val="0"/>
      <w:marRight w:val="0"/>
      <w:marTop w:val="0"/>
      <w:marBottom w:val="0"/>
      <w:divBdr>
        <w:top w:val="none" w:sz="0" w:space="0" w:color="auto"/>
        <w:left w:val="none" w:sz="0" w:space="0" w:color="auto"/>
        <w:bottom w:val="none" w:sz="0" w:space="0" w:color="auto"/>
        <w:right w:val="none" w:sz="0" w:space="0" w:color="auto"/>
      </w:divBdr>
      <w:divsChild>
        <w:div w:id="1729373490">
          <w:marLeft w:val="0"/>
          <w:marRight w:val="0"/>
          <w:marTop w:val="0"/>
          <w:marBottom w:val="0"/>
          <w:divBdr>
            <w:top w:val="none" w:sz="0" w:space="0" w:color="auto"/>
            <w:left w:val="none" w:sz="0" w:space="0" w:color="auto"/>
            <w:bottom w:val="none" w:sz="0" w:space="0" w:color="auto"/>
            <w:right w:val="none" w:sz="0" w:space="0" w:color="auto"/>
          </w:divBdr>
          <w:divsChild>
            <w:div w:id="213532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738736">
      <w:bodyDiv w:val="1"/>
      <w:marLeft w:val="0"/>
      <w:marRight w:val="0"/>
      <w:marTop w:val="0"/>
      <w:marBottom w:val="0"/>
      <w:divBdr>
        <w:top w:val="none" w:sz="0" w:space="0" w:color="auto"/>
        <w:left w:val="none" w:sz="0" w:space="0" w:color="auto"/>
        <w:bottom w:val="none" w:sz="0" w:space="0" w:color="auto"/>
        <w:right w:val="none" w:sz="0" w:space="0" w:color="auto"/>
      </w:divBdr>
    </w:div>
    <w:div w:id="1922639327">
      <w:bodyDiv w:val="1"/>
      <w:marLeft w:val="0"/>
      <w:marRight w:val="0"/>
      <w:marTop w:val="0"/>
      <w:marBottom w:val="0"/>
      <w:divBdr>
        <w:top w:val="none" w:sz="0" w:space="0" w:color="auto"/>
        <w:left w:val="none" w:sz="0" w:space="0" w:color="auto"/>
        <w:bottom w:val="none" w:sz="0" w:space="0" w:color="auto"/>
        <w:right w:val="none" w:sz="0" w:space="0" w:color="auto"/>
      </w:divBdr>
    </w:div>
    <w:div w:id="1956018055">
      <w:bodyDiv w:val="1"/>
      <w:marLeft w:val="0"/>
      <w:marRight w:val="0"/>
      <w:marTop w:val="0"/>
      <w:marBottom w:val="0"/>
      <w:divBdr>
        <w:top w:val="none" w:sz="0" w:space="0" w:color="auto"/>
        <w:left w:val="none" w:sz="0" w:space="0" w:color="auto"/>
        <w:bottom w:val="none" w:sz="0" w:space="0" w:color="auto"/>
        <w:right w:val="none" w:sz="0" w:space="0" w:color="auto"/>
      </w:divBdr>
    </w:div>
    <w:div w:id="1968536968">
      <w:bodyDiv w:val="1"/>
      <w:marLeft w:val="0"/>
      <w:marRight w:val="0"/>
      <w:marTop w:val="0"/>
      <w:marBottom w:val="0"/>
      <w:divBdr>
        <w:top w:val="none" w:sz="0" w:space="0" w:color="auto"/>
        <w:left w:val="none" w:sz="0" w:space="0" w:color="auto"/>
        <w:bottom w:val="none" w:sz="0" w:space="0" w:color="auto"/>
        <w:right w:val="none" w:sz="0" w:space="0" w:color="auto"/>
      </w:divBdr>
    </w:div>
    <w:div w:id="1973436356">
      <w:bodyDiv w:val="1"/>
      <w:marLeft w:val="0"/>
      <w:marRight w:val="0"/>
      <w:marTop w:val="0"/>
      <w:marBottom w:val="0"/>
      <w:divBdr>
        <w:top w:val="none" w:sz="0" w:space="0" w:color="auto"/>
        <w:left w:val="none" w:sz="0" w:space="0" w:color="auto"/>
        <w:bottom w:val="none" w:sz="0" w:space="0" w:color="auto"/>
        <w:right w:val="none" w:sz="0" w:space="0" w:color="auto"/>
      </w:divBdr>
    </w:div>
    <w:div w:id="1973829625">
      <w:bodyDiv w:val="1"/>
      <w:marLeft w:val="0"/>
      <w:marRight w:val="0"/>
      <w:marTop w:val="0"/>
      <w:marBottom w:val="0"/>
      <w:divBdr>
        <w:top w:val="none" w:sz="0" w:space="0" w:color="auto"/>
        <w:left w:val="none" w:sz="0" w:space="0" w:color="auto"/>
        <w:bottom w:val="none" w:sz="0" w:space="0" w:color="auto"/>
        <w:right w:val="none" w:sz="0" w:space="0" w:color="auto"/>
      </w:divBdr>
    </w:div>
    <w:div w:id="1975866950">
      <w:bodyDiv w:val="1"/>
      <w:marLeft w:val="0"/>
      <w:marRight w:val="0"/>
      <w:marTop w:val="0"/>
      <w:marBottom w:val="0"/>
      <w:divBdr>
        <w:top w:val="none" w:sz="0" w:space="0" w:color="auto"/>
        <w:left w:val="none" w:sz="0" w:space="0" w:color="auto"/>
        <w:bottom w:val="none" w:sz="0" w:space="0" w:color="auto"/>
        <w:right w:val="none" w:sz="0" w:space="0" w:color="auto"/>
      </w:divBdr>
    </w:div>
    <w:div w:id="1978875503">
      <w:bodyDiv w:val="1"/>
      <w:marLeft w:val="0"/>
      <w:marRight w:val="0"/>
      <w:marTop w:val="0"/>
      <w:marBottom w:val="0"/>
      <w:divBdr>
        <w:top w:val="none" w:sz="0" w:space="0" w:color="auto"/>
        <w:left w:val="none" w:sz="0" w:space="0" w:color="auto"/>
        <w:bottom w:val="none" w:sz="0" w:space="0" w:color="auto"/>
        <w:right w:val="none" w:sz="0" w:space="0" w:color="auto"/>
      </w:divBdr>
    </w:div>
    <w:div w:id="1980302788">
      <w:bodyDiv w:val="1"/>
      <w:marLeft w:val="0"/>
      <w:marRight w:val="0"/>
      <w:marTop w:val="0"/>
      <w:marBottom w:val="0"/>
      <w:divBdr>
        <w:top w:val="none" w:sz="0" w:space="0" w:color="auto"/>
        <w:left w:val="none" w:sz="0" w:space="0" w:color="auto"/>
        <w:bottom w:val="none" w:sz="0" w:space="0" w:color="auto"/>
        <w:right w:val="none" w:sz="0" w:space="0" w:color="auto"/>
      </w:divBdr>
    </w:div>
    <w:div w:id="1989435240">
      <w:bodyDiv w:val="1"/>
      <w:marLeft w:val="0"/>
      <w:marRight w:val="0"/>
      <w:marTop w:val="0"/>
      <w:marBottom w:val="0"/>
      <w:divBdr>
        <w:top w:val="none" w:sz="0" w:space="0" w:color="auto"/>
        <w:left w:val="none" w:sz="0" w:space="0" w:color="auto"/>
        <w:bottom w:val="none" w:sz="0" w:space="0" w:color="auto"/>
        <w:right w:val="none" w:sz="0" w:space="0" w:color="auto"/>
      </w:divBdr>
    </w:div>
    <w:div w:id="1992830609">
      <w:bodyDiv w:val="1"/>
      <w:marLeft w:val="0"/>
      <w:marRight w:val="0"/>
      <w:marTop w:val="0"/>
      <w:marBottom w:val="0"/>
      <w:divBdr>
        <w:top w:val="none" w:sz="0" w:space="0" w:color="auto"/>
        <w:left w:val="none" w:sz="0" w:space="0" w:color="auto"/>
        <w:bottom w:val="none" w:sz="0" w:space="0" w:color="auto"/>
        <w:right w:val="none" w:sz="0" w:space="0" w:color="auto"/>
      </w:divBdr>
    </w:div>
    <w:div w:id="2031374808">
      <w:bodyDiv w:val="1"/>
      <w:marLeft w:val="0"/>
      <w:marRight w:val="0"/>
      <w:marTop w:val="0"/>
      <w:marBottom w:val="0"/>
      <w:divBdr>
        <w:top w:val="none" w:sz="0" w:space="0" w:color="auto"/>
        <w:left w:val="none" w:sz="0" w:space="0" w:color="auto"/>
        <w:bottom w:val="none" w:sz="0" w:space="0" w:color="auto"/>
        <w:right w:val="none" w:sz="0" w:space="0" w:color="auto"/>
      </w:divBdr>
    </w:div>
    <w:div w:id="2061899792">
      <w:bodyDiv w:val="1"/>
      <w:marLeft w:val="0"/>
      <w:marRight w:val="0"/>
      <w:marTop w:val="0"/>
      <w:marBottom w:val="0"/>
      <w:divBdr>
        <w:top w:val="none" w:sz="0" w:space="0" w:color="auto"/>
        <w:left w:val="none" w:sz="0" w:space="0" w:color="auto"/>
        <w:bottom w:val="none" w:sz="0" w:space="0" w:color="auto"/>
        <w:right w:val="none" w:sz="0" w:space="0" w:color="auto"/>
      </w:divBdr>
    </w:div>
    <w:div w:id="2099213323">
      <w:bodyDiv w:val="1"/>
      <w:marLeft w:val="0"/>
      <w:marRight w:val="0"/>
      <w:marTop w:val="0"/>
      <w:marBottom w:val="0"/>
      <w:divBdr>
        <w:top w:val="none" w:sz="0" w:space="0" w:color="auto"/>
        <w:left w:val="none" w:sz="0" w:space="0" w:color="auto"/>
        <w:bottom w:val="none" w:sz="0" w:space="0" w:color="auto"/>
        <w:right w:val="none" w:sz="0" w:space="0" w:color="auto"/>
      </w:divBdr>
    </w:div>
    <w:div w:id="2107769229">
      <w:bodyDiv w:val="1"/>
      <w:marLeft w:val="0"/>
      <w:marRight w:val="0"/>
      <w:marTop w:val="0"/>
      <w:marBottom w:val="0"/>
      <w:divBdr>
        <w:top w:val="none" w:sz="0" w:space="0" w:color="auto"/>
        <w:left w:val="none" w:sz="0" w:space="0" w:color="auto"/>
        <w:bottom w:val="none" w:sz="0" w:space="0" w:color="auto"/>
        <w:right w:val="none" w:sz="0" w:space="0" w:color="auto"/>
      </w:divBdr>
    </w:div>
    <w:div w:id="2115855687">
      <w:bodyDiv w:val="1"/>
      <w:marLeft w:val="0"/>
      <w:marRight w:val="0"/>
      <w:marTop w:val="0"/>
      <w:marBottom w:val="0"/>
      <w:divBdr>
        <w:top w:val="none" w:sz="0" w:space="0" w:color="auto"/>
        <w:left w:val="none" w:sz="0" w:space="0" w:color="auto"/>
        <w:bottom w:val="none" w:sz="0" w:space="0" w:color="auto"/>
        <w:right w:val="none" w:sz="0" w:space="0" w:color="auto"/>
      </w:divBdr>
    </w:div>
    <w:div w:id="2117093475">
      <w:bodyDiv w:val="1"/>
      <w:marLeft w:val="0"/>
      <w:marRight w:val="0"/>
      <w:marTop w:val="0"/>
      <w:marBottom w:val="0"/>
      <w:divBdr>
        <w:top w:val="none" w:sz="0" w:space="0" w:color="auto"/>
        <w:left w:val="none" w:sz="0" w:space="0" w:color="auto"/>
        <w:bottom w:val="none" w:sz="0" w:space="0" w:color="auto"/>
        <w:right w:val="none" w:sz="0" w:space="0" w:color="auto"/>
      </w:divBdr>
    </w:div>
    <w:div w:id="2122338453">
      <w:bodyDiv w:val="1"/>
      <w:marLeft w:val="0"/>
      <w:marRight w:val="0"/>
      <w:marTop w:val="0"/>
      <w:marBottom w:val="0"/>
      <w:divBdr>
        <w:top w:val="none" w:sz="0" w:space="0" w:color="auto"/>
        <w:left w:val="none" w:sz="0" w:space="0" w:color="auto"/>
        <w:bottom w:val="none" w:sz="0" w:space="0" w:color="auto"/>
        <w:right w:val="none" w:sz="0" w:space="0" w:color="auto"/>
      </w:divBdr>
    </w:div>
    <w:div w:id="2124222644">
      <w:bodyDiv w:val="1"/>
      <w:marLeft w:val="0"/>
      <w:marRight w:val="0"/>
      <w:marTop w:val="0"/>
      <w:marBottom w:val="0"/>
      <w:divBdr>
        <w:top w:val="none" w:sz="0" w:space="0" w:color="auto"/>
        <w:left w:val="none" w:sz="0" w:space="0" w:color="auto"/>
        <w:bottom w:val="none" w:sz="0" w:space="0" w:color="auto"/>
        <w:right w:val="none" w:sz="0" w:space="0" w:color="auto"/>
      </w:divBdr>
    </w:div>
    <w:div w:id="2138865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erplexity.ai/search/according-to-the-description-r-tLlAjPitSpCsFLDSWqZvc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erplexity.ai/search/find-official-documentation-of-j0LSUnb_TC6512ykjVYc9g" TargetMode="External"/><Relationship Id="rId5" Type="http://schemas.openxmlformats.org/officeDocument/2006/relationships/webSettings" Target="webSettings.xml"/><Relationship Id="rId10" Type="http://schemas.openxmlformats.org/officeDocument/2006/relationships/hyperlink" Target="https://www.perplexity.ai/search/turn-what-ai-generated-writing-dbQji7MdQ46yafL_XkXIBg" TargetMode="External"/><Relationship Id="rId4" Type="http://schemas.openxmlformats.org/officeDocument/2006/relationships/settings" Target="settings.xml"/><Relationship Id="rId9" Type="http://schemas.openxmlformats.org/officeDocument/2006/relationships/hyperlink" Target="https://www.perplexity.ai/search/turn-what-ai-generated-writing-dbQji7MdQ46yafL_XkXIB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Hoa62</b:Tag>
    <b:SourceType>JournalArticle</b:SourceType>
    <b:Guid>{7C15AB5D-70F0-4EAA-9DC3-619FD75BB9B3}</b:Guid>
    <b:Title>Quicksort</b:Title>
    <b:Year>1962</b:Year>
    <b:Author>
      <b:Author>
        <b:NameList>
          <b:Person>
            <b:Last>Hoare</b:Last>
            <b:First>C.</b:First>
            <b:Middle>A. R.</b:Middle>
          </b:Person>
        </b:NameList>
      </b:Author>
    </b:Author>
    <b:JournalName>The Computer Journal</b:JournalName>
    <b:Pages>10–16</b:Pages>
    <b:Volume>5</b:Volume>
    <b:Issue>1</b:Issue>
    <b:URL>https://doi.org/10.1093/comjnl/5.1.10</b:URL>
    <b:DOI>10.1093/comjnl/5.1.10</b:DOI>
    <b:RefOrder>1</b:RefOrder>
  </b:Source>
  <b:Source>
    <b:Tag>Yar09</b:Tag>
    <b:SourceType>Report</b:SourceType>
    <b:Guid>{2FC80EDB-41DF-45AE-A23F-DB4A2B77DC55}</b:Guid>
    <b:Title>Dual-Pivot Quicksort</b:Title>
    <b:Year>2009</b:Year>
    <b:Author>
      <b:Author>
        <b:NameList>
          <b:Person>
            <b:Last>Yaroslavskiy</b:Last>
            <b:First>Vladimir</b:First>
          </b:Person>
        </b:NameList>
      </b:Author>
    </b:Author>
    <b:Medium>Online</b:Medium>
    <b:RefOrder>2</b:RefOrder>
  </b:Source>
  <b:Source>
    <b:Tag>Aum15</b:Tag>
    <b:SourceType>JournalArticle</b:SourceType>
    <b:Guid>{2FAFC071-AB83-4E3F-B4FA-5109D6945FED}</b:Guid>
    <b:Title>Optimal Partitioning for Dual-Pivot Quicksort</b:Title>
    <b:Year>2015</b:Year>
    <b:Publisher>Association for Computing Machinery</b:Publisher>
    <b:City>New York, NY, USA</b:City>
    <b:Author>
      <b:Author>
        <b:NameList>
          <b:Person>
            <b:Last>Aumüller</b:Last>
            <b:First>Martin</b:First>
          </b:Person>
          <b:Person>
            <b:Last>Dietzfelbinger</b:Last>
            <b:First>Martin</b:First>
          </b:Person>
        </b:NameList>
      </b:Author>
    </b:Author>
    <b:JournalName>ACM Transactions on Algorithms</b:JournalName>
    <b:Pages>Article 18 (36 pages total)</b:Pages>
    <b:Volume>12</b:Volume>
    <b:Issue>2</b:Issue>
    <b:Month>November</b:Month>
    <b:StandardNumber>1549-6325</b:StandardNumber>
    <b:URL>https://doi.org/10.1145/2743020</b:URL>
    <b:DOI>10.1145/2743020</b:DOI>
    <b:RefOrder>4</b:RefOrder>
  </b:Source>
  <b:Source>
    <b:Tag>Wil16</b:Tag>
    <b:SourceType>Report</b:SourceType>
    <b:Guid>{5C9A1BF3-A63E-4B3C-BA02-DCDB3CA238AF}</b:Guid>
    <b:Title>Why Is Dual-Pivot Quicksort Fast?</b:Title>
    <b:Year>2016</b:Year>
    <b:Author>
      <b:Author>
        <b:NameList>
          <b:Person>
            <b:Last>Wild</b:Last>
            <b:First>Sebastian</b:First>
          </b:Person>
        </b:NameList>
      </b:Author>
    </b:Author>
    <b:Institution>arXiv</b:Institution>
    <b:Medium>Online</b:Medium>
    <b:URL>https://arxiv.org/abs/1511.01138</b:URL>
    <b:DOI>10.48550/arXiv.1511.01138</b:DOI>
    <b:RefOrder>5</b:RefOrder>
  </b:Source>
  <b:Source>
    <b:Tag>Ora14</b:Tag>
    <b:SourceType>InternetSite</b:SourceType>
    <b:Guid>{360CB22E-D22A-4490-B64A-4E38E55F67DD}</b:Guid>
    <b:Title>Arrays (Java Platform SE 8)</b:Title>
    <b:Year>2014</b:Year>
    <b:Month>March</b:Month>
    <b:URL>https://docs.oracle.com/javase/8/docs/api/java/util/Arrays.html</b:URL>
    <b:Author>
      <b:Author>
        <b:NameList>
          <b:Person>
            <b:Last>Oracle</b:Last>
          </b:Person>
        </b:NameList>
      </b:Author>
    </b:Author>
    <b:InternetSiteTitle>Oracle Java SE 8 API Documentation</b:InternetSiteTitle>
    <b:RefOrder>3</b:RefOrder>
  </b:Source>
  <b:Source>
    <b:Tag>Lam20</b:Tag>
    <b:SourceType>ConferenceProceedings</b:SourceType>
    <b:Guid>{64857FD2-4FEB-4A1A-8E51-0F8E2D7A5B55}</b:Guid>
    <b:Title>Efficient Verified Implementation of Introsort and Pdqsort</b:Title>
    <b:Year>2020</b:Year>
    <b:Author>
      <b:Author>
        <b:NameList>
          <b:Person>
            <b:Last>Lammich</b:Last>
            <b:First>Peter</b:First>
          </b:Person>
        </b:NameList>
      </b:Author>
      <b:Editor>
        <b:NameList>
          <b:Person>
            <b:Last>Nicolas Peltier</b:Last>
            <b:First>Viorica</b:First>
            <b:Middle>Sofronie‑Stokkermans</b:Middle>
          </b:Person>
        </b:NameList>
      </b:Editor>
    </b:Author>
    <b:ConferenceName>10th International Joint Conference on Automated Reasoning (IJCAR 2020)</b:ConferenceName>
    <b:Pages>307–323</b:Pages>
    <b:Publisher>Springer, Cham</b:Publisher>
    <b:Volume>12167</b:Volume>
    <b:DOI>10.1007/978‑3‑030‑51054‑1_18</b:DOI>
    <b:RefOrder>6</b:RefOrder>
  </b:Source>
  <b:Source>
    <b:Tag>orl21</b:Tag>
    <b:SourceType>InternetSite</b:SourceType>
    <b:Guid>{F71DD324-B850-4E08-AE81-A46F172FF85F}</b:Guid>
    <b:Title>orlp/pdqsort: Pattern-defeating quicksort</b:Title>
    <b:Year>2021</b:Year>
    <b:YearAccessed>2025</b:YearAccessed>
    <b:MonthAccessed>October</b:MonthAccessed>
    <b:DayAccessed>24</b:DayAccessed>
    <b:URL>https://github.com/orlp/pdqsort</b:URL>
    <b:InternetSiteTitle>GitHub</b:InternetSiteTitle>
    <b:RefOrder>10</b:RefOrder>
  </b:Source>
  <b:Source>
    <b:Tag>cpp25</b:Tag>
    <b:SourceType>InternetSite</b:SourceType>
    <b:Guid>{B74A67AB-1330-4E2E-9187-0ADE0A76EF07}</b:Guid>
    <b:Author>
      <b:Author>
        <b:NameList>
          <b:Person>
            <b:Last>cppreference.com</b:Last>
          </b:Person>
        </b:NameList>
      </b:Author>
    </b:Author>
    <b:Title>std::sort</b:Title>
    <b:Year>2025</b:Year>
    <b:Month>October</b:Month>
    <b:URL>https://en.cppreference.com/w/cpp/algorithm/sort.html</b:URL>
    <b:InternetSiteTitle>C++ Reference</b:InternetSiteTitle>
    <b:RefOrder>7</b:RefOrder>
  </b:Source>
  <b:Source>
    <b:Tag>cpp251</b:Tag>
    <b:SourceType>InternetSite</b:SourceType>
    <b:Guid>{13003B12-6F25-41AF-82A6-0A1C0CE01DFB}</b:Guid>
    <b:Author>
      <b:Author>
        <b:NameList>
          <b:Person>
            <b:Last>cppreference.com</b:Last>
          </b:Person>
        </b:NameList>
      </b:Author>
    </b:Author>
    <b:Title>std::stable_sort</b:Title>
    <b:Year>2025</b:Year>
    <b:Month>October</b:Month>
    <b:URL>https://en.cppreference.com/w/cpp/algorithm/stable_sort.html</b:URL>
    <b:InternetSiteTitle>C++ Reference</b:InternetSiteTitle>
    <b:RefOrder>8</b:RefOrder>
  </b:Source>
  <b:Source>
    <b:Tag>cpp252</b:Tag>
    <b:SourceType>InternetSite</b:SourceType>
    <b:Guid>{A0EC3BCA-C242-459A-A768-6A4E39A85D80}</b:Guid>
    <b:Author>
      <b:Author>
        <b:NameList>
          <b:Person>
            <b:Last>cppreference.com</b:Last>
          </b:Person>
        </b:NameList>
      </b:Author>
    </b:Author>
    <b:Title>std::partial_sort</b:Title>
    <b:Year>2025</b:Year>
    <b:Month>October</b:Month>
    <b:YearAccessed>2025</b:YearAccessed>
    <b:MonthAccessed>October</b:MonthAccessed>
    <b:DayAccessed>24</b:DayAccessed>
    <b:URL>https://en.cppreference.com/w/cpp/algorithm/partial_sort.html</b:URL>
    <b:InternetSiteTitle>C++ Reference</b:InternetSiteTitle>
    <b:RefOrder>9</b:RefOrder>
  </b:Source>
  <b:Source>
    <b:Tag>Neb16</b:Tag>
    <b:SourceType>JournalArticle</b:SourceType>
    <b:Guid>{25DD1295-CE78-45A6-A2D1-E09E24FB5B0F}</b:Guid>
    <b:Title>Analysis of Pivot Sampling in Dual-Pivot Quicksort: A Holistic Analysis of Yaroslavskiy’s Partitioning Scheme</b:Title>
    <b:Year>2016</b:Year>
    <b:Month>June</b:Month>
    <b:URL>https://www.wild-inter.net/publications/nebel-wild-martinez-2016.pdf</b:URL>
    <b:JournalName>Algorithmica</b:JournalName>
    <b:Pages>790–848</b:Pages>
    <b:Volume>80</b:Volume>
    <b:Issue>2</b:Issue>
    <b:Author>
      <b:Author>
        <b:NameList>
          <b:Person>
            <b:Last>Nebel</b:Last>
            <b:First>Markus</b:First>
            <b:Middle>E.</b:Middle>
          </b:Person>
          <b:Person>
            <b:Last>Wild</b:Last>
            <b:First>Sebastian</b:First>
          </b:Person>
          <b:Person>
            <b:Last>Martínez</b:Last>
            <b:First>Conrado</b:First>
          </b:Person>
        </b:NameList>
      </b:Author>
    </b:Author>
    <b:DOI>10.1007/s00453-016-0112-9</b:DOI>
    <b:RefOrder>11</b:RefOrder>
  </b:Source>
  <b:Source>
    <b:Tag>Kus14</b:Tag>
    <b:SourceType>ConferenceProceedings</b:SourceType>
    <b:Guid>{9BB8A354-F3B5-4F60-ADBD-11DCBEB3E906}</b:Guid>
    <b:Title>Multi-Pivot Quicksort: Theory and Experiments</b:Title>
    <b:Year>2014</b:Year>
    <b:Pages>47–54</b:Pages>
    <b:ConferenceName>Proceedings of the 15th Workshop on Algorithm Engineering and Experiments (ALENEX 2013)</b:ConferenceName>
    <b:City>Philadelphia, PA, USA</b:City>
    <b:Author>
      <b:Author>
        <b:NameList>
          <b:Person>
            <b:Last>Kushagra</b:Last>
            <b:First>Shrinu</b:First>
          </b:Person>
          <b:Person>
            <b:Last>López-Ortiz</b:Last>
            <b:First>Alejandro</b:First>
          </b:Person>
          <b:Person>
            <b:Last>Munro</b:Last>
            <b:First>J. Ian</b:First>
          </b:Person>
          <b:Person>
            <b:Last>Qiao</b:Last>
            <b:First>Aurick</b:First>
          </b:Person>
        </b:NameList>
      </b:Author>
    </b:Author>
    <b:Publisher>Society for Industrial and Applied Mathematics (SIAM)</b:Publisher>
    <b:URL>https://cs.uwaterloo.ca/~skushagr/multipivotQuicksort.pdf</b:URL>
    <b:RefOrder>26</b:RefOrder>
  </b:Source>
  <b:Source>
    <b:Tag>Wil12</b:Tag>
    <b:SourceType>ConferenceProceedings</b:SourceType>
    <b:Guid>{09DF3714-1776-46C8-9B4F-00B9F4CF4B55}</b:Guid>
    <b:Author>
      <b:Author>
        <b:NameList>
          <b:Person>
            <b:Last>Wild</b:Last>
            <b:First>Sebastian</b:First>
          </b:Person>
          <b:Person>
            <b:Last>Nebel</b:Last>
            <b:First>Markus E.</b:First>
          </b:Person>
        </b:NameList>
      </b:Author>
    </b:Author>
    <b:Title>Average Case Analysis of Java 7’s Dual Pivot Quicksort</b:Title>
    <b:Year>2012</b:Year>
    <b:ConferenceName>20th Annual European Symposium on Algorithms (ESA 2012)</b:ConferenceName>
    <b:City>Berlin, Heidelberg</b:City>
    <b:Pages>825–836</b:Pages>
    <b:Publisher>Springer</b:Publisher>
    <b:Volume>7501</b:Volume>
    <b:URL>https://www.wild-inter.net/publications/wild-nebel-2012.pdf</b:URL>
    <b:DOI>10.1007/978-3-642-33090-2_71</b:DOI>
    <b:RefOrder>12</b:RefOrder>
  </b:Source>
  <b:Source>
    <b:Tag>Wil161</b:Tag>
    <b:SourceType>Report</b:SourceType>
    <b:Guid>{ADC79352-576C-458A-A094-96F565AD22E1}</b:Guid>
    <b:Title>Dual‑Pivot Quicksort and Beyond: Analysis of Multiway Partitioning</b:Title>
    <b:Year>2016</b:Year>
    <b:City>Kaiserslautern, Germany</b:City>
    <b:Author>
      <b:Author>
        <b:NameList>
          <b:Person>
            <b:Last>Wild</b:Last>
            <b:First> Sebastian</b:First>
          </b:Person>
        </b:NameList>
      </b:Author>
    </b:Author>
    <b:Institution>Technische Universität Kaiserslautern</b:Institution>
    <b:Medium>Dissertation (Dr. rer. nat.)</b:Medium>
    <b:URL>https://kluedo.ub.rptu.de/frontdoor/deliver/index/docId/4468/file/wild-dissertation.pdf</b:URL>
    <b:RefOrder>13</b:RefOrder>
  </b:Source>
  <b:Source>
    <b:Tag>Aum16</b:Tag>
    <b:SourceType>JournalArticle</b:SourceType>
    <b:Guid>{802015D7-A4CF-472C-AA31-88C8A604DBE0}</b:Guid>
    <b:Title>How Good Is Multi‑Pivot Quicksort?</b:Title>
    <b:Year>2016</b:Year>
    <b:Publisher>Association for Computing Machinery</b:Publisher>
    <b:City>New York, NY, USA</b:City>
    <b:Author>
      <b:Author>
        <b:NameList>
          <b:Person>
            <b:Last>Aumüller</b:Last>
            <b:First> Martin</b:First>
          </b:Person>
          <b:Person>
            <b:Last> Dietzfelbinger</b:Last>
            <b:First> Martin</b:First>
          </b:Person>
          <b:Person>
            <b:Last> Klaue</b:Last>
            <b:First> Pascal</b:First>
          </b:Person>
        </b:NameList>
      </b:Author>
    </b:Author>
    <b:JournalName>ACM Transactions on Algorithms</b:JournalName>
    <b:Pages>Article 8 (47 pages)</b:Pages>
    <b:Volume>13</b:Volume>
    <b:Issue>1</b:Issue>
    <b:StandardNumber>1549‑6325</b:StandardNumber>
    <b:URL>https://doi.org/10.1145/2963102</b:URL>
    <b:DOI>10.1145/2963102</b:DOI>
    <b:RefOrder>14</b:RefOrder>
  </b:Source>
  <b:Source>
    <b:Tag>Mar19</b:Tag>
    <b:SourceType>JournalArticle</b:SourceType>
    <b:Guid>{FBB38565-B982-44F2-B8E8-20D6931E0EA8}</b:Guid>
    <b:Author>
      <b:Author>
        <b:NameList>
          <b:Person>
            <b:Last>Martínez</b:Last>
            <b:First> Conrado</b:First>
          </b:Person>
          <b:Person>
            <b:Last> Nebel</b:Last>
            <b:First> Markus E.</b:First>
          </b:Person>
          <b:Person>
            <b:Last> Wild</b:Last>
            <b:First> Sebastian</b:First>
          </b:Person>
        </b:NameList>
      </b:Author>
    </b:Author>
    <b:Title>Sesquickselect: One and a Half Pivots for Cache‑Efficient Selection</b:Title>
    <b:JournalName>ACM Transactions on Algorithms</b:JournalName>
    <b:Year>2019</b:Year>
    <b:Pages>Article no. 47 (33 pages)</b:Pages>
    <b:Volume>15</b:Volume>
    <b:Issue>4</b:Issue>
    <b:Month>January</b:Month>
    <b:Publisher>Association for Computing Machinery</b:Publisher>
    <b:ShortTitle>1549‑6325</b:ShortTitle>
    <b:URL>https://www.wild-inter.net/publications/martinez-nebel-wild-2019.pdf</b:URL>
    <b:DOI>10.1145/3301290</b:DOI>
    <b:RefOrder>27</b:RefOrder>
  </b:Source>
  <b:Source>
    <b:Tag>cpp253</b:Tag>
    <b:SourceType>InternetSite</b:SourceType>
    <b:Guid>{F30ED11A-B05F-40ED-ACFF-BC4B28705F39}</b:Guid>
    <b:Title>constexpr specifier</b:Title>
    <b:Year>2025</b:Year>
    <b:Month>October</b:Month>
    <b:URL>https://en.cppreference.com/w/cpp/language/constexpr</b:URL>
    <b:Author>
      <b:Author>
        <b:NameList>
          <b:Person>
            <b:Last>cppreference.com</b:Last>
          </b:Person>
        </b:NameList>
      </b:Author>
    </b:Author>
    <b:InternetSiteTitle>C++ Reference</b:InternetSiteTitle>
    <b:RefOrder>15</b:RefOrder>
  </b:Source>
  <b:Source>
    <b:Tag>App20</b:Tag>
    <b:SourceType>InternetSite</b:SourceType>
    <b:Guid>{7C0162E8-66D4-49AB-AAFA-7FF6B1615283}</b:Guid>
    <b:Author>
      <b:Author>
        <b:NameList>
          <b:Person>
            <b:Last>Apple Inc.</b:Last>
          </b:Person>
        </b:NameList>
      </b:Author>
    </b:Author>
    <b:Title>Explore the New System Architecture of Apple Silicon Macs</b:Title>
    <b:Year>2020</b:Year>
    <b:Month>June</b:Month>
    <b:YearAccessed>2025</b:YearAccessed>
    <b:MonthAccessed>October</b:MonthAccessed>
    <b:DayAccessed>24</b:DayAccessed>
    <b:URL>https://developer.apple.com/videos/play/wwdc2020/10686/</b:URL>
    <b:InternetSiteTitle>Apple Developer Videos</b:InternetSiteTitle>
    <b:RefOrder>16</b:RefOrder>
  </b:Source>
  <b:Source>
    <b:Tag>Int23</b:Tag>
    <b:SourceType>InternetSite</b:SourceType>
    <b:Guid>{33B6C1CC-ECDF-4423-A96C-A94B4ABB2C6F}</b:Guid>
    <b:Author>
      <b:Author>
        <b:NameList>
          <b:Person>
            <b:Last>Intel Corporation</b:Last>
          </b:Person>
        </b:NameList>
      </b:Author>
    </b:Author>
    <b:Title>How Intel® Core™ Processors Work: Hybrid Architecture Design</b:Title>
    <b:Year>2023</b:Year>
    <b:Month>October</b:Month>
    <b:YearAccessed>2025</b:YearAccessed>
    <b:MonthAccessed>October</b:MonthAccessed>
    <b:DayAccessed>24</b:DayAccessed>
    <b:URL>https://www.intel.com/content/www/us/en/gaming/resources/how-hybrid-design-works.html</b:URL>
    <b:InternetSiteTitle>Intel Gaming Resources</b:InternetSiteTitle>
    <b:RefOrder>17</b:RefOrder>
  </b:Source>
  <b:Source>
    <b:Tag>Inn23</b:Tag>
    <b:SourceType>InternetSite</b:SourceType>
    <b:Guid>{FD60E63D-4D05-4C59-9445-4700DAFD6742}</b:Guid>
    <b:Title>PAPI User’s Guide</b:Title>
    <b:Year>2023</b:Year>
    <b:YearAccessed>2025</b:YearAccessed>
    <b:MonthAccessed>October</b:MonthAccessed>
    <b:DayAccessed>24</b:DayAccessed>
    <b:URL>https://icl.utk.edu/projects/papi/files/documentation/PAPI_USER_GUIDE_23.htm</b:URL>
    <b:Author>
      <b:Author>
        <b:NameList>
          <b:Person>
            <b:Last>Innovative Computing Laboratory</b:Last>
          </b:Person>
        </b:NameList>
      </b:Author>
    </b:Author>
    <b:InternetSiteTitle>Performance API (PAPI) Project, University of Tennessee Knoxville</b:InternetSiteTitle>
    <b:RefOrder>19</b:RefOrder>
  </b:Source>
  <b:Source>
    <b:Tag>App25</b:Tag>
    <b:SourceType>InternetSite</b:SourceType>
    <b:Guid>{5D378165-3D91-4711-950C-85640A937D57}</b:Guid>
    <b:Author>
      <b:Author>
        <b:NameList>
          <b:Person>
            <b:Last>Apple Inc.</b:Last>
          </b:Person>
        </b:NameList>
      </b:Author>
    </b:Author>
    <b:Title>Optimize CPU Performance with Instruments</b:Title>
    <b:Year>2025</b:Year>
    <b:Month>June</b:Month>
    <b:URL>https://developer.apple.com/videos/play/wwdc2025/308/</b:URL>
    <b:InternetSiteTitle>Apple Developer Videos</b:InternetSiteTitle>
    <b:RefOrder>20</b:RefOrder>
  </b:Source>
  <b:Source>
    <b:Tag>cpp24</b:Tag>
    <b:SourceType>InternetSite</b:SourceType>
    <b:Guid>{AF05EE47-E0C6-475A-8BE0-15AB27FB8F2F}</b:Guid>
    <b:Author>
      <b:Author>
        <b:NameList>
          <b:Person>
            <b:Last>cppreference.com</b:Last>
          </b:Person>
        </b:NameList>
      </b:Author>
    </b:Author>
    <b:Title>std::chrono::high_resolution_clock</b:Title>
    <b:Year>2024</b:Year>
    <b:Month>December</b:Month>
    <b:URL>https://en.cppreference.com/w/cpp/chrono/high_resolution_clock</b:URL>
    <b:InternetSiteTitle>C++ Reference</b:InternetSiteTitle>
    <b:RefOrder>18</b:RefOrder>
  </b:Source>
  <b:Source>
    <b:Tag>Dav97</b:Tag>
    <b:SourceType>JournalArticle</b:SourceType>
    <b:Guid>{ABBE7A18-9347-4DCC-8EFD-AEE2426ECC54}</b:Guid>
    <b:Title>Introspective Sorting and Selection Algorithms</b:Title>
    <b:Year>1997</b:Year>
    <b:JournalName>Software: Practice and Experience</b:JournalName>
    <b:Pages>983–993</b:Pages>
    <b:Volume>27</b:Volume>
    <b:Issue>8</b:Issue>
    <b:Author>
      <b:Author>
        <b:NameList>
          <b:Person>
            <b:Last>R. Musser</b:Last>
            <b:First>David</b:First>
          </b:Person>
        </b:NameList>
      </b:Author>
    </b:Author>
    <b:Publisher>Wiley</b:Publisher>
    <b:DOI>10.1002/(SICI)1097‑024X(199708)27:8&lt;983::AID‑SPE117&gt;3.0.CO;2‑#</b:DOI>
    <b:RefOrder>21</b:RefOrder>
  </b:Source>
  <b:Source>
    <b:Tag>Ors21</b:Tag>
    <b:SourceType>Report</b:SourceType>
    <b:Guid>{41CB339C-7249-4ACC-A7D3-B0B62F56FA9C}</b:Guid>
    <b:Title>Pattern‑defeating Quicksort</b:Title>
    <b:Year>2021</b:Year>
    <b:Author>
      <b:Author>
        <b:NameList>
          <b:Person>
            <b:Last>Orson R. L. Peters</b:Last>
          </b:Person>
        </b:NameList>
      </b:Author>
    </b:Author>
    <b:Institution>Leiden University</b:Institution>
    <b:DOI>10.48550/arXiv.2106.05123</b:DOI>
    <b:RefOrder>22</b:RefOrder>
  </b:Source>
  <b:Source>
    <b:Tag>App251</b:Tag>
    <b:SourceType>InternetSite</b:SourceType>
    <b:Guid>{85888F3C-AE7B-47CA-BD52-52178A907A7C}</b:Guid>
    <b:Title>C++ Language Support – Xcode</b:Title>
    <b:YearAccessed>2025</b:YearAccessed>
    <b:MonthAccessed>October</b:MonthAccessed>
    <b:DayAccessed>24</b:DayAccessed>
    <b:URL>https://developer.apple.com/xcode/cpp/</b:URL>
    <b:Author>
      <b:Author>
        <b:NameList>
          <b:Person>
            <b:Last>Inc.</b:Last>
            <b:First>Apple</b:First>
          </b:Person>
        </b:NameList>
      </b:Author>
    </b:Author>
    <b:InternetSiteTitle>Apple Developer</b:InternetSiteTitle>
    <b:RefOrder>23</b:RefOrder>
  </b:Source>
  <b:Source>
    <b:Tag>Fre25</b:Tag>
    <b:SourceType>InternetSite</b:SourceType>
    <b:Guid>{E6206AC8-F222-412E-AFD9-D82E0C305B5D}</b:Guid>
    <b:Author>
      <b:Author>
        <b:NameList>
          <b:Person>
            <b:Last>Free Software Foundation</b:Last>
            <b:First> Inc.</b:First>
          </b:Person>
        </b:NameList>
      </b:Author>
    </b:Author>
    <b:Title>GCC 14 Release Series – GNU Project</b:Title>
    <b:Year>2025</b:Year>
    <b:Month>May</b:Month>
    <b:Day>23</b:Day>
    <b:YearAccessed>2025</b:YearAccessed>
    <b:MonthAccessed>October</b:MonthAccessed>
    <b:DayAccessed>24</b:DayAccessed>
    <b:URL>https://gcc.gnu.org/gcc-14/</b:URL>
    <b:InternetSiteTitle>GNU Project (GCC)</b:InternetSiteTitle>
    <b:RefOrder>24</b:RefOrder>
  </b:Source>
  <b:Source>
    <b:Tag>Kit25</b:Tag>
    <b:SourceType>InternetSite</b:SourceType>
    <b:Guid>{5A5D3235-1ED6-4599-AAE9-179022F25EDA}</b:Guid>
    <b:Author>
      <b:Author>
        <b:NameList>
          <b:Person>
            <b:Last>Kitware</b:Last>
            <b:First> Inc.</b:First>
          </b:Person>
        </b:NameList>
      </b:Author>
    </b:Author>
    <b:Title>CMake 4.0 Release Notes</b:Title>
    <b:YearAccessed> 2025</b:YearAccessed>
    <b:MonthAccessed>October</b:MonthAccessed>
    <b:DayAccessed>24</b:DayAccessed>
    <b:URL>https://cmake.org/cmake/help/latest/release/4.0.html</b:URL>
    <b:InternetSiteTitle>CMake</b:InternetSiteTitle>
    <b:RefOrder>25</b:RefOrder>
  </b:Source>
</b:Sources>
</file>

<file path=customXml/itemProps1.xml><?xml version="1.0" encoding="utf-8"?>
<ds:datastoreItem xmlns:ds="http://schemas.openxmlformats.org/officeDocument/2006/customXml" ds:itemID="{653C926A-70DB-444E-B5B7-B1D5BDE21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13</Pages>
  <Words>2616</Words>
  <Characters>14917</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LIN, HOIT&amp;HI PP(EHP18)1</dc:creator>
  <cp:keywords/>
  <dc:description/>
  <cp:lastModifiedBy>Eric LIN, HOIT&amp;HI PP(EHP18)1</cp:lastModifiedBy>
  <cp:revision>10</cp:revision>
  <dcterms:created xsi:type="dcterms:W3CDTF">2025-10-23T02:40:00Z</dcterms:created>
  <dcterms:modified xsi:type="dcterms:W3CDTF">2025-10-24T09:33:00Z</dcterms:modified>
</cp:coreProperties>
</file>