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ESL-77: Intermediate Integrated Reading, Writing, and Study Skills</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Effective Fall, 2020</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5 units</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Course Description:</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highlight w:val="white"/>
          <w:rtl w:val="0"/>
        </w:rPr>
        <w:t xml:space="preserve">This course focuses on the needs of multilingual students at the intermediate level to help them develop reading, writing, and study skills needed in academic settings. The course introduces students to academic reading skills that enable them to grasp ideas, details, and themes of college texts. Students will develop their command of English vocabulary by using context clues, analyzing word parts, and using acquired vocabulary in writing. Following the steps of the writing process, students will compose paragraphs and short essays in response to ideas from readings and topics introduced in class. Language instruction focuses on sentence-level grammar topics essential to students’ writing, individual proofreading, and editing. The course will also emphasize study skills, use of campus resources, and the norms of the American college classroom.</w:t>
      </w:r>
      <w:r w:rsidDel="00000000" w:rsidR="00000000" w:rsidRPr="00000000">
        <w:rPr>
          <w:rtl w:val="0"/>
        </w:rPr>
      </w:r>
    </w:p>
    <w:p w:rsidR="00000000" w:rsidDel="00000000" w:rsidP="00000000" w:rsidRDefault="00000000" w:rsidRPr="00000000" w14:paraId="00000008">
      <w:pPr>
        <w:rPr>
          <w:sz w:val="28"/>
          <w:szCs w:val="28"/>
          <w:highlight w:val="white"/>
        </w:rPr>
      </w:pPr>
      <w:r w:rsidDel="00000000" w:rsidR="00000000" w:rsidRPr="00000000">
        <w:rPr>
          <w:rtl w:val="0"/>
        </w:rPr>
      </w:r>
    </w:p>
    <w:p w:rsidR="00000000" w:rsidDel="00000000" w:rsidP="00000000" w:rsidRDefault="00000000" w:rsidRPr="00000000" w14:paraId="00000009">
      <w:pPr>
        <w:rPr>
          <w:sz w:val="28"/>
          <w:szCs w:val="28"/>
          <w:highlight w:val="white"/>
        </w:rPr>
      </w:pPr>
      <w:r w:rsidDel="00000000" w:rsidR="00000000" w:rsidRPr="00000000">
        <w:rPr>
          <w:rtl w:val="0"/>
        </w:rPr>
      </w:r>
    </w:p>
    <w:p w:rsidR="00000000" w:rsidDel="00000000" w:rsidP="00000000" w:rsidRDefault="00000000" w:rsidRPr="00000000" w14:paraId="0000000A">
      <w:pPr>
        <w:rPr>
          <w:sz w:val="21"/>
          <w:szCs w:val="21"/>
          <w:highlight w:val="white"/>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Course Student Learning Objectives:</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numPr>
          <w:ilvl w:val="0"/>
          <w:numId w:val="2"/>
        </w:numPr>
        <w:ind w:left="720" w:hanging="360"/>
        <w:rPr>
          <w:sz w:val="28"/>
          <w:szCs w:val="28"/>
          <w:highlight w:val="white"/>
          <w:u w:val="none"/>
        </w:rPr>
      </w:pPr>
      <w:r w:rsidDel="00000000" w:rsidR="00000000" w:rsidRPr="00000000">
        <w:rPr>
          <w:sz w:val="28"/>
          <w:szCs w:val="28"/>
          <w:rtl w:val="0"/>
        </w:rPr>
        <w:t xml:space="preserve">Demonstrate general comprehension of college-level readings by identifying central ideas, supporting details, and themes.</w:t>
      </w:r>
    </w:p>
    <w:p w:rsidR="00000000" w:rsidDel="00000000" w:rsidP="00000000" w:rsidRDefault="00000000" w:rsidRPr="00000000" w14:paraId="0000000E">
      <w:pPr>
        <w:numPr>
          <w:ilvl w:val="0"/>
          <w:numId w:val="2"/>
        </w:numPr>
        <w:ind w:left="720" w:hanging="360"/>
        <w:rPr>
          <w:sz w:val="28"/>
          <w:szCs w:val="28"/>
          <w:u w:val="none"/>
        </w:rPr>
      </w:pPr>
      <w:r w:rsidDel="00000000" w:rsidR="00000000" w:rsidRPr="00000000">
        <w:rPr>
          <w:sz w:val="28"/>
          <w:szCs w:val="28"/>
          <w:rtl w:val="0"/>
        </w:rPr>
        <w:t xml:space="preserve">Use various reading strategies to understand college-level readings.</w:t>
      </w:r>
    </w:p>
    <w:p w:rsidR="00000000" w:rsidDel="00000000" w:rsidP="00000000" w:rsidRDefault="00000000" w:rsidRPr="00000000" w14:paraId="0000000F">
      <w:pPr>
        <w:numPr>
          <w:ilvl w:val="0"/>
          <w:numId w:val="2"/>
        </w:numPr>
        <w:ind w:left="720" w:hanging="360"/>
        <w:rPr>
          <w:sz w:val="28"/>
          <w:szCs w:val="28"/>
          <w:u w:val="none"/>
        </w:rPr>
      </w:pPr>
      <w:r w:rsidDel="00000000" w:rsidR="00000000" w:rsidRPr="00000000">
        <w:rPr>
          <w:sz w:val="28"/>
          <w:szCs w:val="28"/>
          <w:rtl w:val="0"/>
        </w:rPr>
        <w:t xml:space="preserve">Practice summarizing and responding to readings through writing and discussion.</w:t>
      </w:r>
    </w:p>
    <w:p w:rsidR="00000000" w:rsidDel="00000000" w:rsidP="00000000" w:rsidRDefault="00000000" w:rsidRPr="00000000" w14:paraId="00000010">
      <w:pPr>
        <w:numPr>
          <w:ilvl w:val="0"/>
          <w:numId w:val="2"/>
        </w:numPr>
        <w:ind w:left="720" w:hanging="360"/>
        <w:rPr>
          <w:sz w:val="28"/>
          <w:szCs w:val="28"/>
          <w:u w:val="none"/>
        </w:rPr>
      </w:pPr>
      <w:r w:rsidDel="00000000" w:rsidR="00000000" w:rsidRPr="00000000">
        <w:rPr>
          <w:sz w:val="28"/>
          <w:szCs w:val="28"/>
          <w:rtl w:val="0"/>
        </w:rPr>
        <w:t xml:space="preserve">Use word analysis skills to explain words and sentences.</w:t>
      </w:r>
    </w:p>
    <w:p w:rsidR="00000000" w:rsidDel="00000000" w:rsidP="00000000" w:rsidRDefault="00000000" w:rsidRPr="00000000" w14:paraId="00000011">
      <w:pPr>
        <w:numPr>
          <w:ilvl w:val="0"/>
          <w:numId w:val="2"/>
        </w:numPr>
        <w:ind w:left="720" w:hanging="360"/>
        <w:rPr>
          <w:sz w:val="28"/>
          <w:szCs w:val="28"/>
          <w:u w:val="none"/>
        </w:rPr>
      </w:pPr>
      <w:r w:rsidDel="00000000" w:rsidR="00000000" w:rsidRPr="00000000">
        <w:rPr>
          <w:sz w:val="28"/>
          <w:szCs w:val="28"/>
          <w:rtl w:val="0"/>
        </w:rPr>
        <w:t xml:space="preserve">Use context to understand the meaning of academic words.</w:t>
      </w:r>
    </w:p>
    <w:p w:rsidR="00000000" w:rsidDel="00000000" w:rsidP="00000000" w:rsidRDefault="00000000" w:rsidRPr="00000000" w14:paraId="00000012">
      <w:pPr>
        <w:numPr>
          <w:ilvl w:val="0"/>
          <w:numId w:val="2"/>
        </w:numPr>
        <w:ind w:left="720" w:hanging="360"/>
        <w:rPr>
          <w:sz w:val="28"/>
          <w:szCs w:val="28"/>
          <w:u w:val="none"/>
        </w:rPr>
      </w:pPr>
      <w:r w:rsidDel="00000000" w:rsidR="00000000" w:rsidRPr="00000000">
        <w:rPr>
          <w:sz w:val="28"/>
          <w:szCs w:val="28"/>
          <w:rtl w:val="0"/>
        </w:rPr>
        <w:t xml:space="preserve">Incorporate newly acquired academic vocabulary into your writing.</w:t>
      </w:r>
    </w:p>
    <w:p w:rsidR="00000000" w:rsidDel="00000000" w:rsidP="00000000" w:rsidRDefault="00000000" w:rsidRPr="00000000" w14:paraId="00000013">
      <w:pPr>
        <w:numPr>
          <w:ilvl w:val="0"/>
          <w:numId w:val="2"/>
        </w:numPr>
        <w:ind w:left="720" w:hanging="360"/>
        <w:rPr>
          <w:sz w:val="28"/>
          <w:szCs w:val="28"/>
          <w:u w:val="none"/>
        </w:rPr>
      </w:pPr>
      <w:r w:rsidDel="00000000" w:rsidR="00000000" w:rsidRPr="00000000">
        <w:rPr>
          <w:sz w:val="28"/>
          <w:szCs w:val="28"/>
          <w:rtl w:val="0"/>
        </w:rPr>
        <w:t xml:space="preserve">Identify basic style of organizing ideas in academic writing.</w:t>
      </w:r>
    </w:p>
    <w:p w:rsidR="00000000" w:rsidDel="00000000" w:rsidP="00000000" w:rsidRDefault="00000000" w:rsidRPr="00000000" w14:paraId="00000014">
      <w:pPr>
        <w:numPr>
          <w:ilvl w:val="0"/>
          <w:numId w:val="2"/>
        </w:numPr>
        <w:ind w:left="720" w:hanging="360"/>
        <w:rPr>
          <w:sz w:val="28"/>
          <w:szCs w:val="28"/>
          <w:u w:val="none"/>
        </w:rPr>
      </w:pPr>
      <w:r w:rsidDel="00000000" w:rsidR="00000000" w:rsidRPr="00000000">
        <w:rPr>
          <w:sz w:val="28"/>
          <w:szCs w:val="28"/>
          <w:rtl w:val="0"/>
        </w:rPr>
        <w:t xml:space="preserve">Write paragraphs that demonstrate structure, development, and unity.</w:t>
      </w:r>
    </w:p>
    <w:p w:rsidR="00000000" w:rsidDel="00000000" w:rsidP="00000000" w:rsidRDefault="00000000" w:rsidRPr="00000000" w14:paraId="00000015">
      <w:pPr>
        <w:numPr>
          <w:ilvl w:val="0"/>
          <w:numId w:val="2"/>
        </w:numPr>
        <w:ind w:left="720" w:hanging="360"/>
        <w:rPr>
          <w:sz w:val="28"/>
          <w:szCs w:val="28"/>
          <w:u w:val="none"/>
        </w:rPr>
      </w:pPr>
      <w:r w:rsidDel="00000000" w:rsidR="00000000" w:rsidRPr="00000000">
        <w:rPr>
          <w:sz w:val="28"/>
          <w:szCs w:val="28"/>
          <w:rtl w:val="0"/>
        </w:rPr>
        <w:t xml:space="preserve">Write a short essay with a sense of a beginning, middle, and end.</w:t>
      </w:r>
    </w:p>
    <w:p w:rsidR="00000000" w:rsidDel="00000000" w:rsidP="00000000" w:rsidRDefault="00000000" w:rsidRPr="00000000" w14:paraId="00000016">
      <w:pPr>
        <w:numPr>
          <w:ilvl w:val="0"/>
          <w:numId w:val="2"/>
        </w:numPr>
        <w:ind w:left="720" w:hanging="360"/>
        <w:rPr>
          <w:sz w:val="28"/>
          <w:szCs w:val="28"/>
          <w:u w:val="none"/>
        </w:rPr>
      </w:pPr>
      <w:r w:rsidDel="00000000" w:rsidR="00000000" w:rsidRPr="00000000">
        <w:rPr>
          <w:sz w:val="28"/>
          <w:szCs w:val="28"/>
          <w:rtl w:val="0"/>
        </w:rPr>
        <w:t xml:space="preserve">Write sentences at an intermediate level, demonstrating fluency.</w:t>
      </w:r>
    </w:p>
    <w:p w:rsidR="00000000" w:rsidDel="00000000" w:rsidP="00000000" w:rsidRDefault="00000000" w:rsidRPr="00000000" w14:paraId="00000017">
      <w:pPr>
        <w:numPr>
          <w:ilvl w:val="0"/>
          <w:numId w:val="2"/>
        </w:numPr>
        <w:ind w:left="720" w:hanging="360"/>
        <w:rPr>
          <w:sz w:val="28"/>
          <w:szCs w:val="28"/>
          <w:u w:val="none"/>
        </w:rPr>
      </w:pPr>
      <w:r w:rsidDel="00000000" w:rsidR="00000000" w:rsidRPr="00000000">
        <w:rPr>
          <w:sz w:val="28"/>
          <w:szCs w:val="28"/>
          <w:rtl w:val="0"/>
        </w:rPr>
        <w:t xml:space="preserve">Recognize and correct grammatical errors in writing.</w:t>
      </w:r>
    </w:p>
    <w:p w:rsidR="00000000" w:rsidDel="00000000" w:rsidP="00000000" w:rsidRDefault="00000000" w:rsidRPr="00000000" w14:paraId="00000018">
      <w:pPr>
        <w:numPr>
          <w:ilvl w:val="0"/>
          <w:numId w:val="2"/>
        </w:numPr>
        <w:ind w:left="720" w:hanging="360"/>
        <w:rPr>
          <w:sz w:val="28"/>
          <w:szCs w:val="28"/>
          <w:u w:val="none"/>
        </w:rPr>
      </w:pPr>
      <w:r w:rsidDel="00000000" w:rsidR="00000000" w:rsidRPr="00000000">
        <w:rPr>
          <w:sz w:val="28"/>
          <w:szCs w:val="28"/>
          <w:rtl w:val="0"/>
        </w:rPr>
        <w:t xml:space="preserve">Recognize the parts of speech (e.g., adjectives, adverbs) and the parts of a sentence (e.g., subject, verb, object).</w:t>
      </w:r>
    </w:p>
    <w:p w:rsidR="00000000" w:rsidDel="00000000" w:rsidP="00000000" w:rsidRDefault="00000000" w:rsidRPr="00000000" w14:paraId="00000019">
      <w:pPr>
        <w:numPr>
          <w:ilvl w:val="0"/>
          <w:numId w:val="2"/>
        </w:numPr>
        <w:ind w:left="720" w:hanging="360"/>
        <w:rPr>
          <w:sz w:val="28"/>
          <w:szCs w:val="28"/>
          <w:u w:val="none"/>
        </w:rPr>
      </w:pPr>
      <w:r w:rsidDel="00000000" w:rsidR="00000000" w:rsidRPr="00000000">
        <w:rPr>
          <w:sz w:val="28"/>
          <w:szCs w:val="28"/>
          <w:rtl w:val="0"/>
        </w:rPr>
        <w:t xml:space="preserve">Construct clear, coherent sentences that demonstrate correct grammatical structure, usage, and punctuation.</w:t>
      </w:r>
    </w:p>
    <w:p w:rsidR="00000000" w:rsidDel="00000000" w:rsidP="00000000" w:rsidRDefault="00000000" w:rsidRPr="00000000" w14:paraId="0000001A">
      <w:pPr>
        <w:numPr>
          <w:ilvl w:val="0"/>
          <w:numId w:val="2"/>
        </w:numPr>
        <w:ind w:left="720" w:hanging="360"/>
        <w:rPr>
          <w:sz w:val="28"/>
          <w:szCs w:val="28"/>
          <w:u w:val="none"/>
        </w:rPr>
      </w:pPr>
      <w:r w:rsidDel="00000000" w:rsidR="00000000" w:rsidRPr="00000000">
        <w:rPr>
          <w:sz w:val="28"/>
          <w:szCs w:val="28"/>
          <w:rtl w:val="0"/>
        </w:rPr>
        <w:t xml:space="preserve">Develop strategies to prepare for and take tests.</w:t>
      </w:r>
    </w:p>
    <w:p w:rsidR="00000000" w:rsidDel="00000000" w:rsidP="00000000" w:rsidRDefault="00000000" w:rsidRPr="00000000" w14:paraId="0000001B">
      <w:pPr>
        <w:numPr>
          <w:ilvl w:val="0"/>
          <w:numId w:val="2"/>
        </w:numPr>
        <w:ind w:left="720" w:hanging="360"/>
        <w:rPr>
          <w:sz w:val="28"/>
          <w:szCs w:val="28"/>
          <w:u w:val="none"/>
        </w:rPr>
      </w:pPr>
      <w:r w:rsidDel="00000000" w:rsidR="00000000" w:rsidRPr="00000000">
        <w:rPr>
          <w:sz w:val="28"/>
          <w:szCs w:val="28"/>
          <w:rtl w:val="0"/>
        </w:rPr>
        <w:t xml:space="preserve">Practice strategies for each step of the writing process.</w:t>
      </w:r>
    </w:p>
    <w:p w:rsidR="00000000" w:rsidDel="00000000" w:rsidP="00000000" w:rsidRDefault="00000000" w:rsidRPr="00000000" w14:paraId="0000001C">
      <w:pPr>
        <w:numPr>
          <w:ilvl w:val="0"/>
          <w:numId w:val="2"/>
        </w:numPr>
        <w:ind w:left="720" w:hanging="360"/>
        <w:rPr>
          <w:sz w:val="28"/>
          <w:szCs w:val="28"/>
          <w:u w:val="none"/>
        </w:rPr>
      </w:pPr>
      <w:r w:rsidDel="00000000" w:rsidR="00000000" w:rsidRPr="00000000">
        <w:rPr>
          <w:sz w:val="28"/>
          <w:szCs w:val="28"/>
          <w:rtl w:val="0"/>
        </w:rPr>
        <w:t xml:space="preserve">Recognize English sentence structure and identify parts of speech.</w:t>
      </w:r>
    </w:p>
    <w:p w:rsidR="00000000" w:rsidDel="00000000" w:rsidP="00000000" w:rsidRDefault="00000000" w:rsidRPr="00000000" w14:paraId="0000001D">
      <w:pPr>
        <w:numPr>
          <w:ilvl w:val="0"/>
          <w:numId w:val="2"/>
        </w:numPr>
        <w:ind w:left="720" w:hanging="360"/>
        <w:rPr>
          <w:sz w:val="28"/>
          <w:szCs w:val="28"/>
          <w:u w:val="none"/>
        </w:rPr>
      </w:pPr>
      <w:r w:rsidDel="00000000" w:rsidR="00000000" w:rsidRPr="00000000">
        <w:rPr>
          <w:sz w:val="28"/>
          <w:szCs w:val="28"/>
          <w:rtl w:val="0"/>
        </w:rPr>
        <w:t xml:space="preserve">Practice strategies for each step of the reading process.</w:t>
      </w:r>
    </w:p>
    <w:p w:rsidR="00000000" w:rsidDel="00000000" w:rsidP="00000000" w:rsidRDefault="00000000" w:rsidRPr="00000000" w14:paraId="0000001E">
      <w:pPr>
        <w:numPr>
          <w:ilvl w:val="0"/>
          <w:numId w:val="2"/>
        </w:numPr>
        <w:ind w:left="720" w:hanging="360"/>
        <w:rPr>
          <w:sz w:val="28"/>
          <w:szCs w:val="28"/>
          <w:u w:val="none"/>
        </w:rPr>
      </w:pPr>
      <w:r w:rsidDel="00000000" w:rsidR="00000000" w:rsidRPr="00000000">
        <w:rPr>
          <w:sz w:val="28"/>
          <w:szCs w:val="28"/>
          <w:rtl w:val="0"/>
        </w:rPr>
        <w:t xml:space="preserve">Demonstrate positive time-management and other strategies in order to fulfill college study requirements.</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highlight w:val="white"/>
        </w:rPr>
      </w:pPr>
      <w:r w:rsidDel="00000000" w:rsidR="00000000" w:rsidRPr="00000000">
        <w:rPr>
          <w:rtl w:val="0"/>
        </w:rPr>
      </w:r>
    </w:p>
    <w:p w:rsidR="00000000" w:rsidDel="00000000" w:rsidP="00000000" w:rsidRDefault="00000000" w:rsidRPr="00000000" w14:paraId="00000021">
      <w:pPr>
        <w:shd w:fill="ffffff" w:val="clear"/>
        <w:spacing w:after="220" w:before="220" w:lineRule="auto"/>
        <w:rPr>
          <w:sz w:val="28"/>
          <w:szCs w:val="28"/>
        </w:rPr>
      </w:pPr>
      <w:r w:rsidDel="00000000" w:rsidR="00000000" w:rsidRPr="00000000">
        <w:rPr>
          <w:sz w:val="28"/>
          <w:szCs w:val="28"/>
          <w:rtl w:val="0"/>
        </w:rPr>
        <w:t xml:space="preserve">Course Content </w:t>
      </w:r>
    </w:p>
    <w:p w:rsidR="00000000" w:rsidDel="00000000" w:rsidP="00000000" w:rsidRDefault="00000000" w:rsidRPr="00000000" w14:paraId="00000022">
      <w:pPr>
        <w:numPr>
          <w:ilvl w:val="0"/>
          <w:numId w:val="1"/>
        </w:numPr>
        <w:shd w:fill="ffffff" w:val="clear"/>
        <w:spacing w:after="0" w:afterAutospacing="0" w:before="220" w:lineRule="auto"/>
        <w:ind w:left="720" w:hanging="360"/>
        <w:rPr>
          <w:sz w:val="28"/>
          <w:szCs w:val="28"/>
        </w:rPr>
      </w:pPr>
      <w:r w:rsidDel="00000000" w:rsidR="00000000" w:rsidRPr="00000000">
        <w:rPr>
          <w:sz w:val="28"/>
          <w:szCs w:val="28"/>
          <w:rtl w:val="0"/>
        </w:rPr>
        <w:t xml:space="preserve">Reading strategies</w:t>
      </w:r>
    </w:p>
    <w:p w:rsidR="00000000" w:rsidDel="00000000" w:rsidP="00000000" w:rsidRDefault="00000000" w:rsidRPr="00000000" w14:paraId="00000023">
      <w:pPr>
        <w:numPr>
          <w:ilvl w:val="1"/>
          <w:numId w:val="1"/>
        </w:numPr>
        <w:shd w:fill="ffffff" w:val="clear"/>
        <w:spacing w:after="0" w:afterAutospacing="0" w:before="0" w:beforeAutospacing="0" w:lineRule="auto"/>
        <w:ind w:left="1440" w:hanging="360"/>
        <w:rPr>
          <w:sz w:val="28"/>
          <w:szCs w:val="28"/>
        </w:rPr>
      </w:pPr>
      <w:r w:rsidDel="00000000" w:rsidR="00000000" w:rsidRPr="00000000">
        <w:rPr>
          <w:sz w:val="28"/>
          <w:szCs w:val="28"/>
          <w:rtl w:val="0"/>
        </w:rPr>
        <w:t xml:space="preserve">Pre-reading (e.g. predicting, previewing)</w:t>
      </w:r>
    </w:p>
    <w:p w:rsidR="00000000" w:rsidDel="00000000" w:rsidP="00000000" w:rsidRDefault="00000000" w:rsidRPr="00000000" w14:paraId="00000024">
      <w:pPr>
        <w:numPr>
          <w:ilvl w:val="1"/>
          <w:numId w:val="1"/>
        </w:numPr>
        <w:shd w:fill="ffffff" w:val="clear"/>
        <w:spacing w:after="0" w:afterAutospacing="0" w:before="0" w:beforeAutospacing="0" w:lineRule="auto"/>
        <w:ind w:left="1440" w:hanging="360"/>
        <w:rPr>
          <w:sz w:val="28"/>
          <w:szCs w:val="28"/>
        </w:rPr>
      </w:pPr>
      <w:r w:rsidDel="00000000" w:rsidR="00000000" w:rsidRPr="00000000">
        <w:rPr>
          <w:sz w:val="28"/>
          <w:szCs w:val="28"/>
          <w:rtl w:val="0"/>
        </w:rPr>
        <w:t xml:space="preserve">Annotation</w:t>
      </w:r>
    </w:p>
    <w:p w:rsidR="00000000" w:rsidDel="00000000" w:rsidP="00000000" w:rsidRDefault="00000000" w:rsidRPr="00000000" w14:paraId="00000025">
      <w:pPr>
        <w:numPr>
          <w:ilvl w:val="1"/>
          <w:numId w:val="1"/>
        </w:numPr>
        <w:shd w:fill="ffffff" w:val="clear"/>
        <w:spacing w:after="0" w:afterAutospacing="0" w:before="0" w:beforeAutospacing="0" w:lineRule="auto"/>
        <w:ind w:left="1440" w:hanging="360"/>
        <w:rPr>
          <w:sz w:val="28"/>
          <w:szCs w:val="28"/>
        </w:rPr>
      </w:pPr>
      <w:r w:rsidDel="00000000" w:rsidR="00000000" w:rsidRPr="00000000">
        <w:rPr>
          <w:sz w:val="28"/>
          <w:szCs w:val="28"/>
          <w:rtl w:val="0"/>
        </w:rPr>
        <w:t xml:space="preserve">Post-reading</w:t>
      </w:r>
    </w:p>
    <w:p w:rsidR="00000000" w:rsidDel="00000000" w:rsidP="00000000" w:rsidRDefault="00000000" w:rsidRPr="00000000" w14:paraId="00000026">
      <w:pPr>
        <w:numPr>
          <w:ilvl w:val="1"/>
          <w:numId w:val="1"/>
        </w:numPr>
        <w:shd w:fill="ffffff" w:val="clear"/>
        <w:spacing w:after="0" w:afterAutospacing="0" w:before="0" w:beforeAutospacing="0" w:lineRule="auto"/>
        <w:ind w:left="1440" w:hanging="360"/>
        <w:rPr>
          <w:sz w:val="28"/>
          <w:szCs w:val="28"/>
        </w:rPr>
      </w:pPr>
      <w:r w:rsidDel="00000000" w:rsidR="00000000" w:rsidRPr="00000000">
        <w:rPr>
          <w:sz w:val="28"/>
          <w:szCs w:val="28"/>
          <w:rtl w:val="0"/>
        </w:rPr>
        <w:t xml:space="preserve">Summary</w:t>
      </w:r>
    </w:p>
    <w:p w:rsidR="00000000" w:rsidDel="00000000" w:rsidP="00000000" w:rsidRDefault="00000000" w:rsidRPr="00000000" w14:paraId="00000027">
      <w:pPr>
        <w:numPr>
          <w:ilvl w:val="0"/>
          <w:numId w:val="1"/>
        </w:numPr>
        <w:shd w:fill="ffffff" w:val="clear"/>
        <w:spacing w:after="0" w:afterAutospacing="0" w:before="0" w:beforeAutospacing="0" w:lineRule="auto"/>
        <w:ind w:left="720" w:hanging="360"/>
        <w:rPr>
          <w:sz w:val="28"/>
          <w:szCs w:val="28"/>
        </w:rPr>
      </w:pPr>
      <w:r w:rsidDel="00000000" w:rsidR="00000000" w:rsidRPr="00000000">
        <w:rPr>
          <w:sz w:val="28"/>
          <w:szCs w:val="28"/>
          <w:rtl w:val="0"/>
        </w:rPr>
        <w:t xml:space="preserve">Understanding ideas</w:t>
      </w:r>
    </w:p>
    <w:p w:rsidR="00000000" w:rsidDel="00000000" w:rsidP="00000000" w:rsidRDefault="00000000" w:rsidRPr="00000000" w14:paraId="00000028">
      <w:pPr>
        <w:numPr>
          <w:ilvl w:val="1"/>
          <w:numId w:val="1"/>
        </w:numPr>
        <w:shd w:fill="ffffff" w:val="clear"/>
        <w:spacing w:after="0" w:afterAutospacing="0" w:before="0" w:beforeAutospacing="0" w:lineRule="auto"/>
        <w:ind w:left="1440" w:hanging="360"/>
        <w:rPr>
          <w:sz w:val="28"/>
          <w:szCs w:val="28"/>
        </w:rPr>
      </w:pPr>
      <w:r w:rsidDel="00000000" w:rsidR="00000000" w:rsidRPr="00000000">
        <w:rPr>
          <w:sz w:val="28"/>
          <w:szCs w:val="28"/>
          <w:rtl w:val="0"/>
        </w:rPr>
        <w:t xml:space="preserve">Topic vs. main idea</w:t>
      </w:r>
    </w:p>
    <w:p w:rsidR="00000000" w:rsidDel="00000000" w:rsidP="00000000" w:rsidRDefault="00000000" w:rsidRPr="00000000" w14:paraId="00000029">
      <w:pPr>
        <w:numPr>
          <w:ilvl w:val="1"/>
          <w:numId w:val="1"/>
        </w:numPr>
        <w:shd w:fill="ffffff" w:val="clear"/>
        <w:spacing w:after="0" w:afterAutospacing="0" w:before="0" w:beforeAutospacing="0" w:lineRule="auto"/>
        <w:ind w:left="1440" w:hanging="360"/>
        <w:rPr>
          <w:sz w:val="28"/>
          <w:szCs w:val="28"/>
        </w:rPr>
      </w:pPr>
      <w:r w:rsidDel="00000000" w:rsidR="00000000" w:rsidRPr="00000000">
        <w:rPr>
          <w:sz w:val="28"/>
          <w:szCs w:val="28"/>
          <w:rtl w:val="0"/>
        </w:rPr>
        <w:t xml:space="preserve">Supporting details</w:t>
      </w:r>
    </w:p>
    <w:p w:rsidR="00000000" w:rsidDel="00000000" w:rsidP="00000000" w:rsidRDefault="00000000" w:rsidRPr="00000000" w14:paraId="0000002A">
      <w:pPr>
        <w:numPr>
          <w:ilvl w:val="1"/>
          <w:numId w:val="1"/>
        </w:numPr>
        <w:shd w:fill="ffffff" w:val="clear"/>
        <w:spacing w:after="0" w:afterAutospacing="0" w:before="0" w:beforeAutospacing="0" w:lineRule="auto"/>
        <w:ind w:left="1440" w:hanging="360"/>
        <w:rPr>
          <w:sz w:val="28"/>
          <w:szCs w:val="28"/>
        </w:rPr>
      </w:pPr>
      <w:r w:rsidDel="00000000" w:rsidR="00000000" w:rsidRPr="00000000">
        <w:rPr>
          <w:sz w:val="28"/>
          <w:szCs w:val="28"/>
          <w:rtl w:val="0"/>
        </w:rPr>
        <w:t xml:space="preserve">Context clues</w:t>
      </w:r>
    </w:p>
    <w:p w:rsidR="00000000" w:rsidDel="00000000" w:rsidP="00000000" w:rsidRDefault="00000000" w:rsidRPr="00000000" w14:paraId="0000002B">
      <w:pPr>
        <w:numPr>
          <w:ilvl w:val="0"/>
          <w:numId w:val="1"/>
        </w:numPr>
        <w:shd w:fill="ffffff" w:val="clear"/>
        <w:spacing w:after="0" w:afterAutospacing="0" w:before="0" w:beforeAutospacing="0" w:lineRule="auto"/>
        <w:ind w:left="720" w:hanging="360"/>
        <w:rPr>
          <w:sz w:val="28"/>
          <w:szCs w:val="28"/>
        </w:rPr>
      </w:pPr>
      <w:r w:rsidDel="00000000" w:rsidR="00000000" w:rsidRPr="00000000">
        <w:rPr>
          <w:sz w:val="28"/>
          <w:szCs w:val="28"/>
          <w:rtl w:val="0"/>
        </w:rPr>
        <w:t xml:space="preserve">Vocabulary building</w:t>
      </w:r>
    </w:p>
    <w:p w:rsidR="00000000" w:rsidDel="00000000" w:rsidP="00000000" w:rsidRDefault="00000000" w:rsidRPr="00000000" w14:paraId="0000002C">
      <w:pPr>
        <w:numPr>
          <w:ilvl w:val="0"/>
          <w:numId w:val="1"/>
        </w:numPr>
        <w:shd w:fill="ffffff" w:val="clear"/>
        <w:spacing w:after="0" w:afterAutospacing="0" w:before="0" w:beforeAutospacing="0" w:lineRule="auto"/>
        <w:ind w:left="720" w:hanging="360"/>
        <w:rPr>
          <w:sz w:val="28"/>
          <w:szCs w:val="28"/>
        </w:rPr>
      </w:pPr>
      <w:r w:rsidDel="00000000" w:rsidR="00000000" w:rsidRPr="00000000">
        <w:rPr>
          <w:sz w:val="28"/>
          <w:szCs w:val="28"/>
          <w:rtl w:val="0"/>
        </w:rPr>
        <w:t xml:space="preserve">Influences of purpose on style and structure</w:t>
      </w:r>
    </w:p>
    <w:p w:rsidR="00000000" w:rsidDel="00000000" w:rsidP="00000000" w:rsidRDefault="00000000" w:rsidRPr="00000000" w14:paraId="0000002D">
      <w:pPr>
        <w:numPr>
          <w:ilvl w:val="0"/>
          <w:numId w:val="1"/>
        </w:numPr>
        <w:shd w:fill="ffffff" w:val="clear"/>
        <w:spacing w:after="0" w:afterAutospacing="0" w:before="0" w:beforeAutospacing="0" w:lineRule="auto"/>
        <w:ind w:left="720" w:hanging="360"/>
        <w:rPr>
          <w:sz w:val="28"/>
          <w:szCs w:val="28"/>
        </w:rPr>
      </w:pPr>
      <w:r w:rsidDel="00000000" w:rsidR="00000000" w:rsidRPr="00000000">
        <w:rPr>
          <w:sz w:val="28"/>
          <w:szCs w:val="28"/>
          <w:rtl w:val="0"/>
        </w:rPr>
        <w:t xml:space="preserve">Structures in academic writing</w:t>
      </w:r>
    </w:p>
    <w:p w:rsidR="00000000" w:rsidDel="00000000" w:rsidP="00000000" w:rsidRDefault="00000000" w:rsidRPr="00000000" w14:paraId="0000002E">
      <w:pPr>
        <w:numPr>
          <w:ilvl w:val="1"/>
          <w:numId w:val="1"/>
        </w:numPr>
        <w:shd w:fill="ffffff" w:val="clear"/>
        <w:spacing w:after="0" w:afterAutospacing="0" w:before="0" w:beforeAutospacing="0" w:lineRule="auto"/>
        <w:ind w:left="1440" w:hanging="360"/>
        <w:rPr>
          <w:sz w:val="28"/>
          <w:szCs w:val="28"/>
        </w:rPr>
      </w:pPr>
      <w:r w:rsidDel="00000000" w:rsidR="00000000" w:rsidRPr="00000000">
        <w:rPr>
          <w:sz w:val="28"/>
          <w:szCs w:val="28"/>
          <w:rtl w:val="0"/>
        </w:rPr>
        <w:t xml:space="preserve">Paragraph structure</w:t>
      </w:r>
    </w:p>
    <w:p w:rsidR="00000000" w:rsidDel="00000000" w:rsidP="00000000" w:rsidRDefault="00000000" w:rsidRPr="00000000" w14:paraId="0000002F">
      <w:pPr>
        <w:numPr>
          <w:ilvl w:val="1"/>
          <w:numId w:val="1"/>
        </w:numPr>
        <w:shd w:fill="ffffff" w:val="clear"/>
        <w:spacing w:after="0" w:afterAutospacing="0" w:before="0" w:beforeAutospacing="0" w:lineRule="auto"/>
        <w:ind w:left="1440" w:hanging="360"/>
        <w:rPr>
          <w:sz w:val="28"/>
          <w:szCs w:val="28"/>
        </w:rPr>
      </w:pPr>
      <w:r w:rsidDel="00000000" w:rsidR="00000000" w:rsidRPr="00000000">
        <w:rPr>
          <w:sz w:val="28"/>
          <w:szCs w:val="28"/>
          <w:rtl w:val="0"/>
        </w:rPr>
        <w:t xml:space="preserve">Essay structure</w:t>
      </w:r>
    </w:p>
    <w:p w:rsidR="00000000" w:rsidDel="00000000" w:rsidP="00000000" w:rsidRDefault="00000000" w:rsidRPr="00000000" w14:paraId="00000030">
      <w:pPr>
        <w:numPr>
          <w:ilvl w:val="0"/>
          <w:numId w:val="1"/>
        </w:numPr>
        <w:shd w:fill="ffffff" w:val="clear"/>
        <w:spacing w:after="0" w:afterAutospacing="0" w:before="0" w:beforeAutospacing="0" w:lineRule="auto"/>
        <w:ind w:left="720" w:hanging="360"/>
        <w:rPr>
          <w:sz w:val="28"/>
          <w:szCs w:val="28"/>
        </w:rPr>
      </w:pPr>
      <w:r w:rsidDel="00000000" w:rsidR="00000000" w:rsidRPr="00000000">
        <w:rPr>
          <w:sz w:val="28"/>
          <w:szCs w:val="28"/>
          <w:rtl w:val="0"/>
        </w:rPr>
        <w:t xml:space="preserve">Grammar</w:t>
      </w:r>
    </w:p>
    <w:p w:rsidR="00000000" w:rsidDel="00000000" w:rsidP="00000000" w:rsidRDefault="00000000" w:rsidRPr="00000000" w14:paraId="00000031">
      <w:pPr>
        <w:numPr>
          <w:ilvl w:val="1"/>
          <w:numId w:val="1"/>
        </w:numPr>
        <w:shd w:fill="ffffff" w:val="clear"/>
        <w:spacing w:after="0" w:afterAutospacing="0" w:before="0" w:beforeAutospacing="0" w:lineRule="auto"/>
        <w:ind w:left="1440" w:hanging="360"/>
        <w:rPr>
          <w:sz w:val="28"/>
          <w:szCs w:val="28"/>
        </w:rPr>
      </w:pPr>
      <w:r w:rsidDel="00000000" w:rsidR="00000000" w:rsidRPr="00000000">
        <w:rPr>
          <w:sz w:val="28"/>
          <w:szCs w:val="28"/>
          <w:rtl w:val="0"/>
        </w:rPr>
        <w:t xml:space="preserve">Sentence structure</w:t>
      </w:r>
    </w:p>
    <w:p w:rsidR="00000000" w:rsidDel="00000000" w:rsidP="00000000" w:rsidRDefault="00000000" w:rsidRPr="00000000" w14:paraId="00000032">
      <w:pPr>
        <w:numPr>
          <w:ilvl w:val="1"/>
          <w:numId w:val="1"/>
        </w:numPr>
        <w:shd w:fill="ffffff" w:val="clear"/>
        <w:spacing w:after="0" w:afterAutospacing="0" w:before="0" w:beforeAutospacing="0" w:lineRule="auto"/>
        <w:ind w:left="1440" w:hanging="360"/>
        <w:rPr>
          <w:sz w:val="28"/>
          <w:szCs w:val="28"/>
        </w:rPr>
      </w:pPr>
      <w:r w:rsidDel="00000000" w:rsidR="00000000" w:rsidRPr="00000000">
        <w:rPr>
          <w:sz w:val="28"/>
          <w:szCs w:val="28"/>
          <w:rtl w:val="0"/>
        </w:rPr>
        <w:t xml:space="preserve">Parts of speech</w:t>
      </w:r>
    </w:p>
    <w:p w:rsidR="00000000" w:rsidDel="00000000" w:rsidP="00000000" w:rsidRDefault="00000000" w:rsidRPr="00000000" w14:paraId="00000033">
      <w:pPr>
        <w:numPr>
          <w:ilvl w:val="1"/>
          <w:numId w:val="1"/>
        </w:numPr>
        <w:shd w:fill="ffffff" w:val="clear"/>
        <w:spacing w:after="0" w:afterAutospacing="0" w:before="0" w:beforeAutospacing="0" w:lineRule="auto"/>
        <w:ind w:left="1440" w:hanging="360"/>
        <w:rPr>
          <w:sz w:val="28"/>
          <w:szCs w:val="28"/>
        </w:rPr>
      </w:pPr>
      <w:r w:rsidDel="00000000" w:rsidR="00000000" w:rsidRPr="00000000">
        <w:rPr>
          <w:sz w:val="28"/>
          <w:szCs w:val="28"/>
          <w:rtl w:val="0"/>
        </w:rPr>
        <w:t xml:space="preserve">Error analysis</w:t>
      </w:r>
    </w:p>
    <w:p w:rsidR="00000000" w:rsidDel="00000000" w:rsidP="00000000" w:rsidRDefault="00000000" w:rsidRPr="00000000" w14:paraId="00000034">
      <w:pPr>
        <w:numPr>
          <w:ilvl w:val="1"/>
          <w:numId w:val="1"/>
        </w:numPr>
        <w:shd w:fill="ffffff" w:val="clear"/>
        <w:spacing w:after="220" w:before="0" w:beforeAutospacing="0" w:lineRule="auto"/>
        <w:ind w:left="1440" w:hanging="360"/>
        <w:rPr>
          <w:sz w:val="28"/>
          <w:szCs w:val="28"/>
        </w:rPr>
      </w:pPr>
      <w:r w:rsidDel="00000000" w:rsidR="00000000" w:rsidRPr="00000000">
        <w:rPr>
          <w:sz w:val="28"/>
          <w:szCs w:val="28"/>
          <w:rtl w:val="0"/>
        </w:rPr>
        <w:t xml:space="preserve">Grammar concepts for multilingual students</w:t>
      </w:r>
    </w:p>
    <w:p w:rsidR="00000000" w:rsidDel="00000000" w:rsidP="00000000" w:rsidRDefault="00000000" w:rsidRPr="00000000" w14:paraId="00000035">
      <w:pPr>
        <w:shd w:fill="ffffff" w:val="clear"/>
        <w:spacing w:after="220" w:before="22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6">
      <w:pPr>
        <w:shd w:fill="ffffff" w:val="clear"/>
        <w:spacing w:after="220" w:before="22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7">
      <w:pPr>
        <w:shd w:fill="ffffff" w:val="clear"/>
        <w:spacing w:after="220" w:before="220" w:lineRule="auto"/>
        <w:rPr>
          <w:sz w:val="28"/>
          <w:szCs w:val="28"/>
        </w:rPr>
      </w:pPr>
      <w:r w:rsidDel="00000000" w:rsidR="00000000" w:rsidRPr="00000000">
        <w:rPr>
          <w:sz w:val="28"/>
          <w:szCs w:val="28"/>
          <w:rtl w:val="0"/>
        </w:rPr>
        <w:t xml:space="preserve">Lab Outline</w:t>
      </w:r>
    </w:p>
    <w:p w:rsidR="00000000" w:rsidDel="00000000" w:rsidP="00000000" w:rsidRDefault="00000000" w:rsidRPr="00000000" w14:paraId="00000038">
      <w:pPr>
        <w:shd w:fill="ffffff" w:val="clear"/>
        <w:spacing w:after="220" w:before="220" w:lineRule="auto"/>
        <w:rPr>
          <w:sz w:val="28"/>
          <w:szCs w:val="28"/>
        </w:rPr>
      </w:pPr>
      <w:r w:rsidDel="00000000" w:rsidR="00000000" w:rsidRPr="00000000">
        <w:rPr>
          <w:sz w:val="28"/>
          <w:szCs w:val="28"/>
          <w:rtl w:val="0"/>
        </w:rPr>
        <w:t xml:space="preserve">          A. Writing process </w:t>
      </w:r>
    </w:p>
    <w:p w:rsidR="00000000" w:rsidDel="00000000" w:rsidP="00000000" w:rsidRDefault="00000000" w:rsidRPr="00000000" w14:paraId="00000039">
      <w:pPr>
        <w:shd w:fill="ffffff" w:val="clear"/>
        <w:spacing w:after="220" w:before="220" w:lineRule="auto"/>
        <w:rPr>
          <w:sz w:val="28"/>
          <w:szCs w:val="28"/>
        </w:rPr>
      </w:pPr>
      <w:r w:rsidDel="00000000" w:rsidR="00000000" w:rsidRPr="00000000">
        <w:rPr>
          <w:sz w:val="28"/>
          <w:szCs w:val="28"/>
          <w:rtl w:val="0"/>
        </w:rPr>
        <w:t xml:space="preserve">              1. Pre-writing </w:t>
      </w:r>
    </w:p>
    <w:p w:rsidR="00000000" w:rsidDel="00000000" w:rsidP="00000000" w:rsidRDefault="00000000" w:rsidRPr="00000000" w14:paraId="0000003A">
      <w:pPr>
        <w:shd w:fill="ffffff" w:val="clear"/>
        <w:spacing w:after="220" w:before="220" w:lineRule="auto"/>
        <w:rPr>
          <w:sz w:val="28"/>
          <w:szCs w:val="28"/>
        </w:rPr>
      </w:pPr>
      <w:r w:rsidDel="00000000" w:rsidR="00000000" w:rsidRPr="00000000">
        <w:rPr>
          <w:sz w:val="28"/>
          <w:szCs w:val="28"/>
          <w:rtl w:val="0"/>
        </w:rPr>
        <w:t xml:space="preserve">              2. Drafting </w:t>
      </w:r>
    </w:p>
    <w:p w:rsidR="00000000" w:rsidDel="00000000" w:rsidP="00000000" w:rsidRDefault="00000000" w:rsidRPr="00000000" w14:paraId="0000003B">
      <w:pPr>
        <w:shd w:fill="ffffff" w:val="clear"/>
        <w:spacing w:after="220" w:before="220" w:lineRule="auto"/>
        <w:rPr>
          <w:sz w:val="28"/>
          <w:szCs w:val="28"/>
        </w:rPr>
      </w:pPr>
      <w:r w:rsidDel="00000000" w:rsidR="00000000" w:rsidRPr="00000000">
        <w:rPr>
          <w:sz w:val="28"/>
          <w:szCs w:val="28"/>
          <w:rtl w:val="0"/>
        </w:rPr>
        <w:t xml:space="preserve">              3. Peer review </w:t>
      </w:r>
    </w:p>
    <w:p w:rsidR="00000000" w:rsidDel="00000000" w:rsidP="00000000" w:rsidRDefault="00000000" w:rsidRPr="00000000" w14:paraId="0000003C">
      <w:pPr>
        <w:shd w:fill="ffffff" w:val="clear"/>
        <w:spacing w:after="220" w:before="220" w:lineRule="auto"/>
        <w:rPr>
          <w:sz w:val="28"/>
          <w:szCs w:val="28"/>
        </w:rPr>
      </w:pPr>
      <w:r w:rsidDel="00000000" w:rsidR="00000000" w:rsidRPr="00000000">
        <w:rPr>
          <w:sz w:val="28"/>
          <w:szCs w:val="28"/>
          <w:rtl w:val="0"/>
        </w:rPr>
        <w:t xml:space="preserve">              4. Revision </w:t>
      </w:r>
    </w:p>
    <w:p w:rsidR="00000000" w:rsidDel="00000000" w:rsidP="00000000" w:rsidRDefault="00000000" w:rsidRPr="00000000" w14:paraId="0000003D">
      <w:pPr>
        <w:shd w:fill="ffffff" w:val="clear"/>
        <w:spacing w:after="220" w:before="220" w:lineRule="auto"/>
        <w:rPr>
          <w:sz w:val="28"/>
          <w:szCs w:val="28"/>
        </w:rPr>
      </w:pPr>
      <w:r w:rsidDel="00000000" w:rsidR="00000000" w:rsidRPr="00000000">
        <w:rPr>
          <w:sz w:val="28"/>
          <w:szCs w:val="28"/>
          <w:rtl w:val="0"/>
        </w:rPr>
        <w:t xml:space="preserve">              5. Editing </w:t>
      </w:r>
    </w:p>
    <w:p w:rsidR="00000000" w:rsidDel="00000000" w:rsidP="00000000" w:rsidRDefault="00000000" w:rsidRPr="00000000" w14:paraId="0000003E">
      <w:pPr>
        <w:shd w:fill="ffffff" w:val="clear"/>
        <w:spacing w:after="220" w:before="220" w:lineRule="auto"/>
        <w:rPr>
          <w:sz w:val="28"/>
          <w:szCs w:val="28"/>
        </w:rPr>
      </w:pPr>
      <w:r w:rsidDel="00000000" w:rsidR="00000000" w:rsidRPr="00000000">
        <w:rPr>
          <w:sz w:val="28"/>
          <w:szCs w:val="28"/>
          <w:rtl w:val="0"/>
        </w:rPr>
        <w:t xml:space="preserve">         B. Revising strategies </w:t>
      </w:r>
    </w:p>
    <w:p w:rsidR="00000000" w:rsidDel="00000000" w:rsidP="00000000" w:rsidRDefault="00000000" w:rsidRPr="00000000" w14:paraId="0000003F">
      <w:pPr>
        <w:shd w:fill="ffffff" w:val="clear"/>
        <w:spacing w:after="220" w:before="220" w:lineRule="auto"/>
        <w:rPr>
          <w:sz w:val="28"/>
          <w:szCs w:val="28"/>
        </w:rPr>
      </w:pPr>
      <w:r w:rsidDel="00000000" w:rsidR="00000000" w:rsidRPr="00000000">
        <w:rPr>
          <w:sz w:val="28"/>
          <w:szCs w:val="28"/>
          <w:rtl w:val="0"/>
        </w:rPr>
        <w:t xml:space="preserve">        C. Editing strategies </w:t>
      </w:r>
    </w:p>
    <w:p w:rsidR="00000000" w:rsidDel="00000000" w:rsidP="00000000" w:rsidRDefault="00000000" w:rsidRPr="00000000" w14:paraId="00000040">
      <w:pPr>
        <w:shd w:fill="ffffff" w:val="clear"/>
        <w:spacing w:after="220" w:before="220" w:lineRule="auto"/>
        <w:rPr>
          <w:sz w:val="28"/>
          <w:szCs w:val="28"/>
        </w:rPr>
      </w:pPr>
      <w:r w:rsidDel="00000000" w:rsidR="00000000" w:rsidRPr="00000000">
        <w:rPr>
          <w:sz w:val="28"/>
          <w:szCs w:val="28"/>
          <w:rtl w:val="0"/>
        </w:rPr>
        <w:t xml:space="preserve">        D. Reading strategies </w:t>
      </w:r>
    </w:p>
    <w:p w:rsidR="00000000" w:rsidDel="00000000" w:rsidP="00000000" w:rsidRDefault="00000000" w:rsidRPr="00000000" w14:paraId="00000041">
      <w:pPr>
        <w:shd w:fill="ffffff" w:val="clear"/>
        <w:spacing w:after="220" w:before="220" w:lineRule="auto"/>
        <w:rPr>
          <w:sz w:val="28"/>
          <w:szCs w:val="28"/>
        </w:rPr>
      </w:pPr>
      <w:r w:rsidDel="00000000" w:rsidR="00000000" w:rsidRPr="00000000">
        <w:rPr>
          <w:sz w:val="28"/>
          <w:szCs w:val="28"/>
          <w:rtl w:val="0"/>
        </w:rPr>
        <w:t xml:space="preserve">        E. Vocabulary strategies </w:t>
      </w:r>
    </w:p>
    <w:p w:rsidR="00000000" w:rsidDel="00000000" w:rsidP="00000000" w:rsidRDefault="00000000" w:rsidRPr="00000000" w14:paraId="00000042">
      <w:pPr>
        <w:shd w:fill="ffffff" w:val="clear"/>
        <w:spacing w:after="220" w:before="220" w:lineRule="auto"/>
        <w:rPr>
          <w:sz w:val="28"/>
          <w:szCs w:val="28"/>
        </w:rPr>
      </w:pPr>
      <w:r w:rsidDel="00000000" w:rsidR="00000000" w:rsidRPr="00000000">
        <w:rPr>
          <w:sz w:val="28"/>
          <w:szCs w:val="28"/>
          <w:rtl w:val="0"/>
        </w:rPr>
        <w:t xml:space="preserve">        F. Discussion </w:t>
      </w:r>
    </w:p>
    <w:p w:rsidR="00000000" w:rsidDel="00000000" w:rsidP="00000000" w:rsidRDefault="00000000" w:rsidRPr="00000000" w14:paraId="00000043">
      <w:pPr>
        <w:shd w:fill="ffffff" w:val="clear"/>
        <w:spacing w:after="220" w:before="220" w:lineRule="auto"/>
        <w:rPr>
          <w:sz w:val="28"/>
          <w:szCs w:val="28"/>
        </w:rPr>
      </w:pPr>
      <w:r w:rsidDel="00000000" w:rsidR="00000000" w:rsidRPr="00000000">
        <w:rPr>
          <w:sz w:val="28"/>
          <w:szCs w:val="28"/>
          <w:rtl w:val="0"/>
        </w:rPr>
        <w:t xml:space="preserve">        G. Study skills (e.g. time management, taking notes) </w:t>
      </w:r>
    </w:p>
    <w:p w:rsidR="00000000" w:rsidDel="00000000" w:rsidP="00000000" w:rsidRDefault="00000000" w:rsidRPr="00000000" w14:paraId="00000044">
      <w:pPr>
        <w:shd w:fill="ffffff" w:val="clear"/>
        <w:spacing w:after="220" w:before="220" w:lineRule="auto"/>
        <w:rPr>
          <w:sz w:val="28"/>
          <w:szCs w:val="28"/>
        </w:rPr>
      </w:pPr>
      <w:r w:rsidDel="00000000" w:rsidR="00000000" w:rsidRPr="00000000">
        <w:rPr>
          <w:sz w:val="28"/>
          <w:szCs w:val="28"/>
          <w:rtl w:val="0"/>
        </w:rPr>
        <w:t xml:space="preserve">        H. Culture of the American education system </w:t>
      </w:r>
    </w:p>
    <w:p w:rsidR="00000000" w:rsidDel="00000000" w:rsidP="00000000" w:rsidRDefault="00000000" w:rsidRPr="00000000" w14:paraId="00000045">
      <w:pPr>
        <w:shd w:fill="ffffff" w:val="clear"/>
        <w:spacing w:after="220" w:before="220" w:lineRule="auto"/>
        <w:rPr>
          <w:sz w:val="28"/>
          <w:szCs w:val="28"/>
          <w:highlight w:val="white"/>
        </w:rPr>
      </w:pPr>
      <w:r w:rsidDel="00000000" w:rsidR="00000000" w:rsidRPr="00000000">
        <w:rPr>
          <w:sz w:val="28"/>
          <w:szCs w:val="28"/>
          <w:rtl w:val="0"/>
        </w:rPr>
        <w:t xml:space="preserve">        I. Campus resources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1"/>
        <w:szCs w:val="21"/>
        <w:u w:val="none"/>
      </w:rPr>
    </w:lvl>
    <w:lvl w:ilvl="1">
      <w:start w:val="1"/>
      <w:numFmt w:val="decimal"/>
      <w:lvlText w:val="%2."/>
      <w:lvlJc w:val="left"/>
      <w:pPr>
        <w:ind w:left="1440" w:hanging="360"/>
      </w:pPr>
      <w:rPr>
        <w:rFonts w:ascii="Arial" w:cs="Arial" w:eastAsia="Arial" w:hAnsi="Arial"/>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