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08ADB" w14:textId="77777777" w:rsidR="006D0C36" w:rsidRPr="00CA466A" w:rsidRDefault="00000000" w:rsidP="00CA466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Разбор проекта «Антракт» по методу пяти линз</w:t>
      </w:r>
    </w:p>
    <w:p w14:paraId="00BD871B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br w:type="page"/>
      </w:r>
    </w:p>
    <w:p w14:paraId="01F4BB9A" w14:textId="77777777" w:rsidR="006D0C36" w:rsidRPr="00CA466A" w:rsidRDefault="00000000" w:rsidP="00CA466A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CA466A">
        <w:rPr>
          <w:rFonts w:ascii="Times New Roman" w:hAnsi="Times New Roman" w:cs="Times New Roman"/>
          <w:color w:val="auto"/>
          <w:sz w:val="28"/>
          <w:szCs w:val="28"/>
        </w:rPr>
        <w:lastRenderedPageBreak/>
        <w:t>1. О продукте</w:t>
      </w:r>
    </w:p>
    <w:p w14:paraId="24CDBD8B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 xml:space="preserve">Название: </w:t>
      </w:r>
      <w:r w:rsidRPr="00CA466A">
        <w:rPr>
          <w:rFonts w:ascii="Times New Roman" w:hAnsi="Times New Roman" w:cs="Times New Roman"/>
          <w:sz w:val="28"/>
          <w:szCs w:val="28"/>
        </w:rPr>
        <w:t xml:space="preserve">«Антракт» (The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Intermission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).</w:t>
      </w:r>
    </w:p>
    <w:p w14:paraId="03ED3E20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 xml:space="preserve">Движок: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4.3+ (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GDScript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). Выбран как бесплатный движок с открытым исходным кодом, встроенным 2D-физическим движком (нужен для верёвки, качелей, платформера) и возможностью распространять прототип как единый исполняемый файл без лицензионных отчислений.</w:t>
      </w:r>
    </w:p>
    <w:p w14:paraId="3F74F46E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 xml:space="preserve">Жанр / жанры: </w:t>
      </w:r>
      <w:r w:rsidRPr="00CA466A">
        <w:rPr>
          <w:rFonts w:ascii="Times New Roman" w:hAnsi="Times New Roman" w:cs="Times New Roman"/>
          <w:sz w:val="28"/>
          <w:szCs w:val="28"/>
        </w:rPr>
        <w:t>Атмосферный кооперативный паззл-платформер с элементами психологического сюрреализма. На стыке двух жанров: физический платформер (бег, прыжки, верёвочная физика) и «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coop-puzzle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» в духе Brothers: A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Tale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Sons и It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Takes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— головоломки решаются только асимметричными способностями двух игроков одновременно.</w:t>
      </w:r>
    </w:p>
    <w:p w14:paraId="04D1F4E5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 xml:space="preserve">Стилистика: </w:t>
      </w:r>
      <w:r w:rsidRPr="00CA466A">
        <w:rPr>
          <w:rFonts w:ascii="Times New Roman" w:hAnsi="Times New Roman" w:cs="Times New Roman"/>
          <w:sz w:val="28"/>
          <w:szCs w:val="28"/>
        </w:rPr>
        <w:t>Тёмный, приглушённый цветовой код в разрушенном цирке (акт I) контрастирует со светлым, ярким идеализированным парком-воспоминанием (акт II). Внутриигровая механика тьмы и света (фонарь Миры, лампы, фонарь-подсветка якорей) — не только геймплейный, но и стилистический приём. Готовая графика ещё не отрисована: все объекты в прототипе — временные цветные примитивы (см. HOW_TO_BUILD_LEVELS.md), художественный стиль будет ставиться поверх уже работающих механик.</w:t>
      </w:r>
    </w:p>
    <w:p w14:paraId="05ACB795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A466A">
        <w:rPr>
          <w:rFonts w:ascii="Times New Roman" w:hAnsi="Times New Roman" w:cs="Times New Roman"/>
          <w:sz w:val="28"/>
          <w:szCs w:val="28"/>
        </w:rPr>
        <w:t>Playable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-прототип </w:t>
      </w:r>
      <w:proofErr w:type="gramStart"/>
      <w:r w:rsidRPr="00CA466A">
        <w:rPr>
          <w:rFonts w:ascii="Times New Roman" w:hAnsi="Times New Roman" w:cs="Times New Roman"/>
          <w:sz w:val="28"/>
          <w:szCs w:val="28"/>
        </w:rPr>
        <w:t>на текущий момент</w:t>
      </w:r>
      <w:proofErr w:type="gramEnd"/>
      <w:r w:rsidRPr="00CA466A">
        <w:rPr>
          <w:rFonts w:ascii="Times New Roman" w:hAnsi="Times New Roman" w:cs="Times New Roman"/>
          <w:sz w:val="28"/>
          <w:szCs w:val="28"/>
        </w:rPr>
        <w:t xml:space="preserve"> включает: два играбельных персонажа с разными способностями (Лев — трос, крюки, акробатика; Мира — рисование мостов мышью, фонарь, сбор сфер света), систему обмена местами, контрольные точки, диалоги с NPC, интерактивные рычаги, конструктор уровней из готовых блоков для редактора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, главное меню с настройками (смена языка, громкость, переназначение клавиш).</w:t>
      </w:r>
    </w:p>
    <w:p w14:paraId="4E0B800E" w14:textId="77777777" w:rsidR="006D0C36" w:rsidRPr="00CA466A" w:rsidRDefault="006D0C36" w:rsidP="00CA466A">
      <w:pPr>
        <w:pBdr>
          <w:bottom w:val="single" w:sz="6" w:space="1" w:color="CCCCCC"/>
        </w:pBd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3C8A61" w14:textId="77777777" w:rsidR="006D0C36" w:rsidRPr="00CA466A" w:rsidRDefault="00000000" w:rsidP="00CA466A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CA466A">
        <w:rPr>
          <w:rFonts w:ascii="Times New Roman" w:hAnsi="Times New Roman" w:cs="Times New Roman"/>
          <w:color w:val="auto"/>
          <w:sz w:val="28"/>
          <w:szCs w:val="28"/>
        </w:rPr>
        <w:t>2. Анализ по пяти линзам на человека</w:t>
      </w:r>
    </w:p>
    <w:p w14:paraId="6F95774A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lastRenderedPageBreak/>
        <w:t>Ниже — по пять линз на каждого участника команды. Линзы выбраны самостоятельно (без жёсткой привязки к ролям) так, чтобы вместе полностью покрыть проект: первый блок разбирает опыт игрока, второй — устройство механик, третий — историю и мир.</w:t>
      </w:r>
    </w:p>
    <w:p w14:paraId="31383223" w14:textId="77777777" w:rsidR="00CA466A" w:rsidRPr="00CA466A" w:rsidRDefault="00CA466A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0C9B1D8" w14:textId="102687E6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Эта группа линз отвечает на вопрос «что чувствует человек, когда играет в «Антракт», и для кого эта игра».</w:t>
      </w:r>
    </w:p>
    <w:p w14:paraId="14B88F6D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№1. Существенного Опыта</w:t>
      </w:r>
    </w:p>
    <w:p w14:paraId="076307EA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линзы: Какой опыт вы хотите дать игроку? Как этого добиться, не думая при этом об игровых механиках?</w:t>
      </w:r>
    </w:p>
    <w:p w14:paraId="7D336223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Существенный опыт «Антракта» — это ощущение хрупкого доверия между двумя людьми, которые буквально не могут пройти дальше в одиночку. Формулировка опыта («мы вдвоём держим друг друга над пропастью») определила все ключевые решения ещё до того, как появились конкретные механики: отсюда и обмен местами, и трос, который физически связывает игроков, и правило «Пустая доля», где третья доля ритма всегда оставлена для отсутствующей Евы. Проверка на прототипе (тест «Провал», акт I) показала, что этот опыт действительно возникает: игрок не может пройти мост, не дождавшись партнёра.</w:t>
      </w:r>
    </w:p>
    <w:p w14:paraId="3748D984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№16. Игрока</w:t>
      </w:r>
    </w:p>
    <w:p w14:paraId="00CD8016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линзы: Кто те люди, что будут играть в вашу игру? Что им нравится?</w:t>
      </w:r>
    </w:p>
    <w:p w14:paraId="66B78B61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Целевая аудитория — пары и друзья 18–35 лет, знакомые с нарративными кооперативами (Brothers: A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Tale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Sons, It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Takes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Unravel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). Это игроки, которым важнее совместное переживание истории, чем высокая механическая сложность или соревнование. Отсюда решение сделать сложность подсказок нарастающей (60 → 120 → 180 секунд до прямой подсказки в загадке «Провал»), а не наказывающей: </w:t>
      </w:r>
      <w:r w:rsidRPr="00CA466A">
        <w:rPr>
          <w:rFonts w:ascii="Times New Roman" w:hAnsi="Times New Roman" w:cs="Times New Roman"/>
          <w:sz w:val="28"/>
          <w:szCs w:val="28"/>
        </w:rPr>
        <w:lastRenderedPageBreak/>
        <w:t>падение не откатывает прогресс, а превращается в короткую сценическую паузу «Антракт».</w:t>
      </w:r>
    </w:p>
    <w:p w14:paraId="2A6AFBB5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№4. Любопытства</w:t>
      </w:r>
    </w:p>
    <w:p w14:paraId="65470A2C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линзы: Какие вопросы возникают у игрока при виде вашей игры? Поддерживает ли ваша игра эти вопросы живыми?</w:t>
      </w:r>
    </w:p>
    <w:p w14:paraId="715E1565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Пролог «Два входа» намеренно держит героев порознь в темноте — первый вопрос игрока: «где мой партнёр?». Дальше вопросы множатся вместе с миром: чья афиша порвана, кто третий на билете, почему провал видится Льву дырой, а Мире — целой балкой. Каждый следующий вопрос закрывается не текстом, а действием (совместная связка тросом отвечает на «где партнёр», подобранная сфера на недоступном столбе отвечает «как туда попасть»), что удерживает любопытство именно игровыми средствами, а не кат-сценами.</w:t>
      </w:r>
    </w:p>
    <w:p w14:paraId="4167B49C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№3. Фана</w:t>
      </w:r>
    </w:p>
    <w:p w14:paraId="42889452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Вопросы линзы: Какой тип удовольствия должна дать игра (их много: </w:t>
      </w:r>
      <w:proofErr w:type="spell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fellowship</w:t>
      </w:r>
      <w:proofErr w:type="spell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discovery</w:t>
      </w:r>
      <w:proofErr w:type="spell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narrative</w:t>
      </w:r>
      <w:proofErr w:type="spell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sensation</w:t>
      </w:r>
      <w:proofErr w:type="spell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и 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т.д.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>)?</w:t>
      </w:r>
    </w:p>
    <w:p w14:paraId="0CAEEADA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Основной тип —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fellowship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(удовольствие от совместного действия) в сочетании с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narrative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fun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(удовольствие от истории отношений троих циркачей). Оба подтверждены механикой: ни одна головоломка прототипа не решается в одиночку (мост нужен обоим, качели требуют обмена местами), а сюжет раскрывается только через совместно пройденные комнаты, а не через отдельные ветки для каждого игрока.</w:t>
      </w:r>
    </w:p>
    <w:p w14:paraId="2D74779A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№61. Кривой Интереса</w:t>
      </w:r>
    </w:p>
    <w:p w14:paraId="681D1095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: Возрастает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ли напряжение и интерес к финалу? Есть ли всплески и спады, или прямая линия?</w:t>
      </w:r>
    </w:p>
    <w:p w14:paraId="3E120277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Комната «Провал и качели» выстроена по нарастающей: сначала простой рисованный мост (низкое напряжение, обучение), затем столб со сферой (первое применение обмена местами), затем широкий провал с качелями (совмещение всех выученных приёмов), и завершается вторым </w:t>
      </w:r>
      <w:r w:rsidRPr="00CA466A">
        <w:rPr>
          <w:rFonts w:ascii="Times New Roman" w:hAnsi="Times New Roman" w:cs="Times New Roman"/>
          <w:sz w:val="28"/>
          <w:szCs w:val="28"/>
        </w:rPr>
        <w:lastRenderedPageBreak/>
        <w:t>мостом, где нужно совместить свет, собранный по пути. Каждый участок — маленький пик интереса со своим спадом-передышкой (переход по мосту после решения), что не даёт кривой стать монотонной.</w:t>
      </w:r>
    </w:p>
    <w:p w14:paraId="0C855ED8" w14:textId="77777777" w:rsidR="00CA466A" w:rsidRPr="00CA466A" w:rsidRDefault="00CA466A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6FDDE09" w14:textId="53E8294D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Эта группа линз проверяет, как устроены игровые системы «изнутри»: из чего они состоят и держат ли баланс.</w:t>
      </w:r>
    </w:p>
    <w:p w14:paraId="543BBD9C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№7. Элементной Тетрады</w:t>
      </w:r>
    </w:p>
    <w:p w14:paraId="12E5E84F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линзы: Сбалансированы ли между собой механика, история, эстетика и технология? Усиливают ли они друг друга?</w:t>
      </w:r>
    </w:p>
    <w:p w14:paraId="190DE1FD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В «Антракте» тетрада выстроена осознанно: механика (трос/рисование как противоположные, но зависимые друг от друга способности) отражает историю (Лев и Мира по лору — тоже противоположности: сила и иллюзия), эстетика (тьма/свет) реализована той же механикой, что решает загадки (фонарь, лампы), а технология (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Godot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, встроенная 2D-физика) выбрана именно потому, что позволяет быстро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прототипировать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физику троса и коллизии рисованных линий без написания своего физического движка.</w:t>
      </w:r>
    </w:p>
    <w:p w14:paraId="44A35EBB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№52. Головоломки</w:t>
      </w:r>
    </w:p>
    <w:p w14:paraId="4A761223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линзы: Ваша головоломка на самом деле не одна загадка, а последовательность загадок. Уменьшается ли сложность к моменту решения, а не наоборот?</w:t>
      </w:r>
    </w:p>
    <w:p w14:paraId="2EA29944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Загадка «Провал» разбита на понятные шаги (обвести след → закрепить трос → перейти), каждый следующий шаг проще предыдущего после того, как игрок понял принцип — ровно то, что советует линза.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подтверждено, что мост держится 5 секунд без страховки и дольше при натянутом тросе, то есть сложность управляема числами, а не случайностью.</w:t>
      </w:r>
    </w:p>
    <w:p w14:paraId="2EDE834C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№37. Сотрудничества</w:t>
      </w:r>
    </w:p>
    <w:p w14:paraId="295FB9ED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lastRenderedPageBreak/>
        <w:t>Вопросы линзы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: Заставляет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ли игра сотрудничать? Есть ли ситуации, где сотрудничество естественно, а не искусственно?</w:t>
      </w:r>
    </w:p>
    <w:p w14:paraId="586C7F3B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Сотрудничество встроено на уровне ролей: способности Льва (трос, сила) и Миры (рисование, свет) физически не пересекаются, поэтому ни один из игроков не может «сделать всё за двоих». Свежее решение (столб со сферой) продолжает эту логику: сфера физически недостижима для Миры без того, чтобы Лев сначала забрался наверх, а она поменялась с ним местами — сотрудничество тут не подсказка интерфейса, а единственный путь вперёд.</w:t>
      </w:r>
    </w:p>
    <w:p w14:paraId="5559D4DF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№47. Баланса</w:t>
      </w:r>
    </w:p>
    <w:p w14:paraId="72485210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линзы: Какой тип баланса нужен вашей игре: честность, сложность, свобода против управляемости?</w:t>
      </w:r>
    </w:p>
    <w:p w14:paraId="5B8134F5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Баланс сложности подбирался не на глаз, а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автотестами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: высота одиночного прыжка Льва — 84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, двойного — 167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, дальность рывка — +80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; эти цифры легли в шпаргалку HOW_TO_BUILD_LEVELS.md с правилом «бери 70% от измеренного», чтобы у игрока был запас на ошибку. Разрыв в паркур-секции был уменьшен с 200 до 160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именно потому, что при 200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 окно для прыжка (около 25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) оказалось нечестным по отношению к игроку.</w:t>
      </w:r>
    </w:p>
    <w:p w14:paraId="06D992AB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№57. Фидбэка</w:t>
      </w:r>
    </w:p>
    <w:p w14:paraId="63DC60AB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: Даёт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ли игра понятный фидбэк на каждое действие игрока?</w:t>
      </w:r>
    </w:p>
    <w:p w14:paraId="187562F4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Каждое состояние снабжено визуальной или текстовой подсказкой: якорь, на который нацелен Лев, подсвечивается белым кольцом до броска троса; рамка для рисования Миры загорается ярче, когда она в зоне досягаемости; полоски «Свет» и «Рывок» с точным отсчётом времени показывают, когда способность снова доступна; сообщение «Антракт» на экране объясняет падение так, чтобы оно читалось как часть истории, а не как наказание игры.</w:t>
      </w:r>
    </w:p>
    <w:p w14:paraId="1949E40B" w14:textId="77777777" w:rsidR="00CA466A" w:rsidRPr="00CA466A" w:rsidRDefault="00CA466A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EE6FE7" w14:textId="73943F36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Эта группа линз разбирает нарративный слой: кто герои, каким они видят мир, и как их конфликт устроен изнутри.</w:t>
      </w:r>
    </w:p>
    <w:p w14:paraId="3847C5BD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№70. Истории</w:t>
      </w:r>
    </w:p>
    <w:p w14:paraId="3479AED0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: Есть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ли в игре скрытая история, которую игрок собирает сам, а не которую ему пересказывают?</w:t>
      </w:r>
    </w:p>
    <w:p w14:paraId="3B344285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Основная история («почему ушла Ева») намеренно не рассказывается напрямую: игрок собирает её из порванной афиши, половины фаты, голоса на граммофоне («Раз… Два…» без «три») и дневника, разделённого на две половины, которые Лев и Мира читают одновременно только в финале. Такая подача превращает узнавание в игровое действие наравне с решением загадок.</w:t>
      </w:r>
    </w:p>
    <w:p w14:paraId="5EE8C3CD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№75. Аватара</w:t>
      </w:r>
    </w:p>
    <w:p w14:paraId="22AC875C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: Через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кого игрок видит и ощущает игровой мир? Разные ли у аватаров способы видеть один и тот же мир?</w:t>
      </w:r>
    </w:p>
    <w:p w14:paraId="4FD19FE0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Лев и Мира буквально видят разные версии одной комнаты: </w:t>
      </w:r>
      <w:proofErr w:type="gramStart"/>
      <w:r w:rsidRPr="00CA466A">
        <w:rPr>
          <w:rFonts w:ascii="Times New Roman" w:hAnsi="Times New Roman" w:cs="Times New Roman"/>
          <w:sz w:val="28"/>
          <w:szCs w:val="28"/>
        </w:rPr>
        <w:t>он — гниющий шатёр</w:t>
      </w:r>
      <w:proofErr w:type="gramEnd"/>
      <w:r w:rsidRPr="00CA466A">
        <w:rPr>
          <w:rFonts w:ascii="Times New Roman" w:hAnsi="Times New Roman" w:cs="Times New Roman"/>
          <w:sz w:val="28"/>
          <w:szCs w:val="28"/>
        </w:rPr>
        <w:t xml:space="preserve"> с точками опоры и физическими препятствиями, </w:t>
      </w:r>
      <w:proofErr w:type="gramStart"/>
      <w:r w:rsidRPr="00CA466A">
        <w:rPr>
          <w:rFonts w:ascii="Times New Roman" w:hAnsi="Times New Roman" w:cs="Times New Roman"/>
          <w:sz w:val="28"/>
          <w:szCs w:val="28"/>
        </w:rPr>
        <w:t>она — идеализированный парк</w:t>
      </w:r>
      <w:proofErr w:type="gramEnd"/>
      <w:r w:rsidRPr="00CA466A">
        <w:rPr>
          <w:rFonts w:ascii="Times New Roman" w:hAnsi="Times New Roman" w:cs="Times New Roman"/>
          <w:sz w:val="28"/>
          <w:szCs w:val="28"/>
        </w:rPr>
        <w:t xml:space="preserve"> с целой афишей и следом балки на полу. Асимметрия восприятия не просто украшение, а закодирована в самой механике поиска якоря и рисования, то есть каждый аватар физически не может увидеть то, что видит другой — это и есть их конфликт, выраженный через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, а не диалог.</w:t>
      </w:r>
    </w:p>
    <w:p w14:paraId="37EF2AD8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№82. Внутреннего Противоречия</w:t>
      </w:r>
    </w:p>
    <w:p w14:paraId="6D4B6B78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: Есть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ли у персонажа два конфликтующих желания одновременно? Делает ли это его более человечным?</w:t>
      </w:r>
    </w:p>
    <w:p w14:paraId="0166D3FB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У Льва противоречие «держать = заботиться» против «держать = не давать дышать»: его способность «Точный расчёт» — это буквально контроль, который довёл Еву до побега, и в финале ему нужно физически разжать хват (снять доспех у Рыцаря), чтобы пройти дальше. У Миры </w:t>
      </w:r>
      <w:r w:rsidRPr="00CA466A">
        <w:rPr>
          <w:rFonts w:ascii="Times New Roman" w:hAnsi="Times New Roman" w:cs="Times New Roman"/>
          <w:sz w:val="28"/>
          <w:szCs w:val="28"/>
        </w:rPr>
        <w:lastRenderedPageBreak/>
        <w:t>симметричное противоречие: её «Сценический обман» одновременно спасает (рисует мосты) и лжёт (прятала настоящие чувства за иллюзиями на манеже) — оба противоречия завязаны на способностях, а не только на репликах.</w:t>
      </w:r>
    </w:p>
    <w:p w14:paraId="60DF018C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№74. Мира</w:t>
      </w:r>
    </w:p>
    <w:p w14:paraId="664B4EFF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</w:t>
      </w:r>
      <w:proofErr w:type="gramStart"/>
      <w:r w:rsidRPr="00CA466A">
        <w:rPr>
          <w:rFonts w:ascii="Times New Roman" w:hAnsi="Times New Roman" w:cs="Times New Roman"/>
          <w:i/>
          <w:iCs/>
          <w:sz w:val="28"/>
          <w:szCs w:val="28"/>
        </w:rPr>
        <w:t>: Ощущается</w:t>
      </w:r>
      <w:proofErr w:type="gramEnd"/>
      <w:r w:rsidRPr="00CA466A">
        <w:rPr>
          <w:rFonts w:ascii="Times New Roman" w:hAnsi="Times New Roman" w:cs="Times New Roman"/>
          <w:i/>
          <w:iCs/>
          <w:sz w:val="28"/>
          <w:szCs w:val="28"/>
        </w:rPr>
        <w:t xml:space="preserve"> ли мир вашей игры живым и большим, чем то, что видит игрок? Есть ли у него собственная логика?</w:t>
      </w:r>
    </w:p>
    <w:p w14:paraId="72226A98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Парк внутри шатра (акт II) — не декорация, а физическое воплощение памяти конкретного персонажа: он существует только потому, что Ева оставила его как прощальный подарок, и в нём есть собственные обитатели (марионетка-танцовщица, Рыцарь в розовом, Чумной Доктор), которые не связаны с игроком напрямую, а являются аватарами чувств самих героев. Это даёт миру внутреннюю логику: он не «уровень для Льва и Миры», а пространство, которое существовало бы и без них.</w:t>
      </w:r>
    </w:p>
    <w:p w14:paraId="2D6040E1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b/>
          <w:bCs/>
          <w:sz w:val="28"/>
          <w:szCs w:val="28"/>
        </w:rPr>
        <w:t>Линза №76. Функций Персонажа</w:t>
      </w:r>
    </w:p>
    <w:p w14:paraId="60A5D4B9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i/>
          <w:iCs/>
          <w:sz w:val="28"/>
          <w:szCs w:val="28"/>
        </w:rPr>
        <w:t>Вопросы линзы: Какую геймплейную и нарративную функцию выполняет каждый персонаж? Не дублируют ли они друг друга?</w:t>
      </w:r>
    </w:p>
    <w:p w14:paraId="54DEA701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 xml:space="preserve">Реализованные в прототипе NPC (npc.gd) и рычаги (lever.gd) уже сейчас используются для этой функции: персонаж для разговора может дать подсказку или кусочек истории только одному из героев (поле Who: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Lev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Mira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Both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), а рычаг может открыть или закрыть проход. Это превращает второстепенных персонажей парка (марионетку, Рыцаря, Доктора) не в декорацию, а в узлы, которые одновременно двигают сюжет и геймплей — то есть их функция не дублирует функцию Льва и Миры, а раскрывает историю через </w:t>
      </w:r>
      <w:proofErr w:type="gramStart"/>
      <w:r w:rsidRPr="00CA466A">
        <w:rPr>
          <w:rFonts w:ascii="Times New Roman" w:hAnsi="Times New Roman" w:cs="Times New Roman"/>
          <w:sz w:val="28"/>
          <w:szCs w:val="28"/>
        </w:rPr>
        <w:t>уже существующие</w:t>
      </w:r>
      <w:proofErr w:type="gramEnd"/>
      <w:r w:rsidRPr="00CA466A">
        <w:rPr>
          <w:rFonts w:ascii="Times New Roman" w:hAnsi="Times New Roman" w:cs="Times New Roman"/>
          <w:sz w:val="28"/>
          <w:szCs w:val="28"/>
        </w:rPr>
        <w:t xml:space="preserve"> игровые инструменты.</w:t>
      </w:r>
    </w:p>
    <w:p w14:paraId="7CB9BD7B" w14:textId="77777777" w:rsidR="006D0C36" w:rsidRPr="00CA466A" w:rsidRDefault="006D0C36" w:rsidP="00CA466A">
      <w:pPr>
        <w:pBdr>
          <w:bottom w:val="single" w:sz="6" w:space="1" w:color="CCCCCC"/>
        </w:pBd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CA71C01" w14:textId="77777777" w:rsidR="006D0C36" w:rsidRPr="00CA466A" w:rsidRDefault="00000000" w:rsidP="00CA466A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CA466A">
        <w:rPr>
          <w:rFonts w:ascii="Times New Roman" w:hAnsi="Times New Roman" w:cs="Times New Roman"/>
          <w:color w:val="auto"/>
          <w:sz w:val="28"/>
          <w:szCs w:val="28"/>
        </w:rPr>
        <w:t>3. Источники</w:t>
      </w:r>
    </w:p>
    <w:p w14:paraId="31EA4A2D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A466A">
        <w:rPr>
          <w:rFonts w:ascii="Times New Roman" w:hAnsi="Times New Roman" w:cs="Times New Roman"/>
          <w:sz w:val="28"/>
          <w:szCs w:val="28"/>
        </w:rPr>
        <w:lastRenderedPageBreak/>
        <w:t>Schell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Jesse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 xml:space="preserve">. «Искусство </w:t>
      </w:r>
      <w:proofErr w:type="spellStart"/>
      <w:r w:rsidRPr="00CA466A">
        <w:rPr>
          <w:rFonts w:ascii="Times New Roman" w:hAnsi="Times New Roman" w:cs="Times New Roman"/>
          <w:sz w:val="28"/>
          <w:szCs w:val="28"/>
        </w:rPr>
        <w:t>геймдизайна</w:t>
      </w:r>
      <w:proofErr w:type="spellEnd"/>
      <w:r w:rsidRPr="00CA466A">
        <w:rPr>
          <w:rFonts w:ascii="Times New Roman" w:hAnsi="Times New Roman" w:cs="Times New Roman"/>
          <w:sz w:val="28"/>
          <w:szCs w:val="28"/>
        </w:rPr>
        <w:t>: книга линз» (рус. пер., 2-е изд.) — методика и формулировки вопросов линз.</w:t>
      </w:r>
    </w:p>
    <w:p w14:paraId="042C64E9" w14:textId="77777777" w:rsidR="006D0C36" w:rsidRPr="00CA466A" w:rsidRDefault="00000000" w:rsidP="00CA466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A466A">
        <w:rPr>
          <w:rFonts w:ascii="Times New Roman" w:hAnsi="Times New Roman" w:cs="Times New Roman"/>
          <w:sz w:val="28"/>
          <w:szCs w:val="28"/>
        </w:rPr>
        <w:t>Внутренняя документация проекта: README.md, HOW_TO_BUILD_LEVELS.md, дизайн-документ «Антракт» (акт I, механики Льва и Миры).</w:t>
      </w:r>
    </w:p>
    <w:sectPr w:rsidR="006D0C36" w:rsidRPr="00CA466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EC3"/>
    <w:multiLevelType w:val="hybridMultilevel"/>
    <w:tmpl w:val="F7868EAC"/>
    <w:lvl w:ilvl="0" w:tplc="E35CF590">
      <w:start w:val="1"/>
      <w:numFmt w:val="bullet"/>
      <w:lvlText w:val="●"/>
      <w:lvlJc w:val="left"/>
      <w:pPr>
        <w:ind w:left="720" w:hanging="360"/>
      </w:pPr>
    </w:lvl>
    <w:lvl w:ilvl="1" w:tplc="6032CC58">
      <w:start w:val="1"/>
      <w:numFmt w:val="bullet"/>
      <w:lvlText w:val="○"/>
      <w:lvlJc w:val="left"/>
      <w:pPr>
        <w:ind w:left="1440" w:hanging="360"/>
      </w:pPr>
    </w:lvl>
    <w:lvl w:ilvl="2" w:tplc="F4E46B62">
      <w:start w:val="1"/>
      <w:numFmt w:val="bullet"/>
      <w:lvlText w:val="■"/>
      <w:lvlJc w:val="left"/>
      <w:pPr>
        <w:ind w:left="2160" w:hanging="360"/>
      </w:pPr>
    </w:lvl>
    <w:lvl w:ilvl="3" w:tplc="E9840946">
      <w:start w:val="1"/>
      <w:numFmt w:val="bullet"/>
      <w:lvlText w:val="●"/>
      <w:lvlJc w:val="left"/>
      <w:pPr>
        <w:ind w:left="2880" w:hanging="360"/>
      </w:pPr>
    </w:lvl>
    <w:lvl w:ilvl="4" w:tplc="05D65398">
      <w:start w:val="1"/>
      <w:numFmt w:val="bullet"/>
      <w:lvlText w:val="○"/>
      <w:lvlJc w:val="left"/>
      <w:pPr>
        <w:ind w:left="3600" w:hanging="360"/>
      </w:pPr>
    </w:lvl>
    <w:lvl w:ilvl="5" w:tplc="44A25950">
      <w:start w:val="1"/>
      <w:numFmt w:val="bullet"/>
      <w:lvlText w:val="■"/>
      <w:lvlJc w:val="left"/>
      <w:pPr>
        <w:ind w:left="4320" w:hanging="360"/>
      </w:pPr>
    </w:lvl>
    <w:lvl w:ilvl="6" w:tplc="EE0CDE6A">
      <w:start w:val="1"/>
      <w:numFmt w:val="bullet"/>
      <w:lvlText w:val="●"/>
      <w:lvlJc w:val="left"/>
      <w:pPr>
        <w:ind w:left="5040" w:hanging="360"/>
      </w:pPr>
    </w:lvl>
    <w:lvl w:ilvl="7" w:tplc="440CE636">
      <w:start w:val="1"/>
      <w:numFmt w:val="bullet"/>
      <w:lvlText w:val="●"/>
      <w:lvlJc w:val="left"/>
      <w:pPr>
        <w:ind w:left="5760" w:hanging="360"/>
      </w:pPr>
    </w:lvl>
    <w:lvl w:ilvl="8" w:tplc="3E9AEB48">
      <w:start w:val="1"/>
      <w:numFmt w:val="bullet"/>
      <w:lvlText w:val="●"/>
      <w:lvlJc w:val="left"/>
      <w:pPr>
        <w:ind w:left="6480" w:hanging="360"/>
      </w:pPr>
    </w:lvl>
  </w:abstractNum>
  <w:num w:numId="1" w16cid:durableId="17332391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C36"/>
    <w:rsid w:val="001562D3"/>
    <w:rsid w:val="006D0C36"/>
    <w:rsid w:val="00CA466A"/>
    <w:rsid w:val="00CB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FAB03"/>
  <w15:docId w15:val="{B1874AF9-482A-4310-B838-5E0F9E45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лина</cp:lastModifiedBy>
  <cp:revision>2</cp:revision>
  <dcterms:created xsi:type="dcterms:W3CDTF">2026-09-22T04:28:00Z</dcterms:created>
  <dcterms:modified xsi:type="dcterms:W3CDTF">2026-09-22T04:28:00Z</dcterms:modified>
</cp:coreProperties>
</file>