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CEB36" w14:textId="5CEF560D" w:rsidR="00C56090" w:rsidRPr="002100F9" w:rsidRDefault="00C56090" w:rsidP="004467B1">
      <w:pPr>
        <w:pStyle w:val="Titel"/>
        <w:rPr>
          <w:lang w:val="en-US"/>
        </w:rPr>
      </w:pPr>
      <w:r w:rsidRPr="002100F9">
        <w:rPr>
          <w:lang w:val="en-US"/>
        </w:rPr>
        <w:t>CO2 emissions</w:t>
      </w:r>
    </w:p>
    <w:p w14:paraId="3A09C6EE" w14:textId="77777777" w:rsidR="004467B1" w:rsidRDefault="004467B1" w:rsidP="004467B1">
      <w:pPr>
        <w:pStyle w:val="Ondertitel"/>
        <w:rPr>
          <w:lang w:val="en-US"/>
        </w:rPr>
      </w:pPr>
    </w:p>
    <w:p w14:paraId="6636B726" w14:textId="33F7872E" w:rsidR="004467B1" w:rsidRDefault="004467B1" w:rsidP="004467B1">
      <w:pPr>
        <w:pStyle w:val="Kop1"/>
        <w:rPr>
          <w:lang w:val="en-US"/>
        </w:rPr>
      </w:pPr>
      <w:r w:rsidRPr="004467B1">
        <w:rPr>
          <w:lang w:val="en-US"/>
        </w:rPr>
        <w:t xml:space="preserve">Introduction </w:t>
      </w:r>
    </w:p>
    <w:p w14:paraId="13ED7425" w14:textId="089EB20E" w:rsidR="004467B1" w:rsidRPr="004467B1" w:rsidRDefault="004467B1" w:rsidP="004467B1">
      <w:pPr>
        <w:rPr>
          <w:lang w:val="en-US"/>
        </w:rPr>
      </w:pPr>
      <w:r w:rsidRPr="004467B1">
        <w:rPr>
          <w:lang w:val="en-US"/>
        </w:rPr>
        <w:t>This assignment</w:t>
      </w:r>
      <w:r w:rsidR="001F7996">
        <w:rPr>
          <w:lang w:val="en-US"/>
        </w:rPr>
        <w:t xml:space="preserve"> regarding CO2 emissions </w:t>
      </w:r>
      <w:r w:rsidR="00137180">
        <w:rPr>
          <w:lang w:val="en-US"/>
        </w:rPr>
        <w:t xml:space="preserve">aims </w:t>
      </w:r>
      <w:r w:rsidRPr="004467B1">
        <w:rPr>
          <w:lang w:val="en-US"/>
        </w:rPr>
        <w:t xml:space="preserve">to provide an answer to the following three questions: </w:t>
      </w:r>
    </w:p>
    <w:p w14:paraId="2805FE9F" w14:textId="77777777" w:rsidR="004467B1" w:rsidRPr="004467B1" w:rsidRDefault="004467B1" w:rsidP="004467B1">
      <w:pPr>
        <w:pStyle w:val="Lijstalinea"/>
        <w:numPr>
          <w:ilvl w:val="0"/>
          <w:numId w:val="3"/>
        </w:numPr>
        <w:rPr>
          <w:rFonts w:eastAsia="Times New Roman"/>
          <w:color w:val="313537"/>
          <w:kern w:val="0"/>
          <w:lang w:val="en-US" w:eastAsia="nl-NL"/>
          <w14:ligatures w14:val="none"/>
        </w:rPr>
      </w:pPr>
      <w:r w:rsidRPr="004467B1">
        <w:rPr>
          <w:rFonts w:eastAsia="Times New Roman"/>
          <w:color w:val="313537"/>
          <w:kern w:val="0"/>
          <w:lang w:val="en-US" w:eastAsia="nl-NL"/>
          <w14:ligatures w14:val="none"/>
        </w:rPr>
        <w:t>What is the biggest predictor of a large CO2 output per capita of a country?</w:t>
      </w:r>
    </w:p>
    <w:p w14:paraId="0905D269" w14:textId="77777777" w:rsidR="004467B1" w:rsidRPr="004467B1" w:rsidRDefault="004467B1" w:rsidP="004467B1">
      <w:pPr>
        <w:pStyle w:val="Lijstalinea"/>
        <w:numPr>
          <w:ilvl w:val="0"/>
          <w:numId w:val="3"/>
        </w:numPr>
        <w:rPr>
          <w:rFonts w:eastAsia="Times New Roman"/>
          <w:color w:val="313537"/>
          <w:kern w:val="0"/>
          <w:lang w:val="en-US" w:eastAsia="nl-NL"/>
          <w14:ligatures w14:val="none"/>
        </w:rPr>
      </w:pPr>
      <w:r w:rsidRPr="004467B1">
        <w:rPr>
          <w:rFonts w:eastAsia="Times New Roman"/>
          <w:color w:val="313537"/>
          <w:kern w:val="0"/>
          <w:lang w:val="en-US" w:eastAsia="nl-NL"/>
          <w14:ligatures w14:val="none"/>
        </w:rPr>
        <w:t>Which countries are making the biggest strides in decreasing CO2 output?</w:t>
      </w:r>
    </w:p>
    <w:p w14:paraId="6B139009" w14:textId="6AD02DF9" w:rsidR="00137180" w:rsidRDefault="004467B1" w:rsidP="00137180">
      <w:pPr>
        <w:pStyle w:val="Lijstalinea"/>
        <w:numPr>
          <w:ilvl w:val="0"/>
          <w:numId w:val="3"/>
        </w:numPr>
        <w:rPr>
          <w:rFonts w:eastAsia="Times New Roman"/>
          <w:color w:val="313537"/>
          <w:kern w:val="0"/>
          <w:lang w:val="en-US" w:eastAsia="nl-NL"/>
          <w14:ligatures w14:val="none"/>
        </w:rPr>
      </w:pPr>
      <w:r w:rsidRPr="004467B1">
        <w:rPr>
          <w:rFonts w:eastAsia="Times New Roman"/>
          <w:color w:val="313537"/>
          <w:kern w:val="0"/>
          <w:lang w:val="en-US" w:eastAsia="nl-NL"/>
          <w14:ligatures w14:val="none"/>
        </w:rPr>
        <w:t>Which non-fossil fuel energy technology will have the best price in the future?</w:t>
      </w:r>
    </w:p>
    <w:p w14:paraId="4853743C" w14:textId="088C2CD5" w:rsidR="004467B1" w:rsidRPr="004467B1" w:rsidRDefault="001F7996" w:rsidP="004467B1">
      <w:pPr>
        <w:rPr>
          <w:lang w:val="en-US"/>
        </w:rPr>
      </w:pPr>
      <w:r>
        <w:rPr>
          <w:rFonts w:eastAsia="Times New Roman"/>
          <w:color w:val="313537"/>
          <w:kern w:val="0"/>
          <w:lang w:val="en-US" w:eastAsia="nl-NL"/>
          <w14:ligatures w14:val="none"/>
        </w:rPr>
        <w:t xml:space="preserve">This report will follow above number structure to clearly outline what analysis has been performed to answer the specific question. </w:t>
      </w:r>
    </w:p>
    <w:p w14:paraId="145D51EF" w14:textId="7A67F6DD" w:rsidR="001F7996" w:rsidRDefault="001F7996" w:rsidP="001F7996">
      <w:pPr>
        <w:pStyle w:val="Kop1"/>
        <w:rPr>
          <w:lang w:val="en-US"/>
        </w:rPr>
      </w:pPr>
      <w:r>
        <w:rPr>
          <w:rStyle w:val="Kop1Char"/>
          <w:lang w:val="en-US"/>
        </w:rPr>
        <w:t>Data and model</w:t>
      </w:r>
    </w:p>
    <w:p w14:paraId="0D4D7505" w14:textId="01E22CD1" w:rsidR="001F7996" w:rsidRDefault="001F7996" w:rsidP="001F7996">
      <w:pPr>
        <w:rPr>
          <w:lang w:val="en-US"/>
        </w:rPr>
      </w:pPr>
      <w:r>
        <w:rPr>
          <w:lang w:val="en-US"/>
        </w:rPr>
        <w:t>1</w:t>
      </w:r>
      <w:r w:rsidR="004D335A">
        <w:rPr>
          <w:lang w:val="en-US"/>
        </w:rPr>
        <w:t>.</w:t>
      </w:r>
      <w:r>
        <w:rPr>
          <w:lang w:val="en-US"/>
        </w:rPr>
        <w:t xml:space="preserve"> Data is obtained from </w:t>
      </w:r>
      <w:r w:rsidR="004D335A">
        <w:rPr>
          <w:lang w:val="en-US"/>
        </w:rPr>
        <w:t xml:space="preserve">the source below. </w:t>
      </w:r>
    </w:p>
    <w:p w14:paraId="15DF02ED" w14:textId="77777777" w:rsidR="004D335A" w:rsidRPr="004D335A" w:rsidRDefault="004D335A" w:rsidP="001F7996">
      <w:pPr>
        <w:rPr>
          <w:i/>
          <w:iCs/>
          <w:lang w:val="en-US"/>
        </w:rPr>
      </w:pPr>
      <w:r w:rsidRPr="004D335A">
        <w:rPr>
          <w:i/>
          <w:iCs/>
          <w:lang w:val="en-US"/>
        </w:rPr>
        <w:t>Hannah Ritchie, Max Roser and Pablo Rosado (2020) - "CO₂ and Greenhouse Gas Emissions". Published online at OurWorldInData.org. Retrieved from: 'https://ourworldindata.org/co2-and-greenhouse-gas-emissions' [Online Resource]</w:t>
      </w:r>
    </w:p>
    <w:p w14:paraId="20F70E82" w14:textId="60064B6F" w:rsidR="001F7996" w:rsidRDefault="004D335A" w:rsidP="001F7996">
      <w:pPr>
        <w:rPr>
          <w:lang w:val="en-US"/>
        </w:rPr>
      </w:pPr>
      <w:r>
        <w:rPr>
          <w:lang w:val="en-US"/>
        </w:rPr>
        <w:t>This dataset is a collection of key metrics on CO2 emissions, energy mix and other relevant metrics around this topic</w:t>
      </w:r>
      <w:r w:rsidR="00C5416D">
        <w:rPr>
          <w:lang w:val="en-US"/>
        </w:rPr>
        <w:t xml:space="preserve"> reported per year and by country. </w:t>
      </w:r>
    </w:p>
    <w:p w14:paraId="4571BC75" w14:textId="77777777" w:rsidR="00C5416D" w:rsidRDefault="004D335A" w:rsidP="001F7996">
      <w:pPr>
        <w:rPr>
          <w:lang w:val="en-US"/>
        </w:rPr>
      </w:pPr>
      <w:r>
        <w:rPr>
          <w:lang w:val="en-US"/>
        </w:rPr>
        <w:t xml:space="preserve">The data analysis ran a correlation test between the metric CO2_per_capita and all other variables in the dataset. Whereas a value of 1 indicates a perfect positive correlation and a value of -1 the opposite. </w:t>
      </w:r>
      <w:r w:rsidR="00C5416D">
        <w:rPr>
          <w:lang w:val="en-US"/>
        </w:rPr>
        <w:t>Furthermore the statistical significance is tested by running a Pearson R test.</w:t>
      </w:r>
    </w:p>
    <w:p w14:paraId="21A40529" w14:textId="77777777" w:rsidR="00C5416D" w:rsidRDefault="00C5416D" w:rsidP="001F7996">
      <w:pPr>
        <w:rPr>
          <w:lang w:val="en-US"/>
        </w:rPr>
      </w:pPr>
      <w:r>
        <w:rPr>
          <w:lang w:val="en-US"/>
        </w:rPr>
        <w:t xml:space="preserve">2. Data is obtained from the same data source as used for Question 1. </w:t>
      </w:r>
    </w:p>
    <w:p w14:paraId="53EEEBEF" w14:textId="5A3C73F8" w:rsidR="005C7133" w:rsidRDefault="00C5416D" w:rsidP="001F7996">
      <w:pPr>
        <w:rPr>
          <w:lang w:val="en-US"/>
        </w:rPr>
      </w:pPr>
      <w:r>
        <w:rPr>
          <w:lang w:val="en-US"/>
        </w:rPr>
        <w:t xml:space="preserve">The data analysis </w:t>
      </w:r>
      <w:r w:rsidR="005C7133">
        <w:rPr>
          <w:lang w:val="en-US"/>
        </w:rPr>
        <w:t>calculated the absolute and relative change in CO2 per capita per country. For the absolute change this is calculated by the following formula:</w:t>
      </w:r>
    </w:p>
    <w:p w14:paraId="5439462A" w14:textId="610F7C98" w:rsidR="00C5416D" w:rsidRDefault="005C7133" w:rsidP="001F7996">
      <w:pPr>
        <w:rPr>
          <w:lang w:val="en-US"/>
        </w:rPr>
      </w:pPr>
      <w:r>
        <w:rPr>
          <w:lang w:val="en-US"/>
        </w:rPr>
        <w:t xml:space="preserve"> Last year CO2 per capita  – first year CO2 per capita </w:t>
      </w:r>
    </w:p>
    <w:p w14:paraId="5CF7C472" w14:textId="008B677D" w:rsidR="005C7133" w:rsidRDefault="005C7133" w:rsidP="001F7996">
      <w:pPr>
        <w:rPr>
          <w:lang w:val="en-US"/>
        </w:rPr>
      </w:pPr>
      <w:r>
        <w:rPr>
          <w:lang w:val="en-US"/>
        </w:rPr>
        <w:t xml:space="preserve">For the relative change this formula has been used: </w:t>
      </w:r>
    </w:p>
    <w:p w14:paraId="50C57498" w14:textId="07AB62B5" w:rsidR="005C7133" w:rsidRDefault="005C7133" w:rsidP="005C7133">
      <w:pPr>
        <w:rPr>
          <w:lang w:val="en-US"/>
        </w:rPr>
      </w:pPr>
      <w:r>
        <w:rPr>
          <w:lang w:val="en-US"/>
        </w:rPr>
        <w:t>(</w:t>
      </w:r>
      <w:r>
        <w:rPr>
          <w:lang w:val="en-US"/>
        </w:rPr>
        <w:t xml:space="preserve">Last </w:t>
      </w:r>
      <w:r>
        <w:rPr>
          <w:lang w:val="en-US"/>
        </w:rPr>
        <w:t>year</w:t>
      </w:r>
      <w:r>
        <w:rPr>
          <w:lang w:val="en-US"/>
        </w:rPr>
        <w:t xml:space="preserve"> CO2 per capita  – first </w:t>
      </w:r>
      <w:r>
        <w:rPr>
          <w:lang w:val="en-US"/>
        </w:rPr>
        <w:t>year</w:t>
      </w:r>
      <w:r>
        <w:rPr>
          <w:lang w:val="en-US"/>
        </w:rPr>
        <w:t xml:space="preserve"> CO2 per capita</w:t>
      </w:r>
      <w:r>
        <w:rPr>
          <w:lang w:val="en-US"/>
        </w:rPr>
        <w:t xml:space="preserve">)/ first year CO2 per capita *100  </w:t>
      </w:r>
    </w:p>
    <w:p w14:paraId="15D8C427" w14:textId="6BA7B806" w:rsidR="005C7133" w:rsidRDefault="005C7133" w:rsidP="005C7133">
      <w:pPr>
        <w:rPr>
          <w:lang w:val="en-US"/>
        </w:rPr>
      </w:pPr>
      <w:r>
        <w:rPr>
          <w:lang w:val="en-US"/>
        </w:rPr>
        <w:t>3</w:t>
      </w:r>
      <w:r>
        <w:rPr>
          <w:lang w:val="en-US"/>
        </w:rPr>
        <w:t xml:space="preserve">. </w:t>
      </w:r>
      <w:r>
        <w:rPr>
          <w:lang w:val="en-US"/>
        </w:rPr>
        <w:t>Data is obtained from source below.</w:t>
      </w:r>
      <w:r>
        <w:rPr>
          <w:lang w:val="en-US"/>
        </w:rPr>
        <w:t xml:space="preserve"> </w:t>
      </w:r>
    </w:p>
    <w:p w14:paraId="114C4143" w14:textId="0F4282D8" w:rsidR="005C7133" w:rsidRDefault="005C7133" w:rsidP="005C7133">
      <w:pPr>
        <w:rPr>
          <w:i/>
          <w:iCs/>
          <w:lang w:val="en-US"/>
        </w:rPr>
      </w:pPr>
      <w:r w:rsidRPr="004D335A">
        <w:rPr>
          <w:i/>
          <w:iCs/>
          <w:lang w:val="en-US"/>
        </w:rPr>
        <w:t>Hannah Ritchie, Max Roser and Pablo Rosado (2020) - "</w:t>
      </w:r>
      <w:r>
        <w:rPr>
          <w:i/>
          <w:iCs/>
          <w:lang w:val="en-US"/>
        </w:rPr>
        <w:t>Levelized cost of energy</w:t>
      </w:r>
      <w:r w:rsidRPr="004D335A">
        <w:rPr>
          <w:i/>
          <w:iCs/>
          <w:lang w:val="en-US"/>
        </w:rPr>
        <w:t>". Published online at OurWorldInData.org. Retrieved from: 'https://ourworldindata.org/co2-and-greenhouse-gas-emissions' [Online Resource]</w:t>
      </w:r>
    </w:p>
    <w:p w14:paraId="4178AFDC" w14:textId="3FD5E450" w:rsidR="005C7133" w:rsidRDefault="005C7133" w:rsidP="005C7133">
      <w:pPr>
        <w:rPr>
          <w:lang w:val="en-US"/>
        </w:rPr>
      </w:pPr>
      <w:r>
        <w:rPr>
          <w:lang w:val="en-US"/>
        </w:rPr>
        <w:t>This dataset includes the prices per year and per country for sustainable sources of energy.</w:t>
      </w:r>
    </w:p>
    <w:p w14:paraId="464BBC74" w14:textId="7B0CF74E" w:rsidR="005C7133" w:rsidRPr="005C7133" w:rsidRDefault="005C7133" w:rsidP="005C7133">
      <w:pPr>
        <w:rPr>
          <w:lang w:val="en-US"/>
        </w:rPr>
      </w:pPr>
      <w:r>
        <w:rPr>
          <w:lang w:val="en-US"/>
        </w:rPr>
        <w:t xml:space="preserve">To answer question </w:t>
      </w:r>
      <w:r w:rsidR="0002720C">
        <w:rPr>
          <w:lang w:val="en-US"/>
        </w:rPr>
        <w:t xml:space="preserve">three a linear regression model has been performed to predict future energy prices. This has been done by calculating the yearly average energy prices over all countries together to populate a historical price development.   </w:t>
      </w:r>
      <w:r>
        <w:rPr>
          <w:lang w:val="en-US"/>
        </w:rPr>
        <w:t xml:space="preserve"> </w:t>
      </w:r>
    </w:p>
    <w:p w14:paraId="008575E4" w14:textId="77777777" w:rsidR="005C7133" w:rsidRDefault="005C7133" w:rsidP="005C7133">
      <w:pPr>
        <w:rPr>
          <w:lang w:val="en-US"/>
        </w:rPr>
      </w:pPr>
    </w:p>
    <w:p w14:paraId="4B5087CE" w14:textId="44A78361" w:rsidR="00C5416D" w:rsidRDefault="00C5416D" w:rsidP="00C5416D">
      <w:pPr>
        <w:pStyle w:val="Kop1"/>
        <w:rPr>
          <w:lang w:val="en-US"/>
        </w:rPr>
      </w:pPr>
      <w:r>
        <w:rPr>
          <w:rStyle w:val="Kop1Char"/>
          <w:lang w:val="en-US"/>
        </w:rPr>
        <w:lastRenderedPageBreak/>
        <w:t>Results</w:t>
      </w:r>
    </w:p>
    <w:p w14:paraId="522827B7" w14:textId="4CF1E4D7" w:rsidR="004D335A" w:rsidRDefault="00C5416D" w:rsidP="00C5416D">
      <w:pPr>
        <w:spacing w:after="0" w:line="240" w:lineRule="auto"/>
        <w:rPr>
          <w:lang w:val="en-US"/>
        </w:rPr>
      </w:pPr>
      <w:r>
        <w:rPr>
          <w:lang w:val="en-US"/>
        </w:rPr>
        <w:t xml:space="preserve">1. </w:t>
      </w:r>
      <w:r w:rsidR="004D335A">
        <w:rPr>
          <w:lang w:val="en-US"/>
        </w:rPr>
        <w:t>The</w:t>
      </w:r>
      <w:r>
        <w:rPr>
          <w:lang w:val="en-US"/>
        </w:rPr>
        <w:t xml:space="preserve"> correlation result </w:t>
      </w:r>
      <w:r w:rsidR="004D335A">
        <w:rPr>
          <w:lang w:val="en-US"/>
        </w:rPr>
        <w:t>show</w:t>
      </w:r>
      <w:r>
        <w:rPr>
          <w:lang w:val="en-US"/>
        </w:rPr>
        <w:t xml:space="preserve">s that </w:t>
      </w:r>
      <w:r>
        <w:rPr>
          <w:lang w:val="en-US"/>
        </w:rPr>
        <w:t>energy consumed per capita</w:t>
      </w:r>
      <w:r>
        <w:rPr>
          <w:lang w:val="en-US"/>
        </w:rPr>
        <w:t xml:space="preserve"> is highly positive correlated with a CO2 output per capita. </w:t>
      </w:r>
      <w:r>
        <w:rPr>
          <w:lang w:val="en-US"/>
        </w:rPr>
        <w:t>This is further illustrated in below scatterplot.</w:t>
      </w:r>
      <w:r>
        <w:rPr>
          <w:lang w:val="en-US"/>
        </w:rPr>
        <w:t xml:space="preserve"> The p-value is below &lt;0.05 and therefore statistical significant. </w:t>
      </w:r>
    </w:p>
    <w:p w14:paraId="259BCB74" w14:textId="2D22F3C9" w:rsidR="004807D3" w:rsidRDefault="004807D3" w:rsidP="00C5416D">
      <w:pPr>
        <w:spacing w:after="0" w:line="240" w:lineRule="auto"/>
        <w:rPr>
          <w:rStyle w:val="Kop1Char"/>
          <w:lang w:val="en-US"/>
        </w:rPr>
      </w:pPr>
      <w:r w:rsidRPr="004807D3">
        <w:rPr>
          <w:rStyle w:val="Kop1Char"/>
          <w:noProof/>
          <w:lang w:val="en-US"/>
        </w:rPr>
        <w:drawing>
          <wp:inline distT="0" distB="0" distL="0" distR="0" wp14:anchorId="0115262A" wp14:editId="2365C7A4">
            <wp:extent cx="4292821" cy="2978303"/>
            <wp:effectExtent l="0" t="0" r="0" b="0"/>
            <wp:docPr id="98599374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93740" name=""/>
                    <pic:cNvPicPr/>
                  </pic:nvPicPr>
                  <pic:blipFill>
                    <a:blip r:embed="rId6"/>
                    <a:stretch>
                      <a:fillRect/>
                    </a:stretch>
                  </pic:blipFill>
                  <pic:spPr>
                    <a:xfrm>
                      <a:off x="0" y="0"/>
                      <a:ext cx="4292821" cy="2978303"/>
                    </a:xfrm>
                    <a:prstGeom prst="rect">
                      <a:avLst/>
                    </a:prstGeom>
                  </pic:spPr>
                </pic:pic>
              </a:graphicData>
            </a:graphic>
          </wp:inline>
        </w:drawing>
      </w:r>
    </w:p>
    <w:p w14:paraId="0CD6B0E6" w14:textId="77777777" w:rsidR="005C7133" w:rsidRDefault="005C7133" w:rsidP="00C5416D">
      <w:pPr>
        <w:spacing w:after="0" w:line="240" w:lineRule="auto"/>
        <w:rPr>
          <w:rStyle w:val="Kop1Char"/>
          <w:lang w:val="en-US"/>
        </w:rPr>
      </w:pPr>
    </w:p>
    <w:p w14:paraId="2C45DB46" w14:textId="77777777" w:rsidR="0002720C" w:rsidRDefault="0002720C" w:rsidP="005C7133">
      <w:pPr>
        <w:spacing w:after="0" w:line="240" w:lineRule="auto"/>
        <w:rPr>
          <w:lang w:val="en-US"/>
        </w:rPr>
      </w:pPr>
      <w:r>
        <w:rPr>
          <w:lang w:val="en-US"/>
        </w:rPr>
        <w:t>2</w:t>
      </w:r>
      <w:r w:rsidR="005C7133">
        <w:rPr>
          <w:lang w:val="en-US"/>
        </w:rPr>
        <w:t xml:space="preserve">. The </w:t>
      </w:r>
      <w:r w:rsidR="005C7133">
        <w:rPr>
          <w:lang w:val="en-US"/>
        </w:rPr>
        <w:t xml:space="preserve">results show two different top 3 countries with the largest CO2 emissions decrease per capita. </w:t>
      </w:r>
    </w:p>
    <w:p w14:paraId="48DDD8CF" w14:textId="7317D331" w:rsidR="0002720C" w:rsidRDefault="0002720C" w:rsidP="005C7133">
      <w:pPr>
        <w:spacing w:after="0" w:line="240" w:lineRule="auto"/>
        <w:rPr>
          <w:lang w:val="en-US"/>
        </w:rPr>
      </w:pPr>
    </w:p>
    <w:p w14:paraId="54DD7F10" w14:textId="02AD37BA" w:rsidR="0002720C" w:rsidRDefault="0002720C" w:rsidP="005C7133">
      <w:pPr>
        <w:spacing w:after="0" w:line="240" w:lineRule="auto"/>
        <w:rPr>
          <w:lang w:val="en-US"/>
        </w:rPr>
      </w:pPr>
      <w:r>
        <w:rPr>
          <w:lang w:val="en-US"/>
        </w:rPr>
        <w:t xml:space="preserve">Top three countries absolute decrease: </w:t>
      </w:r>
    </w:p>
    <w:p w14:paraId="375A6908" w14:textId="0FBA98BC" w:rsidR="0002720C" w:rsidRPr="0002720C" w:rsidRDefault="0002720C" w:rsidP="0002720C">
      <w:pPr>
        <w:pStyle w:val="Lijstalinea"/>
        <w:numPr>
          <w:ilvl w:val="0"/>
          <w:numId w:val="8"/>
        </w:numPr>
        <w:spacing w:after="0" w:line="240" w:lineRule="auto"/>
        <w:rPr>
          <w:lang w:val="en-US"/>
        </w:rPr>
      </w:pPr>
      <w:r w:rsidRPr="0002720C">
        <w:rPr>
          <w:lang w:val="en-US"/>
        </w:rPr>
        <w:t>Luxembourg</w:t>
      </w:r>
    </w:p>
    <w:p w14:paraId="291B19D4" w14:textId="03BC3DA0" w:rsidR="0002720C" w:rsidRDefault="0002720C" w:rsidP="0002720C">
      <w:pPr>
        <w:pStyle w:val="Lijstalinea"/>
        <w:numPr>
          <w:ilvl w:val="0"/>
          <w:numId w:val="8"/>
        </w:numPr>
        <w:spacing w:after="0" w:line="240" w:lineRule="auto"/>
        <w:rPr>
          <w:lang w:val="en-US"/>
        </w:rPr>
      </w:pPr>
      <w:r>
        <w:rPr>
          <w:lang w:val="en-US"/>
        </w:rPr>
        <w:t>Estonia</w:t>
      </w:r>
    </w:p>
    <w:p w14:paraId="5575128C" w14:textId="7C7478CA" w:rsidR="0002720C" w:rsidRPr="0002720C" w:rsidRDefault="0002720C" w:rsidP="0002720C">
      <w:pPr>
        <w:pStyle w:val="Lijstalinea"/>
        <w:numPr>
          <w:ilvl w:val="0"/>
          <w:numId w:val="8"/>
        </w:numPr>
        <w:spacing w:after="0" w:line="240" w:lineRule="auto"/>
        <w:rPr>
          <w:lang w:val="en-US"/>
        </w:rPr>
      </w:pPr>
      <w:r>
        <w:rPr>
          <w:lang w:val="en-US"/>
        </w:rPr>
        <w:t>Ukraine</w:t>
      </w:r>
    </w:p>
    <w:p w14:paraId="02339FCE" w14:textId="77777777" w:rsidR="0002720C" w:rsidRDefault="0002720C" w:rsidP="005C7133">
      <w:pPr>
        <w:spacing w:after="0" w:line="240" w:lineRule="auto"/>
        <w:rPr>
          <w:lang w:val="en-US"/>
        </w:rPr>
      </w:pPr>
    </w:p>
    <w:p w14:paraId="5CA65BD1" w14:textId="19F3D0D7" w:rsidR="0002720C" w:rsidRDefault="0002720C" w:rsidP="0002720C">
      <w:pPr>
        <w:spacing w:after="0" w:line="240" w:lineRule="auto"/>
        <w:rPr>
          <w:lang w:val="en-US"/>
        </w:rPr>
      </w:pPr>
      <w:r>
        <w:rPr>
          <w:lang w:val="en-US"/>
        </w:rPr>
        <w:t xml:space="preserve">Top three countries </w:t>
      </w:r>
      <w:r>
        <w:rPr>
          <w:lang w:val="en-US"/>
        </w:rPr>
        <w:t>relative decrease</w:t>
      </w:r>
      <w:r>
        <w:rPr>
          <w:lang w:val="en-US"/>
        </w:rPr>
        <w:t xml:space="preserve">: </w:t>
      </w:r>
    </w:p>
    <w:p w14:paraId="483B3121" w14:textId="7BFAC8D6" w:rsidR="0002720C" w:rsidRPr="0002720C" w:rsidRDefault="0002720C" w:rsidP="0002720C">
      <w:pPr>
        <w:pStyle w:val="Lijstalinea"/>
        <w:numPr>
          <w:ilvl w:val="0"/>
          <w:numId w:val="9"/>
        </w:numPr>
        <w:spacing w:after="0" w:line="240" w:lineRule="auto"/>
        <w:rPr>
          <w:lang w:val="en-US"/>
        </w:rPr>
      </w:pPr>
      <w:r>
        <w:rPr>
          <w:lang w:val="en-US"/>
        </w:rPr>
        <w:t>Ukraine</w:t>
      </w:r>
    </w:p>
    <w:p w14:paraId="21D8A438" w14:textId="48D09E37" w:rsidR="0002720C" w:rsidRDefault="0002720C" w:rsidP="0002720C">
      <w:pPr>
        <w:pStyle w:val="Lijstalinea"/>
        <w:numPr>
          <w:ilvl w:val="0"/>
          <w:numId w:val="9"/>
        </w:numPr>
        <w:spacing w:after="0" w:line="240" w:lineRule="auto"/>
        <w:rPr>
          <w:lang w:val="en-US"/>
        </w:rPr>
      </w:pPr>
      <w:r>
        <w:rPr>
          <w:lang w:val="en-US"/>
        </w:rPr>
        <w:t>Malta</w:t>
      </w:r>
    </w:p>
    <w:p w14:paraId="0F20BB09" w14:textId="0F278157" w:rsidR="0002720C" w:rsidRPr="0002720C" w:rsidRDefault="0002720C" w:rsidP="0002720C">
      <w:pPr>
        <w:pStyle w:val="Lijstalinea"/>
        <w:numPr>
          <w:ilvl w:val="0"/>
          <w:numId w:val="9"/>
        </w:numPr>
        <w:spacing w:after="0" w:line="240" w:lineRule="auto"/>
        <w:rPr>
          <w:lang w:val="en-US"/>
        </w:rPr>
      </w:pPr>
      <w:r>
        <w:rPr>
          <w:lang w:val="en-US"/>
        </w:rPr>
        <w:t>Lithuania</w:t>
      </w:r>
    </w:p>
    <w:p w14:paraId="1F9FC94F" w14:textId="77777777" w:rsidR="0002720C" w:rsidRDefault="0002720C" w:rsidP="005C7133">
      <w:pPr>
        <w:spacing w:after="0" w:line="240" w:lineRule="auto"/>
        <w:rPr>
          <w:lang w:val="en-US"/>
        </w:rPr>
      </w:pPr>
    </w:p>
    <w:p w14:paraId="559C926E" w14:textId="0FDE6E7C" w:rsidR="005C7133" w:rsidRDefault="005C7133" w:rsidP="005C7133">
      <w:pPr>
        <w:spacing w:after="0" w:line="240" w:lineRule="auto"/>
        <w:rPr>
          <w:lang w:val="en-US"/>
        </w:rPr>
      </w:pPr>
      <w:r>
        <w:rPr>
          <w:lang w:val="en-US"/>
        </w:rPr>
        <w:t xml:space="preserve">Ukraine is indicated in both absolute as relative terms to have the biggest CO2 reduction. </w:t>
      </w:r>
      <w:r>
        <w:rPr>
          <w:lang w:val="en-US"/>
        </w:rPr>
        <w:t xml:space="preserve"> </w:t>
      </w:r>
    </w:p>
    <w:p w14:paraId="4A1FB6F2" w14:textId="77777777" w:rsidR="0002720C" w:rsidRDefault="0002720C" w:rsidP="005C7133">
      <w:pPr>
        <w:spacing w:after="0" w:line="240" w:lineRule="auto"/>
        <w:rPr>
          <w:lang w:val="en-US"/>
        </w:rPr>
      </w:pPr>
    </w:p>
    <w:p w14:paraId="1158C7EB" w14:textId="13617178" w:rsidR="0002720C" w:rsidRDefault="0002720C" w:rsidP="005C7133">
      <w:pPr>
        <w:spacing w:after="0" w:line="240" w:lineRule="auto"/>
        <w:rPr>
          <w:lang w:val="en-US"/>
        </w:rPr>
      </w:pPr>
      <w:r>
        <w:rPr>
          <w:lang w:val="en-US"/>
        </w:rPr>
        <w:t>3</w:t>
      </w:r>
      <w:r>
        <w:rPr>
          <w:lang w:val="en-US"/>
        </w:rPr>
        <w:t>. The results</w:t>
      </w:r>
      <w:r>
        <w:rPr>
          <w:lang w:val="en-US"/>
        </w:rPr>
        <w:t xml:space="preserve"> show that most likely both sources related to solar energy are expected to be the cheapest sources of energy in 2030. If current trend continues the prices are expected to run close to zero in 2030. </w:t>
      </w:r>
    </w:p>
    <w:p w14:paraId="6F51A4F5" w14:textId="1A7B6221" w:rsidR="0002720C" w:rsidRDefault="0002720C" w:rsidP="005C7133">
      <w:pPr>
        <w:spacing w:after="0" w:line="240" w:lineRule="auto"/>
        <w:rPr>
          <w:lang w:val="en-US"/>
        </w:rPr>
      </w:pPr>
      <w:r>
        <w:rPr>
          <w:noProof/>
          <w:color w:val="313537"/>
          <w:sz w:val="26"/>
          <w:szCs w:val="26"/>
          <w:lang w:val="en-US"/>
        </w:rPr>
        <w:lastRenderedPageBreak/>
        <w:drawing>
          <wp:inline distT="0" distB="0" distL="0" distR="0" wp14:anchorId="64243E39" wp14:editId="6A3772E9">
            <wp:extent cx="2894776" cy="2254250"/>
            <wp:effectExtent l="0" t="0" r="1270" b="0"/>
            <wp:docPr id="152907332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6570" cy="2255647"/>
                    </a:xfrm>
                    <a:prstGeom prst="rect">
                      <a:avLst/>
                    </a:prstGeom>
                    <a:noFill/>
                    <a:ln>
                      <a:noFill/>
                    </a:ln>
                  </pic:spPr>
                </pic:pic>
              </a:graphicData>
            </a:graphic>
          </wp:inline>
        </w:drawing>
      </w:r>
      <w:r>
        <w:rPr>
          <w:noProof/>
          <w:lang w:val="en-US"/>
        </w:rPr>
        <w:drawing>
          <wp:inline distT="0" distB="0" distL="0" distR="0" wp14:anchorId="554B74FC" wp14:editId="47E81543">
            <wp:extent cx="2837618" cy="2254250"/>
            <wp:effectExtent l="0" t="0" r="1270" b="0"/>
            <wp:docPr id="395983345"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504" cy="2256543"/>
                    </a:xfrm>
                    <a:prstGeom prst="rect">
                      <a:avLst/>
                    </a:prstGeom>
                    <a:noFill/>
                    <a:ln>
                      <a:noFill/>
                    </a:ln>
                  </pic:spPr>
                </pic:pic>
              </a:graphicData>
            </a:graphic>
          </wp:inline>
        </w:drawing>
      </w:r>
    </w:p>
    <w:p w14:paraId="112ED6E4" w14:textId="77777777" w:rsidR="0002720C" w:rsidRDefault="0002720C" w:rsidP="005C7133">
      <w:pPr>
        <w:spacing w:after="0" w:line="240" w:lineRule="auto"/>
        <w:rPr>
          <w:lang w:val="en-US"/>
        </w:rPr>
      </w:pPr>
    </w:p>
    <w:p w14:paraId="62C37FD6" w14:textId="280A7A29" w:rsidR="0002720C" w:rsidRDefault="004467B1" w:rsidP="004467B1">
      <w:pPr>
        <w:rPr>
          <w:rStyle w:val="Kop1Char"/>
          <w:lang w:val="en-US"/>
        </w:rPr>
      </w:pPr>
      <w:r w:rsidRPr="004467B1">
        <w:rPr>
          <w:rStyle w:val="Kop1Char"/>
          <w:lang w:val="en-US"/>
        </w:rPr>
        <w:t>Conclusion</w:t>
      </w:r>
    </w:p>
    <w:p w14:paraId="3002685F" w14:textId="3CA76827" w:rsidR="004467B1" w:rsidRDefault="0002720C" w:rsidP="004467B1">
      <w:pPr>
        <w:rPr>
          <w:lang w:val="en-US"/>
        </w:rPr>
      </w:pPr>
      <w:r>
        <w:rPr>
          <w:lang w:val="en-US"/>
        </w:rPr>
        <w:t xml:space="preserve">As a conclusion we can say that countries’ energy consumption has  a high impact on CO2 emissions. The countries that show the largest decrease over the past decades are typically not the biggest world economies. Therefore it is import to reinforce that bigger countries are also actively striving to decrease their CO2 footprint by </w:t>
      </w:r>
      <w:r w:rsidR="00767D7F">
        <w:rPr>
          <w:lang w:val="en-US"/>
        </w:rPr>
        <w:t xml:space="preserve">using alternate sources of energy. This research shows that especially energy coming from solar might provide an interesting alternative from traditional sources such as oil and gas. </w:t>
      </w:r>
    </w:p>
    <w:p w14:paraId="48CB0CE3" w14:textId="3639D426" w:rsidR="00767D7F" w:rsidRDefault="00767D7F" w:rsidP="00767D7F">
      <w:pPr>
        <w:rPr>
          <w:rStyle w:val="Kop1Char"/>
          <w:lang w:val="en-US"/>
        </w:rPr>
      </w:pPr>
      <w:r>
        <w:rPr>
          <w:rStyle w:val="Kop1Char"/>
          <w:lang w:val="en-US"/>
        </w:rPr>
        <w:t xml:space="preserve">Discussion </w:t>
      </w:r>
    </w:p>
    <w:p w14:paraId="22F0D8CC" w14:textId="3E5FB45A" w:rsidR="00767D7F" w:rsidRDefault="00767D7F" w:rsidP="00767D7F">
      <w:pPr>
        <w:rPr>
          <w:rStyle w:val="Kop1Char"/>
          <w:lang w:val="en-US"/>
        </w:rPr>
      </w:pPr>
      <w:r>
        <w:rPr>
          <w:lang w:val="en-US"/>
        </w:rPr>
        <w:t xml:space="preserve">Please find enclosed the technical report where the data and results as described in this report are shown. </w:t>
      </w:r>
    </w:p>
    <w:p w14:paraId="71F4FBD5" w14:textId="77777777" w:rsidR="004467B1" w:rsidRPr="002100F9" w:rsidRDefault="004467B1" w:rsidP="004467B1">
      <w:pPr>
        <w:rPr>
          <w:rFonts w:eastAsia="Times New Roman"/>
          <w:color w:val="313537"/>
          <w:kern w:val="0"/>
          <w:sz w:val="26"/>
          <w:szCs w:val="26"/>
          <w:lang w:val="en-US" w:eastAsia="nl-NL"/>
          <w14:ligatures w14:val="none"/>
        </w:rPr>
      </w:pPr>
    </w:p>
    <w:p w14:paraId="3B1D89B0" w14:textId="77777777" w:rsidR="004467B1" w:rsidRDefault="004467B1" w:rsidP="004467B1">
      <w:pPr>
        <w:rPr>
          <w:rFonts w:eastAsia="Times New Roman"/>
          <w:color w:val="313537"/>
          <w:kern w:val="0"/>
          <w:sz w:val="26"/>
          <w:szCs w:val="26"/>
          <w:lang w:val="en-US" w:eastAsia="nl-NL"/>
          <w14:ligatures w14:val="none"/>
        </w:rPr>
      </w:pPr>
    </w:p>
    <w:p w14:paraId="384D3FF3" w14:textId="24A691F0" w:rsidR="004467B1" w:rsidRDefault="004467B1" w:rsidP="004467B1">
      <w:pPr>
        <w:rPr>
          <w:rFonts w:eastAsia="Times New Roman"/>
          <w:color w:val="313537"/>
          <w:kern w:val="0"/>
          <w:sz w:val="26"/>
          <w:szCs w:val="26"/>
          <w:lang w:val="en-US" w:eastAsia="nl-NL"/>
          <w14:ligatures w14:val="none"/>
        </w:rPr>
      </w:pPr>
    </w:p>
    <w:p w14:paraId="0AF2BC84" w14:textId="7E528848" w:rsidR="002100F9" w:rsidRDefault="002100F9" w:rsidP="004467B1">
      <w:pPr>
        <w:rPr>
          <w:rFonts w:eastAsia="Times New Roman"/>
          <w:color w:val="313537"/>
          <w:kern w:val="0"/>
          <w:sz w:val="26"/>
          <w:szCs w:val="26"/>
          <w:lang w:val="en-US" w:eastAsia="nl-NL"/>
          <w14:ligatures w14:val="none"/>
        </w:rPr>
      </w:pPr>
    </w:p>
    <w:p w14:paraId="71FFC9B3" w14:textId="0F6077B7" w:rsidR="00967B6B" w:rsidRDefault="00967B6B" w:rsidP="004467B1">
      <w:pPr>
        <w:rPr>
          <w:rFonts w:eastAsia="Times New Roman"/>
          <w:color w:val="313537"/>
          <w:kern w:val="0"/>
          <w:sz w:val="26"/>
          <w:szCs w:val="26"/>
          <w:lang w:val="en-US" w:eastAsia="nl-NL"/>
          <w14:ligatures w14:val="none"/>
        </w:rPr>
      </w:pPr>
    </w:p>
    <w:p w14:paraId="59067EB6" w14:textId="79716C9B" w:rsidR="002100F9" w:rsidRPr="00C56090" w:rsidRDefault="002100F9" w:rsidP="004467B1">
      <w:pPr>
        <w:rPr>
          <w:rFonts w:eastAsia="Times New Roman"/>
          <w:color w:val="313537"/>
          <w:kern w:val="0"/>
          <w:sz w:val="26"/>
          <w:szCs w:val="26"/>
          <w:lang w:val="en-US" w:eastAsia="nl-NL"/>
          <w14:ligatures w14:val="none"/>
        </w:rPr>
      </w:pPr>
    </w:p>
    <w:sectPr w:rsidR="002100F9" w:rsidRPr="00C560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14E1"/>
    <w:multiLevelType w:val="hybridMultilevel"/>
    <w:tmpl w:val="E5C445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D61509"/>
    <w:multiLevelType w:val="hybridMultilevel"/>
    <w:tmpl w:val="E960A9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4AA1D14"/>
    <w:multiLevelType w:val="hybridMultilevel"/>
    <w:tmpl w:val="6C7418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A9146A"/>
    <w:multiLevelType w:val="multilevel"/>
    <w:tmpl w:val="B620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608A3"/>
    <w:multiLevelType w:val="hybridMultilevel"/>
    <w:tmpl w:val="2F6234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8574501"/>
    <w:multiLevelType w:val="hybridMultilevel"/>
    <w:tmpl w:val="2F6234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AE5243"/>
    <w:multiLevelType w:val="hybridMultilevel"/>
    <w:tmpl w:val="EF82D6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E2D3C5A"/>
    <w:multiLevelType w:val="hybridMultilevel"/>
    <w:tmpl w:val="57AA71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D356AFA"/>
    <w:multiLevelType w:val="hybridMultilevel"/>
    <w:tmpl w:val="697637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8208068">
    <w:abstractNumId w:val="3"/>
  </w:num>
  <w:num w:numId="2" w16cid:durableId="1489638677">
    <w:abstractNumId w:val="0"/>
  </w:num>
  <w:num w:numId="3" w16cid:durableId="1510176336">
    <w:abstractNumId w:val="2"/>
  </w:num>
  <w:num w:numId="4" w16cid:durableId="2056856317">
    <w:abstractNumId w:val="1"/>
  </w:num>
  <w:num w:numId="5" w16cid:durableId="1855340575">
    <w:abstractNumId w:val="7"/>
  </w:num>
  <w:num w:numId="6" w16cid:durableId="245572891">
    <w:abstractNumId w:val="8"/>
  </w:num>
  <w:num w:numId="7" w16cid:durableId="1701280852">
    <w:abstractNumId w:val="6"/>
  </w:num>
  <w:num w:numId="8" w16cid:durableId="1189948942">
    <w:abstractNumId w:val="4"/>
  </w:num>
  <w:num w:numId="9" w16cid:durableId="20902714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90"/>
    <w:rsid w:val="0002720C"/>
    <w:rsid w:val="0012587F"/>
    <w:rsid w:val="00137180"/>
    <w:rsid w:val="001F7996"/>
    <w:rsid w:val="002100F9"/>
    <w:rsid w:val="004467B1"/>
    <w:rsid w:val="004807D3"/>
    <w:rsid w:val="004D335A"/>
    <w:rsid w:val="005C7133"/>
    <w:rsid w:val="006D54E6"/>
    <w:rsid w:val="00767D7F"/>
    <w:rsid w:val="00967B6B"/>
    <w:rsid w:val="009A4558"/>
    <w:rsid w:val="00B26A13"/>
    <w:rsid w:val="00B93112"/>
    <w:rsid w:val="00C5416D"/>
    <w:rsid w:val="00C56090"/>
    <w:rsid w:val="00D55E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C39B"/>
  <w15:chartTrackingRefBased/>
  <w15:docId w15:val="{1872AA57-5A23-4DFE-A5CB-993584E8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6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6A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2587F"/>
    <w:rPr>
      <w:color w:val="0563C1" w:themeColor="hyperlink"/>
      <w:u w:val="single"/>
    </w:rPr>
  </w:style>
  <w:style w:type="character" w:styleId="Onopgelostemelding">
    <w:name w:val="Unresolved Mention"/>
    <w:basedOn w:val="Standaardalinea-lettertype"/>
    <w:uiPriority w:val="99"/>
    <w:semiHidden/>
    <w:unhideWhenUsed/>
    <w:rsid w:val="0012587F"/>
    <w:rPr>
      <w:color w:val="605E5C"/>
      <w:shd w:val="clear" w:color="auto" w:fill="E1DFDD"/>
    </w:rPr>
  </w:style>
  <w:style w:type="paragraph" w:styleId="Titel">
    <w:name w:val="Title"/>
    <w:basedOn w:val="Standaard"/>
    <w:next w:val="Standaard"/>
    <w:link w:val="TitelChar"/>
    <w:uiPriority w:val="10"/>
    <w:qFormat/>
    <w:rsid w:val="00446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467B1"/>
    <w:rPr>
      <w:rFonts w:asciiTheme="majorHAnsi" w:eastAsiaTheme="majorEastAsia" w:hAnsiTheme="majorHAnsi" w:cstheme="majorBidi"/>
      <w:spacing w:val="-10"/>
      <w:kern w:val="28"/>
      <w:sz w:val="56"/>
      <w:szCs w:val="56"/>
    </w:rPr>
  </w:style>
  <w:style w:type="character" w:styleId="Titelvanboek">
    <w:name w:val="Book Title"/>
    <w:basedOn w:val="Standaardalinea-lettertype"/>
    <w:uiPriority w:val="33"/>
    <w:qFormat/>
    <w:rsid w:val="004467B1"/>
    <w:rPr>
      <w:b/>
      <w:bCs/>
      <w:i/>
      <w:iCs/>
      <w:spacing w:val="5"/>
    </w:rPr>
  </w:style>
  <w:style w:type="paragraph" w:styleId="Normaalweb">
    <w:name w:val="Normal (Web)"/>
    <w:basedOn w:val="Standaard"/>
    <w:uiPriority w:val="99"/>
    <w:semiHidden/>
    <w:unhideWhenUsed/>
    <w:rsid w:val="004467B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4467B1"/>
    <w:rPr>
      <w:b/>
      <w:bCs/>
    </w:rPr>
  </w:style>
  <w:style w:type="paragraph" w:styleId="Lijstalinea">
    <w:name w:val="List Paragraph"/>
    <w:basedOn w:val="Standaard"/>
    <w:uiPriority w:val="34"/>
    <w:qFormat/>
    <w:rsid w:val="004467B1"/>
    <w:pPr>
      <w:ind w:left="720"/>
      <w:contextualSpacing/>
    </w:pPr>
  </w:style>
  <w:style w:type="paragraph" w:styleId="Ondertitel">
    <w:name w:val="Subtitle"/>
    <w:basedOn w:val="Standaard"/>
    <w:next w:val="Standaard"/>
    <w:link w:val="OndertitelChar"/>
    <w:uiPriority w:val="11"/>
    <w:qFormat/>
    <w:rsid w:val="004467B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467B1"/>
    <w:rPr>
      <w:rFonts w:eastAsiaTheme="minorEastAsia"/>
      <w:color w:val="5A5A5A" w:themeColor="text1" w:themeTint="A5"/>
      <w:spacing w:val="15"/>
    </w:rPr>
  </w:style>
  <w:style w:type="character" w:customStyle="1" w:styleId="Kop1Char">
    <w:name w:val="Kop 1 Char"/>
    <w:basedOn w:val="Standaardalinea-lettertype"/>
    <w:link w:val="Kop1"/>
    <w:uiPriority w:val="9"/>
    <w:rsid w:val="004467B1"/>
    <w:rPr>
      <w:rFonts w:asciiTheme="majorHAnsi" w:eastAsiaTheme="majorEastAsia" w:hAnsiTheme="majorHAnsi" w:cstheme="majorBidi"/>
      <w:color w:val="2F5496" w:themeColor="accent1" w:themeShade="BF"/>
      <w:sz w:val="32"/>
      <w:szCs w:val="32"/>
    </w:rPr>
  </w:style>
  <w:style w:type="character" w:styleId="GevolgdeHyperlink">
    <w:name w:val="FollowedHyperlink"/>
    <w:basedOn w:val="Standaardalinea-lettertype"/>
    <w:uiPriority w:val="99"/>
    <w:semiHidden/>
    <w:unhideWhenUsed/>
    <w:rsid w:val="009A4558"/>
    <w:rPr>
      <w:color w:val="954F72" w:themeColor="followedHyperlink"/>
      <w:u w:val="single"/>
    </w:rPr>
  </w:style>
  <w:style w:type="character" w:customStyle="1" w:styleId="Kop2Char">
    <w:name w:val="Kop 2 Char"/>
    <w:basedOn w:val="Standaardalinea-lettertype"/>
    <w:link w:val="Kop2"/>
    <w:uiPriority w:val="9"/>
    <w:rsid w:val="00B26A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734145">
      <w:bodyDiv w:val="1"/>
      <w:marLeft w:val="0"/>
      <w:marRight w:val="0"/>
      <w:marTop w:val="0"/>
      <w:marBottom w:val="0"/>
      <w:divBdr>
        <w:top w:val="none" w:sz="0" w:space="0" w:color="auto"/>
        <w:left w:val="none" w:sz="0" w:space="0" w:color="auto"/>
        <w:bottom w:val="none" w:sz="0" w:space="0" w:color="auto"/>
        <w:right w:val="none" w:sz="0" w:space="0" w:color="auto"/>
      </w:divBdr>
    </w:div>
    <w:div w:id="871499047">
      <w:bodyDiv w:val="1"/>
      <w:marLeft w:val="0"/>
      <w:marRight w:val="0"/>
      <w:marTop w:val="0"/>
      <w:marBottom w:val="0"/>
      <w:divBdr>
        <w:top w:val="none" w:sz="0" w:space="0" w:color="auto"/>
        <w:left w:val="none" w:sz="0" w:space="0" w:color="auto"/>
        <w:bottom w:val="none" w:sz="0" w:space="0" w:color="auto"/>
        <w:right w:val="none" w:sz="0" w:space="0" w:color="auto"/>
      </w:divBdr>
      <w:divsChild>
        <w:div w:id="864826393">
          <w:marLeft w:val="0"/>
          <w:marRight w:val="0"/>
          <w:marTop w:val="0"/>
          <w:marBottom w:val="0"/>
          <w:divBdr>
            <w:top w:val="none" w:sz="0" w:space="0" w:color="auto"/>
            <w:left w:val="none" w:sz="0" w:space="0" w:color="auto"/>
            <w:bottom w:val="none" w:sz="0" w:space="0" w:color="auto"/>
            <w:right w:val="none" w:sz="0" w:space="0" w:color="auto"/>
          </w:divBdr>
          <w:divsChild>
            <w:div w:id="1099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6418">
      <w:bodyDiv w:val="1"/>
      <w:marLeft w:val="0"/>
      <w:marRight w:val="0"/>
      <w:marTop w:val="0"/>
      <w:marBottom w:val="0"/>
      <w:divBdr>
        <w:top w:val="none" w:sz="0" w:space="0" w:color="auto"/>
        <w:left w:val="none" w:sz="0" w:space="0" w:color="auto"/>
        <w:bottom w:val="none" w:sz="0" w:space="0" w:color="auto"/>
        <w:right w:val="none" w:sz="0" w:space="0" w:color="auto"/>
      </w:divBdr>
      <w:divsChild>
        <w:div w:id="867721016">
          <w:marLeft w:val="0"/>
          <w:marRight w:val="0"/>
          <w:marTop w:val="0"/>
          <w:marBottom w:val="0"/>
          <w:divBdr>
            <w:top w:val="none" w:sz="0" w:space="0" w:color="auto"/>
            <w:left w:val="none" w:sz="0" w:space="0" w:color="auto"/>
            <w:bottom w:val="none" w:sz="0" w:space="0" w:color="auto"/>
            <w:right w:val="none" w:sz="0" w:space="0" w:color="auto"/>
          </w:divBdr>
          <w:divsChild>
            <w:div w:id="390888151">
              <w:marLeft w:val="0"/>
              <w:marRight w:val="0"/>
              <w:marTop w:val="0"/>
              <w:marBottom w:val="0"/>
              <w:divBdr>
                <w:top w:val="none" w:sz="0" w:space="0" w:color="auto"/>
                <w:left w:val="none" w:sz="0" w:space="0" w:color="auto"/>
                <w:bottom w:val="none" w:sz="0" w:space="0" w:color="auto"/>
                <w:right w:val="none" w:sz="0" w:space="0" w:color="auto"/>
              </w:divBdr>
              <w:divsChild>
                <w:div w:id="1630165316">
                  <w:marLeft w:val="0"/>
                  <w:marRight w:val="0"/>
                  <w:marTop w:val="0"/>
                  <w:marBottom w:val="0"/>
                  <w:divBdr>
                    <w:top w:val="none" w:sz="0" w:space="0" w:color="auto"/>
                    <w:left w:val="none" w:sz="0" w:space="0" w:color="auto"/>
                    <w:bottom w:val="none" w:sz="0" w:space="0" w:color="auto"/>
                    <w:right w:val="none" w:sz="0" w:space="0" w:color="auto"/>
                  </w:divBdr>
                  <w:divsChild>
                    <w:div w:id="627277565">
                      <w:marLeft w:val="0"/>
                      <w:marRight w:val="0"/>
                      <w:marTop w:val="0"/>
                      <w:marBottom w:val="0"/>
                      <w:divBdr>
                        <w:top w:val="none" w:sz="0" w:space="0" w:color="auto"/>
                        <w:left w:val="none" w:sz="0" w:space="0" w:color="auto"/>
                        <w:bottom w:val="none" w:sz="0" w:space="0" w:color="auto"/>
                        <w:right w:val="none" w:sz="0" w:space="0" w:color="auto"/>
                      </w:divBdr>
                      <w:divsChild>
                        <w:div w:id="1808543339">
                          <w:marLeft w:val="0"/>
                          <w:marRight w:val="0"/>
                          <w:marTop w:val="0"/>
                          <w:marBottom w:val="0"/>
                          <w:divBdr>
                            <w:top w:val="none" w:sz="0" w:space="0" w:color="auto"/>
                            <w:left w:val="none" w:sz="0" w:space="0" w:color="auto"/>
                            <w:bottom w:val="none" w:sz="0" w:space="0" w:color="auto"/>
                            <w:right w:val="none" w:sz="0" w:space="0" w:color="auto"/>
                          </w:divBdr>
                          <w:divsChild>
                            <w:div w:id="632953050">
                              <w:marLeft w:val="1187"/>
                              <w:marRight w:val="0"/>
                              <w:marTop w:val="0"/>
                              <w:marBottom w:val="0"/>
                              <w:divBdr>
                                <w:top w:val="none" w:sz="0" w:space="0" w:color="auto"/>
                                <w:left w:val="none" w:sz="0" w:space="0" w:color="auto"/>
                                <w:bottom w:val="none" w:sz="0" w:space="0" w:color="auto"/>
                                <w:right w:val="none" w:sz="0" w:space="0" w:color="auto"/>
                              </w:divBdr>
                              <w:divsChild>
                                <w:div w:id="82268991">
                                  <w:marLeft w:val="0"/>
                                  <w:marRight w:val="0"/>
                                  <w:marTop w:val="0"/>
                                  <w:marBottom w:val="0"/>
                                  <w:divBdr>
                                    <w:top w:val="none" w:sz="0" w:space="0" w:color="auto"/>
                                    <w:left w:val="none" w:sz="0" w:space="0" w:color="auto"/>
                                    <w:bottom w:val="none" w:sz="0" w:space="0" w:color="auto"/>
                                    <w:right w:val="none" w:sz="0" w:space="0" w:color="auto"/>
                                  </w:divBdr>
                                  <w:divsChild>
                                    <w:div w:id="20487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28832">
                          <w:marLeft w:val="0"/>
                          <w:marRight w:val="0"/>
                          <w:marTop w:val="0"/>
                          <w:marBottom w:val="0"/>
                          <w:divBdr>
                            <w:top w:val="none" w:sz="0" w:space="0" w:color="auto"/>
                            <w:left w:val="none" w:sz="0" w:space="0" w:color="auto"/>
                            <w:bottom w:val="none" w:sz="0" w:space="0" w:color="auto"/>
                            <w:right w:val="none" w:sz="0" w:space="0" w:color="auto"/>
                          </w:divBdr>
                          <w:divsChild>
                            <w:div w:id="478574650">
                              <w:marLeft w:val="1187"/>
                              <w:marRight w:val="0"/>
                              <w:marTop w:val="0"/>
                              <w:marBottom w:val="0"/>
                              <w:divBdr>
                                <w:top w:val="none" w:sz="0" w:space="0" w:color="auto"/>
                                <w:left w:val="none" w:sz="0" w:space="0" w:color="auto"/>
                                <w:bottom w:val="none" w:sz="0" w:space="0" w:color="auto"/>
                                <w:right w:val="none" w:sz="0" w:space="0" w:color="auto"/>
                              </w:divBdr>
                              <w:divsChild>
                                <w:div w:id="17160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2239">
          <w:marLeft w:val="0"/>
          <w:marRight w:val="0"/>
          <w:marTop w:val="0"/>
          <w:marBottom w:val="0"/>
          <w:divBdr>
            <w:top w:val="none" w:sz="0" w:space="0" w:color="auto"/>
            <w:left w:val="none" w:sz="0" w:space="0" w:color="auto"/>
            <w:bottom w:val="none" w:sz="0" w:space="0" w:color="auto"/>
            <w:right w:val="none" w:sz="0" w:space="0" w:color="auto"/>
          </w:divBdr>
          <w:divsChild>
            <w:div w:id="1630477327">
              <w:marLeft w:val="0"/>
              <w:marRight w:val="0"/>
              <w:marTop w:val="0"/>
              <w:marBottom w:val="0"/>
              <w:divBdr>
                <w:top w:val="none" w:sz="0" w:space="0" w:color="auto"/>
                <w:left w:val="none" w:sz="0" w:space="0" w:color="auto"/>
                <w:bottom w:val="none" w:sz="0" w:space="0" w:color="auto"/>
                <w:right w:val="none" w:sz="0" w:space="0" w:color="auto"/>
              </w:divBdr>
              <w:divsChild>
                <w:div w:id="1867525419">
                  <w:marLeft w:val="0"/>
                  <w:marRight w:val="0"/>
                  <w:marTop w:val="0"/>
                  <w:marBottom w:val="0"/>
                  <w:divBdr>
                    <w:top w:val="none" w:sz="0" w:space="0" w:color="auto"/>
                    <w:left w:val="none" w:sz="0" w:space="0" w:color="auto"/>
                    <w:bottom w:val="none" w:sz="0" w:space="0" w:color="auto"/>
                    <w:right w:val="none" w:sz="0" w:space="0" w:color="auto"/>
                  </w:divBdr>
                  <w:divsChild>
                    <w:div w:id="855970717">
                      <w:marLeft w:val="0"/>
                      <w:marRight w:val="0"/>
                      <w:marTop w:val="0"/>
                      <w:marBottom w:val="0"/>
                      <w:divBdr>
                        <w:top w:val="none" w:sz="0" w:space="0" w:color="auto"/>
                        <w:left w:val="none" w:sz="0" w:space="0" w:color="auto"/>
                        <w:bottom w:val="none" w:sz="0" w:space="0" w:color="auto"/>
                        <w:right w:val="none" w:sz="0" w:space="0" w:color="auto"/>
                      </w:divBdr>
                      <w:divsChild>
                        <w:div w:id="197354484">
                          <w:marLeft w:val="0"/>
                          <w:marRight w:val="0"/>
                          <w:marTop w:val="0"/>
                          <w:marBottom w:val="0"/>
                          <w:divBdr>
                            <w:top w:val="none" w:sz="0" w:space="0" w:color="auto"/>
                            <w:left w:val="none" w:sz="0" w:space="0" w:color="auto"/>
                            <w:bottom w:val="none" w:sz="0" w:space="0" w:color="auto"/>
                            <w:right w:val="none" w:sz="0" w:space="0" w:color="auto"/>
                          </w:divBdr>
                          <w:divsChild>
                            <w:div w:id="785083296">
                              <w:marLeft w:val="1187"/>
                              <w:marRight w:val="0"/>
                              <w:marTop w:val="0"/>
                              <w:marBottom w:val="0"/>
                              <w:divBdr>
                                <w:top w:val="none" w:sz="0" w:space="0" w:color="auto"/>
                                <w:left w:val="none" w:sz="0" w:space="0" w:color="auto"/>
                                <w:bottom w:val="none" w:sz="0" w:space="0" w:color="auto"/>
                                <w:right w:val="none" w:sz="0" w:space="0" w:color="auto"/>
                              </w:divBdr>
                              <w:divsChild>
                                <w:div w:id="1938949065">
                                  <w:marLeft w:val="0"/>
                                  <w:marRight w:val="0"/>
                                  <w:marTop w:val="0"/>
                                  <w:marBottom w:val="0"/>
                                  <w:divBdr>
                                    <w:top w:val="none" w:sz="0" w:space="0" w:color="auto"/>
                                    <w:left w:val="none" w:sz="0" w:space="0" w:color="auto"/>
                                    <w:bottom w:val="none" w:sz="0" w:space="0" w:color="auto"/>
                                    <w:right w:val="none" w:sz="0" w:space="0" w:color="auto"/>
                                  </w:divBdr>
                                  <w:divsChild>
                                    <w:div w:id="4089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9073">
                          <w:marLeft w:val="0"/>
                          <w:marRight w:val="0"/>
                          <w:marTop w:val="0"/>
                          <w:marBottom w:val="0"/>
                          <w:divBdr>
                            <w:top w:val="none" w:sz="0" w:space="0" w:color="auto"/>
                            <w:left w:val="none" w:sz="0" w:space="0" w:color="auto"/>
                            <w:bottom w:val="none" w:sz="0" w:space="0" w:color="auto"/>
                            <w:right w:val="none" w:sz="0" w:space="0" w:color="auto"/>
                          </w:divBdr>
                          <w:divsChild>
                            <w:div w:id="1519467431">
                              <w:marLeft w:val="1187"/>
                              <w:marRight w:val="0"/>
                              <w:marTop w:val="0"/>
                              <w:marBottom w:val="0"/>
                              <w:divBdr>
                                <w:top w:val="none" w:sz="0" w:space="0" w:color="auto"/>
                                <w:left w:val="none" w:sz="0" w:space="0" w:color="auto"/>
                                <w:bottom w:val="none" w:sz="0" w:space="0" w:color="auto"/>
                                <w:right w:val="none" w:sz="0" w:space="0" w:color="auto"/>
                              </w:divBdr>
                              <w:divsChild>
                                <w:div w:id="9267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499457">
          <w:marLeft w:val="0"/>
          <w:marRight w:val="0"/>
          <w:marTop w:val="0"/>
          <w:marBottom w:val="0"/>
          <w:divBdr>
            <w:top w:val="none" w:sz="0" w:space="0" w:color="auto"/>
            <w:left w:val="none" w:sz="0" w:space="0" w:color="auto"/>
            <w:bottom w:val="none" w:sz="0" w:space="0" w:color="auto"/>
            <w:right w:val="none" w:sz="0" w:space="0" w:color="auto"/>
          </w:divBdr>
          <w:divsChild>
            <w:div w:id="534924382">
              <w:marLeft w:val="0"/>
              <w:marRight w:val="0"/>
              <w:marTop w:val="0"/>
              <w:marBottom w:val="0"/>
              <w:divBdr>
                <w:top w:val="none" w:sz="0" w:space="0" w:color="auto"/>
                <w:left w:val="none" w:sz="0" w:space="0" w:color="auto"/>
                <w:bottom w:val="none" w:sz="0" w:space="0" w:color="auto"/>
                <w:right w:val="none" w:sz="0" w:space="0" w:color="auto"/>
              </w:divBdr>
              <w:divsChild>
                <w:div w:id="663701003">
                  <w:marLeft w:val="0"/>
                  <w:marRight w:val="0"/>
                  <w:marTop w:val="0"/>
                  <w:marBottom w:val="0"/>
                  <w:divBdr>
                    <w:top w:val="none" w:sz="0" w:space="0" w:color="auto"/>
                    <w:left w:val="none" w:sz="0" w:space="0" w:color="auto"/>
                    <w:bottom w:val="none" w:sz="0" w:space="0" w:color="auto"/>
                    <w:right w:val="none" w:sz="0" w:space="0" w:color="auto"/>
                  </w:divBdr>
                  <w:divsChild>
                    <w:div w:id="99230543">
                      <w:marLeft w:val="0"/>
                      <w:marRight w:val="0"/>
                      <w:marTop w:val="0"/>
                      <w:marBottom w:val="0"/>
                      <w:divBdr>
                        <w:top w:val="none" w:sz="0" w:space="0" w:color="auto"/>
                        <w:left w:val="none" w:sz="0" w:space="0" w:color="auto"/>
                        <w:bottom w:val="none" w:sz="0" w:space="0" w:color="auto"/>
                        <w:right w:val="none" w:sz="0" w:space="0" w:color="auto"/>
                      </w:divBdr>
                      <w:divsChild>
                        <w:div w:id="2119715439">
                          <w:marLeft w:val="0"/>
                          <w:marRight w:val="0"/>
                          <w:marTop w:val="0"/>
                          <w:marBottom w:val="0"/>
                          <w:divBdr>
                            <w:top w:val="none" w:sz="0" w:space="0" w:color="auto"/>
                            <w:left w:val="none" w:sz="0" w:space="0" w:color="auto"/>
                            <w:bottom w:val="none" w:sz="0" w:space="0" w:color="auto"/>
                            <w:right w:val="none" w:sz="0" w:space="0" w:color="auto"/>
                          </w:divBdr>
                          <w:divsChild>
                            <w:div w:id="307440146">
                              <w:marLeft w:val="1187"/>
                              <w:marRight w:val="0"/>
                              <w:marTop w:val="0"/>
                              <w:marBottom w:val="0"/>
                              <w:divBdr>
                                <w:top w:val="none" w:sz="0" w:space="0" w:color="auto"/>
                                <w:left w:val="none" w:sz="0" w:space="0" w:color="auto"/>
                                <w:bottom w:val="none" w:sz="0" w:space="0" w:color="auto"/>
                                <w:right w:val="none" w:sz="0" w:space="0" w:color="auto"/>
                              </w:divBdr>
                              <w:divsChild>
                                <w:div w:id="1511023924">
                                  <w:marLeft w:val="0"/>
                                  <w:marRight w:val="0"/>
                                  <w:marTop w:val="0"/>
                                  <w:marBottom w:val="0"/>
                                  <w:divBdr>
                                    <w:top w:val="none" w:sz="0" w:space="0" w:color="auto"/>
                                    <w:left w:val="none" w:sz="0" w:space="0" w:color="auto"/>
                                    <w:bottom w:val="none" w:sz="0" w:space="0" w:color="auto"/>
                                    <w:right w:val="none" w:sz="0" w:space="0" w:color="auto"/>
                                  </w:divBdr>
                                  <w:divsChild>
                                    <w:div w:id="572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034">
                          <w:marLeft w:val="0"/>
                          <w:marRight w:val="0"/>
                          <w:marTop w:val="0"/>
                          <w:marBottom w:val="0"/>
                          <w:divBdr>
                            <w:top w:val="none" w:sz="0" w:space="0" w:color="auto"/>
                            <w:left w:val="none" w:sz="0" w:space="0" w:color="auto"/>
                            <w:bottom w:val="none" w:sz="0" w:space="0" w:color="auto"/>
                            <w:right w:val="none" w:sz="0" w:space="0" w:color="auto"/>
                          </w:divBdr>
                          <w:divsChild>
                            <w:div w:id="922377461">
                              <w:marLeft w:val="1187"/>
                              <w:marRight w:val="0"/>
                              <w:marTop w:val="0"/>
                              <w:marBottom w:val="0"/>
                              <w:divBdr>
                                <w:top w:val="none" w:sz="0" w:space="0" w:color="auto"/>
                                <w:left w:val="none" w:sz="0" w:space="0" w:color="auto"/>
                                <w:bottom w:val="none" w:sz="0" w:space="0" w:color="auto"/>
                                <w:right w:val="none" w:sz="0" w:space="0" w:color="auto"/>
                              </w:divBdr>
                              <w:divsChild>
                                <w:div w:id="3970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585871">
      <w:bodyDiv w:val="1"/>
      <w:marLeft w:val="0"/>
      <w:marRight w:val="0"/>
      <w:marTop w:val="0"/>
      <w:marBottom w:val="0"/>
      <w:divBdr>
        <w:top w:val="none" w:sz="0" w:space="0" w:color="auto"/>
        <w:left w:val="none" w:sz="0" w:space="0" w:color="auto"/>
        <w:bottom w:val="none" w:sz="0" w:space="0" w:color="auto"/>
        <w:right w:val="none" w:sz="0" w:space="0" w:color="auto"/>
      </w:divBdr>
    </w:div>
    <w:div w:id="1442069226">
      <w:bodyDiv w:val="1"/>
      <w:marLeft w:val="0"/>
      <w:marRight w:val="0"/>
      <w:marTop w:val="0"/>
      <w:marBottom w:val="0"/>
      <w:divBdr>
        <w:top w:val="none" w:sz="0" w:space="0" w:color="auto"/>
        <w:left w:val="none" w:sz="0" w:space="0" w:color="auto"/>
        <w:bottom w:val="none" w:sz="0" w:space="0" w:color="auto"/>
        <w:right w:val="none" w:sz="0" w:space="0" w:color="auto"/>
      </w:divBdr>
    </w:div>
    <w:div w:id="1540627966">
      <w:bodyDiv w:val="1"/>
      <w:marLeft w:val="0"/>
      <w:marRight w:val="0"/>
      <w:marTop w:val="0"/>
      <w:marBottom w:val="0"/>
      <w:divBdr>
        <w:top w:val="none" w:sz="0" w:space="0" w:color="auto"/>
        <w:left w:val="none" w:sz="0" w:space="0" w:color="auto"/>
        <w:bottom w:val="none" w:sz="0" w:space="0" w:color="auto"/>
        <w:right w:val="none" w:sz="0" w:space="0" w:color="auto"/>
      </w:divBdr>
      <w:divsChild>
        <w:div w:id="215047871">
          <w:marLeft w:val="0"/>
          <w:marRight w:val="0"/>
          <w:marTop w:val="0"/>
          <w:marBottom w:val="0"/>
          <w:divBdr>
            <w:top w:val="none" w:sz="0" w:space="0" w:color="auto"/>
            <w:left w:val="none" w:sz="0" w:space="0" w:color="auto"/>
            <w:bottom w:val="none" w:sz="0" w:space="0" w:color="auto"/>
            <w:right w:val="none" w:sz="0" w:space="0" w:color="auto"/>
          </w:divBdr>
          <w:divsChild>
            <w:div w:id="550192016">
              <w:marLeft w:val="0"/>
              <w:marRight w:val="0"/>
              <w:marTop w:val="0"/>
              <w:marBottom w:val="0"/>
              <w:divBdr>
                <w:top w:val="none" w:sz="0" w:space="0" w:color="auto"/>
                <w:left w:val="none" w:sz="0" w:space="0" w:color="auto"/>
                <w:bottom w:val="none" w:sz="0" w:space="0" w:color="auto"/>
                <w:right w:val="none" w:sz="0" w:space="0" w:color="auto"/>
              </w:divBdr>
            </w:div>
            <w:div w:id="1960797526">
              <w:marLeft w:val="0"/>
              <w:marRight w:val="0"/>
              <w:marTop w:val="0"/>
              <w:marBottom w:val="0"/>
              <w:divBdr>
                <w:top w:val="none" w:sz="0" w:space="0" w:color="auto"/>
                <w:left w:val="none" w:sz="0" w:space="0" w:color="auto"/>
                <w:bottom w:val="none" w:sz="0" w:space="0" w:color="auto"/>
                <w:right w:val="none" w:sz="0" w:space="0" w:color="auto"/>
              </w:divBdr>
            </w:div>
            <w:div w:id="10850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6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C2557-7DFD-479B-B289-BF2567CFD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3</Pages>
  <Words>569</Words>
  <Characters>3134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lina.hu90@gmail.com</dc:creator>
  <cp:keywords/>
  <dc:description/>
  <cp:lastModifiedBy>lina.hu90@gmail.com</cp:lastModifiedBy>
  <cp:revision>6</cp:revision>
  <dcterms:created xsi:type="dcterms:W3CDTF">2023-08-06T07:57:00Z</dcterms:created>
  <dcterms:modified xsi:type="dcterms:W3CDTF">2023-08-08T20:02:00Z</dcterms:modified>
</cp:coreProperties>
</file>