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 подробный перевод и разбор презентации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Продвинутые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языковые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модели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Карта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смыслов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механизм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внимания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משמעויות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Этот материал объясняет, как искусственный интеллект переходит от простого распознавания цифр-токенов к пониманию глубокого смысла и контекста человеческой речи.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jixu0dtf4ix" w:id="0"/>
      <w:bookmarkEnd w:id="0"/>
      <w:r w:rsidDel="00000000" w:rsidR="00000000" w:rsidRPr="00000000">
        <w:rPr>
          <w:rtl w:val="0"/>
        </w:rPr>
        <w:t xml:space="preserve">1. Вспомним основы: Проблема старых моделей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Презентация напоминает, что старые модели (N-grams) имели две критические проблемы: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Плохая память:</w:t>
      </w:r>
      <w:r w:rsidDel="00000000" w:rsidR="00000000" w:rsidRPr="00000000">
        <w:rPr>
          <w:rtl w:val="0"/>
        </w:rPr>
        <w:t xml:space="preserve"> Они «забывали» начало длинного предложения 1.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Многозначность:</w:t>
      </w:r>
      <w:r w:rsidDel="00000000" w:rsidR="00000000" w:rsidRPr="00000000">
        <w:rPr>
          <w:rtl w:val="0"/>
        </w:rPr>
        <w:t xml:space="preserve"> Они не понимали разницу между словами, которые пишутся одинаково, но значат разное (например, слово «мышка» — это животное или компьютерный аксессуар?)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этапе </w:t>
      </w:r>
      <w:r w:rsidDel="00000000" w:rsidR="00000000" w:rsidRPr="00000000">
        <w:rPr>
          <w:b w:val="1"/>
          <w:bCs w:val="1"/>
          <w:rtl w:val="0"/>
        </w:rPr>
        <w:t xml:space="preserve">токенов</w:t>
      </w:r>
      <w:r w:rsidDel="00000000" w:rsidR="00000000" w:rsidRPr="00000000">
        <w:rPr>
          <w:rtl w:val="0"/>
        </w:rPr>
        <w:t xml:space="preserve"> (превращения слов в числа) модель всё еще не видит разницы. Для неё английское слово </w:t>
      </w:r>
      <w:r w:rsidDel="00000000" w:rsidR="00000000" w:rsidRPr="00000000">
        <w:rPr>
          <w:i w:val="1"/>
          <w:i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(смотреть) и </w:t>
      </w:r>
      <w:r w:rsidDel="00000000" w:rsidR="00000000" w:rsidRPr="00000000">
        <w:rPr>
          <w:i w:val="1"/>
          <w:i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(часы) — это один и тот же номер-токен 2. Чтобы решить эту проблему, современные модели используют еще два этапа: </w:t>
      </w:r>
      <w:r w:rsidDel="00000000" w:rsidR="00000000" w:rsidRPr="00000000">
        <w:rPr>
          <w:b w:val="1"/>
          <w:bCs w:val="1"/>
          <w:rtl w:val="0"/>
        </w:rPr>
        <w:t xml:space="preserve">Карту смыслов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Механизм внимания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7c70tbxdpxn" w:id="1"/>
      <w:bookmarkEnd w:id="1"/>
      <w:r w:rsidDel="00000000" w:rsidR="00000000" w:rsidRPr="00000000">
        <w:rPr>
          <w:rtl w:val="0"/>
        </w:rPr>
        <w:t xml:space="preserve">2. Этап 2: Карта смыслов (Semantic Map)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Карта смыслов</w:t>
      </w:r>
      <w:r w:rsidDel="00000000" w:rsidR="00000000" w:rsidRPr="00000000">
        <w:rPr>
          <w:rtl w:val="0"/>
        </w:rPr>
        <w:t xml:space="preserve"> — это виртуальное пространство, где каждый токен имеет своё фиксированное место 3.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Логика близости:</w:t>
      </w:r>
      <w:r w:rsidDel="00000000" w:rsidR="00000000" w:rsidRPr="00000000">
        <w:rPr>
          <w:rtl w:val="0"/>
        </w:rPr>
        <w:t xml:space="preserve"> Слова с похожим значением располагаются на этой карте </w:t>
      </w:r>
      <w:r w:rsidDel="00000000" w:rsidR="00000000" w:rsidRPr="00000000">
        <w:rPr>
          <w:b w:val="1"/>
          <w:bCs w:val="1"/>
          <w:rtl w:val="0"/>
        </w:rPr>
        <w:t xml:space="preserve">рядом друг с другом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Группировка (Кластеризация):</w:t>
      </w:r>
      <w:r w:rsidDel="00000000" w:rsidR="00000000" w:rsidRPr="00000000">
        <w:rPr>
          <w:rtl w:val="0"/>
        </w:rPr>
        <w:t xml:space="preserve"> В презентации показано, как ИИ группирует слова по темам: «Еда», «Супергерои» или «Социальные сети» 4-6.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Связь с игрой:</w:t>
      </w:r>
      <w:r w:rsidDel="00000000" w:rsidR="00000000" w:rsidRPr="00000000">
        <w:rPr>
          <w:rtl w:val="0"/>
        </w:rPr>
        <w:t xml:space="preserve"> Именно на основе расстояний между словами на такой карте работает игра «Семантель» (Semantel), в которой нужно угадывать слова по степени их смысловой близости 7.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Многомерность:</w:t>
      </w:r>
      <w:r w:rsidDel="00000000" w:rsidR="00000000" w:rsidRPr="00000000">
        <w:rPr>
          <w:rtl w:val="0"/>
        </w:rPr>
        <w:t xml:space="preserve"> Хотя на экране мы видим плоскую 2D-карту, в реальных моделях ИИ используются сотни и тысячи «измерений» для описания одного слова 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9jhs11u3qn9" w:id="2"/>
      <w:bookmarkEnd w:id="2"/>
      <w:r w:rsidDel="00000000" w:rsidR="00000000" w:rsidRPr="00000000">
        <w:rPr>
          <w:rtl w:val="0"/>
        </w:rPr>
        <w:t xml:space="preserve">3. Проблема фиксированных карт: «Кейс с мышкой»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 этапе карты смыслов слово </w:t>
      </w:r>
      <w:r w:rsidDel="00000000" w:rsidR="00000000" w:rsidRPr="00000000">
        <w:rPr>
          <w:b w:val="1"/>
          <w:bCs w:val="1"/>
          <w:rtl w:val="0"/>
        </w:rPr>
        <w:t xml:space="preserve">«мышка»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i w:val="1"/>
          <w:iCs w:val="1"/>
          <w:rtl w:val="0"/>
        </w:rPr>
        <w:t xml:space="preserve">mouse</w:t>
      </w:r>
      <w:r w:rsidDel="00000000" w:rsidR="00000000" w:rsidRPr="00000000">
        <w:rPr>
          <w:rtl w:val="0"/>
        </w:rPr>
        <w:t xml:space="preserve"> в английском) находится где-то посередине между кластером «Животные» и кластером «Технологии» 8.Модель понимает, что слово может значить и то, и другое, но пока не знает, </w:t>
      </w:r>
      <w:r w:rsidDel="00000000" w:rsidR="00000000" w:rsidRPr="00000000">
        <w:rPr>
          <w:b w:val="1"/>
          <w:bCs w:val="1"/>
          <w:rtl w:val="0"/>
        </w:rPr>
        <w:t xml:space="preserve">что именно</w:t>
      </w:r>
      <w:r w:rsidDel="00000000" w:rsidR="00000000" w:rsidRPr="00000000">
        <w:rPr>
          <w:rtl w:val="0"/>
        </w:rPr>
        <w:t xml:space="preserve"> оно значит в конкретном предложении 8.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ysrukv3svbn" w:id="3"/>
      <w:bookmarkEnd w:id="3"/>
      <w:r w:rsidDel="00000000" w:rsidR="00000000" w:rsidRPr="00000000">
        <w:rPr>
          <w:rtl w:val="0"/>
        </w:rPr>
        <w:t xml:space="preserve">4. Этап 3: Механизм внимания (Self-Attention)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Это «магия», которая позволяет ИИ понимать контекст. Механизм внимания заставляет каждое слово в предложении </w:t>
      </w:r>
      <w:r w:rsidDel="00000000" w:rsidR="00000000" w:rsidRPr="00000000">
        <w:rPr>
          <w:b w:val="1"/>
          <w:bCs w:val="1"/>
          <w:rtl w:val="0"/>
        </w:rPr>
        <w:t xml:space="preserve">«слушать»</w:t>
      </w:r>
      <w:r w:rsidDel="00000000" w:rsidR="00000000" w:rsidRPr="00000000">
        <w:rPr>
          <w:rtl w:val="0"/>
        </w:rPr>
        <w:t xml:space="preserve"> слова, стоящие рядом, и менять своё положение на карте смыслов в реальном времени 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это работает на примере:</w:t>
      </w:r>
      <w:r w:rsidDel="00000000" w:rsidR="00000000" w:rsidRPr="00000000">
        <w:rPr>
          <w:rtl w:val="0"/>
        </w:rPr>
        <w:t xml:space="preserve">Предложение: </w:t>
      </w:r>
      <w:r w:rsidDel="00000000" w:rsidR="00000000" w:rsidRPr="00000000">
        <w:rPr>
          <w:i w:val="1"/>
          <w:iCs w:val="1"/>
          <w:rtl w:val="0"/>
        </w:rPr>
        <w:t xml:space="preserve">«Кликните на кнопку с помощью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мышки</w:t>
      </w:r>
      <w:r w:rsidDel="00000000" w:rsidR="00000000" w:rsidRPr="00000000">
        <w:rPr>
          <w:i w:val="1"/>
          <w:iCs w:val="1"/>
          <w:rtl w:val="0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Сначала слово «мышка» стоит в центре карты 9.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Затем оно «слышит» слова «кликните» и «кнопка» 10.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Механизм внимания </w:t>
      </w:r>
      <w:r w:rsidDel="00000000" w:rsidR="00000000" w:rsidRPr="00000000">
        <w:rPr>
          <w:b w:val="1"/>
          <w:bCs w:val="1"/>
          <w:rtl w:val="0"/>
        </w:rPr>
        <w:t xml:space="preserve">физически сдвигает</w:t>
      </w:r>
      <w:r w:rsidDel="00000000" w:rsidR="00000000" w:rsidRPr="00000000">
        <w:rPr>
          <w:rtl w:val="0"/>
        </w:rPr>
        <w:t xml:space="preserve"> значение слова «мышка» в сторону кластера «Технологии» 11, 12.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итоге ИИ понимает точный смысл слова в данном контексте 12.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5t8e1tqpxejl" w:id="4"/>
      <w:bookmarkEnd w:id="4"/>
      <w:r w:rsidDel="00000000" w:rsidR="00000000" w:rsidRPr="00000000">
        <w:rPr>
          <w:rtl w:val="0"/>
        </w:rPr>
        <w:t xml:space="preserve">5. Мощность Gemini: Огромное «окно внимания»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Одной из самых впечатляющих характеристик модели Gemini является объём её памяти (контекстного окна).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миллиона токенов:</w:t>
      </w:r>
      <w:r w:rsidDel="00000000" w:rsidR="00000000" w:rsidRPr="00000000">
        <w:rPr>
          <w:rtl w:val="0"/>
        </w:rPr>
        <w:t xml:space="preserve"> Именно столько информации Gemini может удерживать в «голове» одновременно, прежде чем начнёт забывать начало разговора или терять нить контекста 13, 14.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такое 2 миллиона токенов?</w:t>
      </w:r>
      <w:r w:rsidDel="00000000" w:rsidR="00000000" w:rsidRPr="00000000">
        <w:rPr>
          <w:rtl w:val="0"/>
        </w:rPr>
        <w:t xml:space="preserve"> Это эквивалентно: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1,5 миллионам слов на английском (около </w:t>
      </w:r>
      <w:r w:rsidDel="00000000" w:rsidR="00000000" w:rsidRPr="00000000">
        <w:rPr>
          <w:b w:val="1"/>
          <w:bCs w:val="1"/>
          <w:rtl w:val="0"/>
        </w:rPr>
        <w:t xml:space="preserve">20 толстых книг</w:t>
      </w:r>
      <w:r w:rsidDel="00000000" w:rsidR="00000000" w:rsidRPr="00000000">
        <w:rPr>
          <w:rtl w:val="0"/>
        </w:rPr>
        <w:t xml:space="preserve">) 15.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800 тысячам слов на иврите (около </w:t>
      </w:r>
      <w:r w:rsidDel="00000000" w:rsidR="00000000" w:rsidRPr="00000000">
        <w:rPr>
          <w:b w:val="1"/>
          <w:bCs w:val="1"/>
          <w:rtl w:val="0"/>
        </w:rPr>
        <w:t xml:space="preserve">11 книг</w:t>
      </w:r>
      <w:r w:rsidDel="00000000" w:rsidR="00000000" w:rsidRPr="00000000">
        <w:rPr>
          <w:rtl w:val="0"/>
        </w:rPr>
        <w:t xml:space="preserve">) 15.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60 000 строк программного кода 15.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 часам аудио или 2 часам видео 15.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mgchiuwij3cp" w:id="5"/>
      <w:bookmarkEnd w:id="5"/>
      <w:r w:rsidDel="00000000" w:rsidR="00000000" w:rsidRPr="00000000">
        <w:rPr>
          <w:rtl w:val="0"/>
        </w:rPr>
        <w:t xml:space="preserve">6. Практические советы по работе с ИИ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 основе изученного материала ученикам дают три совета: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Токены:</w:t>
      </w:r>
      <w:r w:rsidDel="00000000" w:rsidR="00000000" w:rsidRPr="00000000">
        <w:rPr>
          <w:rtl w:val="0"/>
        </w:rPr>
        <w:t xml:space="preserve"> Опечатки тратят лишние токены, а иврит «дороже» английского. Для очень длинных диалогов лучше использовать английский 16.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Карта смыслов:</w:t>
      </w:r>
      <w:r w:rsidDel="00000000" w:rsidR="00000000" w:rsidRPr="00000000">
        <w:rPr>
          <w:rtl w:val="0"/>
        </w:rPr>
        <w:t xml:space="preserve"> Если вы задаете ИИ роль (например, «ты профессор физики»), вы заставляете его фокусироваться на </w:t>
      </w:r>
      <w:r w:rsidDel="00000000" w:rsidR="00000000" w:rsidRPr="00000000">
        <w:rPr>
          <w:b w:val="1"/>
          <w:bCs w:val="1"/>
          <w:rtl w:val="0"/>
        </w:rPr>
        <w:t xml:space="preserve">конкретной области</w:t>
      </w:r>
      <w:r w:rsidDel="00000000" w:rsidR="00000000" w:rsidRPr="00000000">
        <w:rPr>
          <w:rtl w:val="0"/>
        </w:rPr>
        <w:t xml:space="preserve"> карты смыслов, что делает ответы точнее 16.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Не бойтесь давать ИИ много примеров и документов. Благодаря огромному окну внимания он сможет проанализировать все детали и выдать максимально точный результат 16.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 занятия:</w:t>
      </w:r>
      <w:r w:rsidDel="00000000" w:rsidR="00000000" w:rsidRPr="00000000">
        <w:rPr>
          <w:rtl w:val="0"/>
        </w:rPr>
        <w:t xml:space="preserve"> Ученикам предлагается применить эти знания на практике и </w:t>
      </w:r>
      <w:r w:rsidDel="00000000" w:rsidR="00000000" w:rsidRPr="00000000">
        <w:rPr>
          <w:b w:val="1"/>
          <w:bCs w:val="1"/>
          <w:rtl w:val="0"/>
        </w:rPr>
        <w:t xml:space="preserve">написать на Python собственную игру «Семантель»</w:t>
      </w:r>
      <w:r w:rsidDel="00000000" w:rsidR="00000000" w:rsidRPr="00000000">
        <w:rPr>
          <w:rtl w:val="0"/>
        </w:rPr>
        <w:t xml:space="preserve">, используя API для расчета близости слов 17.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