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B0" w:rsidRPr="00D069C5" w:rsidRDefault="00D069C5" w:rsidP="00783E8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D069C5">
        <w:rPr>
          <w:color w:val="000000"/>
          <w:sz w:val="28"/>
        </w:rPr>
        <w:t xml:space="preserve">1. </w:t>
      </w:r>
      <w:proofErr w:type="spellStart"/>
      <w:r w:rsidRPr="00D069C5">
        <w:rPr>
          <w:b/>
          <w:bCs/>
          <w:color w:val="000000"/>
          <w:sz w:val="28"/>
        </w:rPr>
        <w:t>Analyses</w:t>
      </w:r>
      <w:proofErr w:type="spellEnd"/>
      <w:r w:rsidRPr="00D069C5">
        <w:rPr>
          <w:b/>
          <w:bCs/>
          <w:color w:val="000000"/>
          <w:sz w:val="28"/>
        </w:rPr>
        <w:t>:</w:t>
      </w:r>
      <w:r w:rsidRPr="00D069C5">
        <w:rPr>
          <w:color w:val="000000"/>
          <w:sz w:val="28"/>
        </w:rPr>
        <w:t xml:space="preserve"> Статья о реорганизации Почты России после прихода нового CEO</w:t>
      </w:r>
    </w:p>
    <w:tbl>
      <w:tblPr>
        <w:tblStyle w:val="a3"/>
        <w:tblW w:w="5000" w:type="pct"/>
        <w:tblLook w:val="04A0"/>
      </w:tblPr>
      <w:tblGrid>
        <w:gridCol w:w="4785"/>
        <w:gridCol w:w="4786"/>
      </w:tblGrid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b/>
                <w:sz w:val="24"/>
                <w:szCs w:val="24"/>
              </w:rPr>
              <w:t>Принятые меры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 xml:space="preserve">Главный центр магистральных перевозок почты (ГЦ МПП), Автоматизированный сортировочный центр (АСЦ) и компания </w:t>
            </w:r>
            <w:proofErr w:type="spellStart"/>
            <w:proofErr w:type="gramStart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экспресс-доставки</w:t>
            </w:r>
            <w:proofErr w:type="spellEnd"/>
            <w:proofErr w:type="gramEnd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 xml:space="preserve"> EMS — между собой не общались. У каждого филиала были собственные бухгалтерия, кадры, </w:t>
            </w:r>
            <w:proofErr w:type="gramStart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ИТ</w:t>
            </w:r>
            <w:proofErr w:type="gramEnd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, свои департаменты транспорта и сортировки.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Новое руководство постаралось решить эту проблему при помощи ежедневных планёрок с филиалами. Сейчас в ежедневных селекторных совещаниях в 9 часов утра участвуют 70 руководителей ключевых объектов: аэропортов, вокзалов, сортировочных центров, ключевых транспортных узлов и автобаз.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Филиалы скрывали друг от друга информацию. Например, в Подольске у почты большой сортировочный центр, и там постоянно стояло 200 машин в очереди. Когда стали выяснять, почему они там все время стоят, оказалось, что на этом терминале в Подольске укомплектованность персоналом составляла 50%.</w:t>
            </w:r>
          </w:p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Руководство центра скрывало этот факт, потому что независимо от численности персонала осваивало 100% фонда оплаты труда. При этом сортировщики получали по 20 000 рублей в месяц.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Смена руководства центра.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Конфликт с таможней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«Почта России» взяла вину на себя и постаралась улучшить условия труда таможенников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Большие затраты на сотрудничество с агентами (2013 г. тариф составлял 40,86 руб./км). Так же агенты (их было больше десятка) постоянно создавали управляемые коллапсы, занимались побочным бизнесом (возили с почтой «арбузы и ширпотреб»).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Стали снижать долю агентов и заключать прямые контракты. С крупными авиакомпаниями вроде «</w:t>
            </w:r>
            <w:proofErr w:type="spellStart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Ютэйр</w:t>
            </w:r>
            <w:proofErr w:type="spellEnd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proofErr w:type="spellStart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Трансаэро</w:t>
            </w:r>
            <w:proofErr w:type="spellEnd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» или «Сибирь» были заключены прямые контракты.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Загруженность Москвы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 xml:space="preserve">В 2014 году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</w:t>
            </w:r>
            <w:proofErr w:type="spellStart"/>
            <w:proofErr w:type="gramStart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млрд</w:t>
            </w:r>
            <w:proofErr w:type="spellEnd"/>
            <w:proofErr w:type="gramEnd"/>
            <w:r w:rsidRPr="00783E81">
              <w:rPr>
                <w:rFonts w:ascii="Times New Roman" w:hAnsi="Times New Roman" w:cs="Times New Roman"/>
                <w:sz w:val="24"/>
                <w:szCs w:val="24"/>
              </w:rPr>
              <w:t xml:space="preserve"> рублей, позволяющее производить автоматическую сортировку.</w:t>
            </w:r>
          </w:p>
        </w:tc>
      </w:tr>
      <w:tr w:rsidR="00D069C5" w:rsidRPr="00783E81" w:rsidTr="00AA04D3"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Нерациональное использование заработного фонда</w:t>
            </w:r>
          </w:p>
        </w:tc>
        <w:tc>
          <w:tcPr>
            <w:tcW w:w="2500" w:type="pct"/>
          </w:tcPr>
          <w:p w:rsidR="00D069C5" w:rsidRPr="00783E81" w:rsidRDefault="00D069C5" w:rsidP="00AA0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E81">
              <w:rPr>
                <w:rFonts w:ascii="Times New Roman" w:hAnsi="Times New Roman" w:cs="Times New Roman"/>
                <w:sz w:val="24"/>
                <w:szCs w:val="24"/>
              </w:rPr>
              <w:t>Объединение всех управленцев филиалов (примерно 1000 человек) в единый аппарат – с сокращением 20% персонала, выполняющего дублирующиеся функции. В единый аппарат войдут блоки транспорта, сортировки, работы с претензиями, а также блоки развития, планирования, HR и IT.</w:t>
            </w:r>
          </w:p>
        </w:tc>
      </w:tr>
    </w:tbl>
    <w:p w:rsidR="00D069C5" w:rsidRPr="00783E81" w:rsidRDefault="00D069C5" w:rsidP="00783E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69C5" w:rsidRPr="00783E81" w:rsidSect="0016346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16346C"/>
    <w:rsid w:val="000F748D"/>
    <w:rsid w:val="0016346C"/>
    <w:rsid w:val="00360BB0"/>
    <w:rsid w:val="00783E81"/>
    <w:rsid w:val="00D0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2017-08-25T12:12:00Z</dcterms:created>
  <dcterms:modified xsi:type="dcterms:W3CDTF">2017-08-25T12:53:00Z</dcterms:modified>
</cp:coreProperties>
</file>