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E985" w14:textId="77777777" w:rsidR="00AD12D5" w:rsidRPr="00C03C6A" w:rsidRDefault="00AD12D5" w:rsidP="00AD12D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Playfair Display" w:eastAsia="Times New Roman" w:hAnsi="Playfair Display" w:cs="Times New Roman"/>
          <w:b/>
          <w:bCs/>
          <w:color w:val="000000"/>
          <w:sz w:val="36"/>
          <w:szCs w:val="36"/>
          <w:lang w:eastAsia="es-CO"/>
        </w:rPr>
        <w:t xml:space="preserve">Clase </w:t>
      </w:r>
      <w:r w:rsidRPr="00C03C6A">
        <w:rPr>
          <w:rFonts w:ascii="Playfair Display" w:eastAsia="Times New Roman" w:hAnsi="Playfair Display" w:cs="Times New Roman"/>
          <w:b/>
          <w:bCs/>
          <w:color w:val="000000"/>
          <w:sz w:val="36"/>
          <w:szCs w:val="36"/>
          <w:lang w:eastAsia="es-CO"/>
        </w:rPr>
        <w:t>31/03/2025</w:t>
      </w:r>
    </w:p>
    <w:p w14:paraId="18D25B7A" w14:textId="77777777" w:rsidR="00AD12D5" w:rsidRPr="00C03C6A" w:rsidRDefault="00AD12D5" w:rsidP="00AD12D5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3C6A">
        <w:rPr>
          <w:rFonts w:ascii="Playfair Display" w:eastAsia="Times New Roman" w:hAnsi="Playfair Display" w:cs="Times New Roman"/>
          <w:b/>
          <w:bCs/>
          <w:color w:val="000000"/>
          <w:sz w:val="36"/>
          <w:szCs w:val="36"/>
          <w:lang w:eastAsia="es-CO"/>
        </w:rPr>
        <w:t>Subconsultas</w:t>
      </w:r>
    </w:p>
    <w:p w14:paraId="590C07B9" w14:textId="77777777" w:rsidR="00AD12D5" w:rsidRPr="00C03C6A" w:rsidRDefault="00AD12D5" w:rsidP="00AD12D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3C6A">
        <w:rPr>
          <w:rFonts w:ascii="Open Sans" w:eastAsia="Times New Roman" w:hAnsi="Open Sans" w:cs="Open Sans"/>
          <w:color w:val="000000"/>
          <w:lang w:eastAsia="es-CO"/>
        </w:rPr>
        <w:t>Son consultas an</w:t>
      </w:r>
      <w:r>
        <w:rPr>
          <w:rFonts w:ascii="Open Sans" w:eastAsia="Times New Roman" w:hAnsi="Open Sans" w:cs="Open Sans"/>
          <w:color w:val="000000"/>
          <w:lang w:eastAsia="es-CO"/>
        </w:rPr>
        <w:t>idadas</w:t>
      </w:r>
      <w:r w:rsidRPr="00C03C6A">
        <w:rPr>
          <w:rFonts w:ascii="Open Sans" w:eastAsia="Times New Roman" w:hAnsi="Open Sans" w:cs="Open Sans"/>
          <w:color w:val="000000"/>
          <w:lang w:eastAsia="es-CO"/>
        </w:rPr>
        <w:t xml:space="preserve"> que se utilizan dentro de una consulta principal para obtener resultados intermedios que luego se utilizan en la consulta principal.</w:t>
      </w:r>
    </w:p>
    <w:p w14:paraId="3D912B16" w14:textId="77777777" w:rsidR="00AD12D5" w:rsidRPr="00C03C6A" w:rsidRDefault="00AD12D5" w:rsidP="00AD12D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3C6A">
        <w:rPr>
          <w:rFonts w:ascii="Open Sans" w:eastAsia="Times New Roman" w:hAnsi="Open Sans" w:cs="Open Sans"/>
          <w:color w:val="000000"/>
          <w:lang w:eastAsia="es-CO"/>
        </w:rPr>
        <w:t xml:space="preserve">Las subconsultas pueden estar presentes en diversas partes de una consulta, como en el </w:t>
      </w:r>
      <w:r w:rsidRPr="00C03C6A">
        <w:rPr>
          <w:rFonts w:ascii="Courier New" w:eastAsia="Times New Roman" w:hAnsi="Courier New" w:cs="Courier New"/>
          <w:color w:val="188038"/>
          <w:lang w:eastAsia="es-CO"/>
        </w:rPr>
        <w:t>SELECT</w:t>
      </w:r>
      <w:r w:rsidRPr="00C03C6A">
        <w:rPr>
          <w:rFonts w:ascii="Open Sans" w:eastAsia="Times New Roman" w:hAnsi="Open Sans" w:cs="Open Sans"/>
          <w:color w:val="000000"/>
          <w:lang w:eastAsia="es-CO"/>
        </w:rPr>
        <w:t xml:space="preserve">, </w:t>
      </w:r>
      <w:r w:rsidRPr="00C03C6A">
        <w:rPr>
          <w:rFonts w:ascii="Courier New" w:eastAsia="Times New Roman" w:hAnsi="Courier New" w:cs="Courier New"/>
          <w:color w:val="188038"/>
          <w:lang w:eastAsia="es-CO"/>
        </w:rPr>
        <w:t>FROM</w:t>
      </w:r>
      <w:r w:rsidRPr="00C03C6A">
        <w:rPr>
          <w:rFonts w:ascii="Open Sans" w:eastAsia="Times New Roman" w:hAnsi="Open Sans" w:cs="Open Sans"/>
          <w:color w:val="000000"/>
          <w:lang w:eastAsia="es-CO"/>
        </w:rPr>
        <w:t xml:space="preserve">, </w:t>
      </w:r>
      <w:r w:rsidRPr="00C03C6A">
        <w:rPr>
          <w:rFonts w:ascii="Courier New" w:eastAsia="Times New Roman" w:hAnsi="Courier New" w:cs="Courier New"/>
          <w:color w:val="188038"/>
          <w:lang w:eastAsia="es-CO"/>
        </w:rPr>
        <w:t>WHERE</w:t>
      </w:r>
      <w:r w:rsidRPr="00C03C6A">
        <w:rPr>
          <w:rFonts w:ascii="Open Sans" w:eastAsia="Times New Roman" w:hAnsi="Open Sans" w:cs="Open Sans"/>
          <w:color w:val="000000"/>
          <w:lang w:eastAsia="es-CO"/>
        </w:rPr>
        <w:t xml:space="preserve">, </w:t>
      </w:r>
      <w:r w:rsidRPr="00C03C6A">
        <w:rPr>
          <w:rFonts w:ascii="Courier New" w:eastAsia="Times New Roman" w:hAnsi="Courier New" w:cs="Courier New"/>
          <w:color w:val="188038"/>
          <w:lang w:eastAsia="es-CO"/>
        </w:rPr>
        <w:t>HAVING</w:t>
      </w:r>
      <w:r w:rsidRPr="00C03C6A">
        <w:rPr>
          <w:rFonts w:ascii="Open Sans" w:eastAsia="Times New Roman" w:hAnsi="Open Sans" w:cs="Open Sans"/>
          <w:color w:val="000000"/>
          <w:lang w:eastAsia="es-CO"/>
        </w:rPr>
        <w:t xml:space="preserve"> o </w:t>
      </w:r>
      <w:r w:rsidRPr="00C03C6A">
        <w:rPr>
          <w:rFonts w:ascii="Courier New" w:eastAsia="Times New Roman" w:hAnsi="Courier New" w:cs="Courier New"/>
          <w:color w:val="188038"/>
          <w:lang w:eastAsia="es-CO"/>
        </w:rPr>
        <w:t>INSERT</w:t>
      </w:r>
      <w:r w:rsidRPr="00C03C6A">
        <w:rPr>
          <w:rFonts w:ascii="Open Sans" w:eastAsia="Times New Roman" w:hAnsi="Open Sans" w:cs="Open Sans"/>
          <w:color w:val="000000"/>
          <w:lang w:eastAsia="es-CO"/>
        </w:rPr>
        <w:t>. Estas permiten realizar consultas más complejas y realizar comparaciones o seleccionar datos basados en los resultados de otra consulta.</w:t>
      </w:r>
    </w:p>
    <w:p w14:paraId="052EAD88" w14:textId="77777777" w:rsidR="00AD12D5" w:rsidRPr="00C03C6A" w:rsidRDefault="00AD12D5" w:rsidP="00AD12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03C6A">
        <w:rPr>
          <w:rFonts w:ascii="Open Sans" w:eastAsia="Times New Roman" w:hAnsi="Open Sans" w:cs="Open Sans"/>
          <w:b/>
          <w:bCs/>
          <w:color w:val="000000"/>
          <w:sz w:val="26"/>
          <w:szCs w:val="26"/>
          <w:lang w:eastAsia="es-CO"/>
        </w:rPr>
        <w:t>Características y consideraciones de las subconsultas</w:t>
      </w:r>
    </w:p>
    <w:p w14:paraId="6AC3F945" w14:textId="77777777" w:rsidR="00AD12D5" w:rsidRPr="00C03C6A" w:rsidRDefault="00AD12D5" w:rsidP="00AD12D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es-CO"/>
        </w:rPr>
      </w:pPr>
      <w:r w:rsidRPr="00C03C6A">
        <w:rPr>
          <w:rFonts w:ascii="Open Sans" w:eastAsia="Times New Roman" w:hAnsi="Open Sans" w:cs="Open Sans"/>
          <w:b/>
          <w:bCs/>
          <w:color w:val="000000"/>
          <w:lang w:eastAsia="es-CO"/>
        </w:rPr>
        <w:t>Subconsultas correlacionadas</w:t>
      </w:r>
      <w:r w:rsidRPr="00C03C6A">
        <w:rPr>
          <w:rFonts w:ascii="Open Sans" w:eastAsia="Times New Roman" w:hAnsi="Open Sans" w:cs="Open Sans"/>
          <w:color w:val="000000"/>
          <w:lang w:eastAsia="es-CO"/>
        </w:rPr>
        <w:t>: Son subconsultas que dependen de la consulta principal para obtener sus valores. En otras palabras, cada fila de la consulta principal puede generar un resultado diferente para la subconsulta.</w:t>
      </w:r>
    </w:p>
    <w:p w14:paraId="7B3EB51D" w14:textId="77777777" w:rsidR="00AD12D5" w:rsidRPr="00C03C6A" w:rsidRDefault="00AD12D5" w:rsidP="00AD12D5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es-CO"/>
        </w:rPr>
      </w:pPr>
      <w:r w:rsidRPr="00C03C6A">
        <w:rPr>
          <w:rFonts w:ascii="Open Sans" w:eastAsia="Times New Roman" w:hAnsi="Open Sans" w:cs="Open Sans"/>
          <w:b/>
          <w:bCs/>
          <w:color w:val="000000"/>
          <w:lang w:eastAsia="es-CO"/>
        </w:rPr>
        <w:t>Subconsultas no correlacionadas</w:t>
      </w:r>
      <w:r w:rsidRPr="00C03C6A">
        <w:rPr>
          <w:rFonts w:ascii="Open Sans" w:eastAsia="Times New Roman" w:hAnsi="Open Sans" w:cs="Open Sans"/>
          <w:color w:val="000000"/>
          <w:lang w:eastAsia="es-CO"/>
        </w:rPr>
        <w:t>: Son subconsultas que se ejecutan de forma independiente a la consulta principal. Los resultados no dependen de los valores de la consulta externa.</w:t>
      </w:r>
    </w:p>
    <w:p w14:paraId="2FB70CB4" w14:textId="77777777" w:rsidR="00AD12D5" w:rsidRPr="00C03C6A" w:rsidRDefault="00AD12D5" w:rsidP="00AD12D5">
      <w:pPr>
        <w:numPr>
          <w:ilvl w:val="0"/>
          <w:numId w:val="1"/>
        </w:numPr>
        <w:spacing w:after="240" w:line="240" w:lineRule="auto"/>
        <w:textAlignment w:val="baseline"/>
        <w:rPr>
          <w:rFonts w:ascii="Open Sans" w:eastAsia="Times New Roman" w:hAnsi="Open Sans" w:cs="Open Sans"/>
          <w:color w:val="000000"/>
          <w:lang w:eastAsia="es-CO"/>
        </w:rPr>
      </w:pPr>
      <w:r w:rsidRPr="00C03C6A">
        <w:rPr>
          <w:rFonts w:ascii="Open Sans" w:eastAsia="Times New Roman" w:hAnsi="Open Sans" w:cs="Open Sans"/>
          <w:b/>
          <w:bCs/>
          <w:color w:val="000000"/>
          <w:lang w:eastAsia="es-CO"/>
        </w:rPr>
        <w:t xml:space="preserve">Uso de </w:t>
      </w:r>
      <w:r w:rsidRPr="00C03C6A">
        <w:rPr>
          <w:rFonts w:ascii="Courier New" w:eastAsia="Times New Roman" w:hAnsi="Courier New" w:cs="Courier New"/>
          <w:b/>
          <w:bCs/>
          <w:color w:val="188038"/>
          <w:lang w:eastAsia="es-CO"/>
        </w:rPr>
        <w:t>EXISTS</w:t>
      </w:r>
      <w:r w:rsidRPr="00C03C6A">
        <w:rPr>
          <w:rFonts w:ascii="Open Sans" w:eastAsia="Times New Roman" w:hAnsi="Open Sans" w:cs="Open Sans"/>
          <w:color w:val="000000"/>
          <w:lang w:eastAsia="es-CO"/>
        </w:rPr>
        <w:t xml:space="preserve">: Las subconsultas también se pueden usar con la palabra clave </w:t>
      </w:r>
      <w:r w:rsidRPr="00C03C6A">
        <w:rPr>
          <w:rFonts w:ascii="Courier New" w:eastAsia="Times New Roman" w:hAnsi="Courier New" w:cs="Courier New"/>
          <w:color w:val="188038"/>
          <w:lang w:eastAsia="es-CO"/>
        </w:rPr>
        <w:t>EXISTS</w:t>
      </w:r>
      <w:r w:rsidRPr="00C03C6A">
        <w:rPr>
          <w:rFonts w:ascii="Open Sans" w:eastAsia="Times New Roman" w:hAnsi="Open Sans" w:cs="Open Sans"/>
          <w:color w:val="000000"/>
          <w:lang w:eastAsia="es-CO"/>
        </w:rPr>
        <w:t xml:space="preserve"> para verificar la existencia de filas que cumplen ciertas condiciones.</w:t>
      </w:r>
    </w:p>
    <w:p w14:paraId="1C6F0FEA" w14:textId="77777777" w:rsidR="00AD12D5" w:rsidRPr="00C03C6A" w:rsidRDefault="00AD12D5" w:rsidP="00AD12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03C6A">
        <w:rPr>
          <w:rFonts w:ascii="Open Sans" w:eastAsia="Times New Roman" w:hAnsi="Open Sans" w:cs="Open Sans"/>
          <w:b/>
          <w:bCs/>
          <w:color w:val="000000"/>
          <w:sz w:val="26"/>
          <w:szCs w:val="26"/>
          <w:lang w:eastAsia="es-CO"/>
        </w:rPr>
        <w:t>Ventajas de usar subconsultas</w:t>
      </w:r>
    </w:p>
    <w:p w14:paraId="6BC23229" w14:textId="77777777" w:rsidR="00AD12D5" w:rsidRPr="00C03C6A" w:rsidRDefault="00AD12D5" w:rsidP="00AD12D5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es-CO"/>
        </w:rPr>
      </w:pPr>
      <w:r w:rsidRPr="00C03C6A">
        <w:rPr>
          <w:rFonts w:ascii="Open Sans" w:eastAsia="Times New Roman" w:hAnsi="Open Sans" w:cs="Open Sans"/>
          <w:b/>
          <w:bCs/>
          <w:color w:val="000000"/>
          <w:lang w:eastAsia="es-CO"/>
        </w:rPr>
        <w:t>Simplicidad</w:t>
      </w:r>
      <w:r w:rsidRPr="00C03C6A">
        <w:rPr>
          <w:rFonts w:ascii="Open Sans" w:eastAsia="Times New Roman" w:hAnsi="Open Sans" w:cs="Open Sans"/>
          <w:color w:val="000000"/>
          <w:lang w:eastAsia="es-CO"/>
        </w:rPr>
        <w:t>: Permite escribir consultas complejas de manera más estructurada y legible.</w:t>
      </w:r>
    </w:p>
    <w:p w14:paraId="140B4AE7" w14:textId="77777777" w:rsidR="00AD12D5" w:rsidRPr="00C03C6A" w:rsidRDefault="00AD12D5" w:rsidP="00AD12D5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es-CO"/>
        </w:rPr>
      </w:pPr>
      <w:r w:rsidRPr="00C03C6A">
        <w:rPr>
          <w:rFonts w:ascii="Open Sans" w:eastAsia="Times New Roman" w:hAnsi="Open Sans" w:cs="Open Sans"/>
          <w:b/>
          <w:bCs/>
          <w:color w:val="000000"/>
          <w:lang w:eastAsia="es-CO"/>
        </w:rPr>
        <w:t>Flexibilidad</w:t>
      </w:r>
      <w:r w:rsidRPr="00C03C6A">
        <w:rPr>
          <w:rFonts w:ascii="Open Sans" w:eastAsia="Times New Roman" w:hAnsi="Open Sans" w:cs="Open Sans"/>
          <w:color w:val="000000"/>
          <w:lang w:eastAsia="es-CO"/>
        </w:rPr>
        <w:t>: Se pueden utilizar en varias partes de una consulta para obtener resultados intermedios sin necesidad de crear tablas temporales o realizar múltiples consultas por separado.</w:t>
      </w:r>
    </w:p>
    <w:p w14:paraId="10454B13" w14:textId="77777777" w:rsidR="00AD12D5" w:rsidRPr="00C03C6A" w:rsidRDefault="00AD12D5" w:rsidP="00AD12D5">
      <w:pPr>
        <w:numPr>
          <w:ilvl w:val="0"/>
          <w:numId w:val="2"/>
        </w:numPr>
        <w:spacing w:after="240" w:line="240" w:lineRule="auto"/>
        <w:textAlignment w:val="baseline"/>
        <w:rPr>
          <w:rFonts w:ascii="Open Sans" w:eastAsia="Times New Roman" w:hAnsi="Open Sans" w:cs="Open Sans"/>
          <w:color w:val="000000"/>
          <w:lang w:eastAsia="es-CO"/>
        </w:rPr>
      </w:pPr>
      <w:r w:rsidRPr="00C03C6A">
        <w:rPr>
          <w:rFonts w:ascii="Open Sans" w:eastAsia="Times New Roman" w:hAnsi="Open Sans" w:cs="Open Sans"/>
          <w:b/>
          <w:bCs/>
          <w:color w:val="000000"/>
          <w:lang w:eastAsia="es-CO"/>
        </w:rPr>
        <w:t>Modularidad</w:t>
      </w:r>
      <w:r w:rsidRPr="00C03C6A">
        <w:rPr>
          <w:rFonts w:ascii="Open Sans" w:eastAsia="Times New Roman" w:hAnsi="Open Sans" w:cs="Open Sans"/>
          <w:color w:val="000000"/>
          <w:lang w:eastAsia="es-CO"/>
        </w:rPr>
        <w:t>: Cada subconsulta puede ser independiente, lo que facilita la reutilización de código SQL.</w:t>
      </w:r>
    </w:p>
    <w:p w14:paraId="4D5DD27F" w14:textId="77777777" w:rsidR="00AD12D5" w:rsidRPr="00C03C6A" w:rsidRDefault="00AD12D5" w:rsidP="00AD12D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03C6A">
        <w:rPr>
          <w:rFonts w:ascii="Open Sans" w:eastAsia="Times New Roman" w:hAnsi="Open Sans" w:cs="Open Sans"/>
          <w:b/>
          <w:bCs/>
          <w:color w:val="000000"/>
          <w:sz w:val="26"/>
          <w:szCs w:val="26"/>
          <w:lang w:eastAsia="es-CO"/>
        </w:rPr>
        <w:t>Desventajas de las subconsultas</w:t>
      </w:r>
    </w:p>
    <w:p w14:paraId="23612DA0" w14:textId="77777777" w:rsidR="00AD12D5" w:rsidRPr="00C03C6A" w:rsidRDefault="00AD12D5" w:rsidP="00AD12D5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es-CO"/>
        </w:rPr>
      </w:pPr>
      <w:r w:rsidRPr="00C03C6A">
        <w:rPr>
          <w:rFonts w:ascii="Open Sans" w:eastAsia="Times New Roman" w:hAnsi="Open Sans" w:cs="Open Sans"/>
          <w:b/>
          <w:bCs/>
          <w:color w:val="000000"/>
          <w:lang w:eastAsia="es-CO"/>
        </w:rPr>
        <w:t>Desempeño</w:t>
      </w:r>
      <w:r w:rsidRPr="00C03C6A">
        <w:rPr>
          <w:rFonts w:ascii="Open Sans" w:eastAsia="Times New Roman" w:hAnsi="Open Sans" w:cs="Open Sans"/>
          <w:color w:val="000000"/>
          <w:lang w:eastAsia="es-CO"/>
        </w:rPr>
        <w:t>: En algunas bases de datos, las subconsultas pueden ser menos eficientes que otras formas de unión o manipulación de datos, especialmente cuando las subconsultas están correlacionadas y requieren múltiples ejecuciones.</w:t>
      </w:r>
    </w:p>
    <w:p w14:paraId="622024A5" w14:textId="77777777" w:rsidR="00AD12D5" w:rsidRDefault="00AD12D5" w:rsidP="00AD12D5"/>
    <w:p w14:paraId="3926F080" w14:textId="77777777" w:rsidR="00151A3D" w:rsidRDefault="00151A3D"/>
    <w:sectPr w:rsidR="00151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2332C"/>
    <w:multiLevelType w:val="multilevel"/>
    <w:tmpl w:val="D230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46A82"/>
    <w:multiLevelType w:val="multilevel"/>
    <w:tmpl w:val="B09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60778"/>
    <w:multiLevelType w:val="multilevel"/>
    <w:tmpl w:val="7478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D5"/>
    <w:rsid w:val="00151A3D"/>
    <w:rsid w:val="00A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06BB"/>
  <w15:chartTrackingRefBased/>
  <w15:docId w15:val="{85BE15B1-6EF2-4102-9FA8-8A40660E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Torres Rodriguez</dc:creator>
  <cp:keywords/>
  <dc:description/>
  <cp:lastModifiedBy>Andres Felipe Torres Rodriguez</cp:lastModifiedBy>
  <cp:revision>1</cp:revision>
  <dcterms:created xsi:type="dcterms:W3CDTF">2025-03-31T13:56:00Z</dcterms:created>
  <dcterms:modified xsi:type="dcterms:W3CDTF">2025-03-31T13:59:00Z</dcterms:modified>
</cp:coreProperties>
</file>